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C620639" w14:textId="77777777" w:rsidR="006A3D71" w:rsidRPr="00282889" w:rsidRDefault="006A3D71">
      <w:pPr>
        <w:tabs>
          <w:tab w:val="left" w:pos="567"/>
        </w:tabs>
        <w:spacing w:before="100" w:line="25" w:lineRule="atLeast"/>
        <w:rPr>
          <w:b/>
          <w:sz w:val="22"/>
          <w:szCs w:val="22"/>
          <w:lang w:val="sl-SI"/>
        </w:rPr>
      </w:pPr>
    </w:p>
    <w:p w14:paraId="0795B1F2" w14:textId="77777777" w:rsidR="00DB5E77" w:rsidRPr="00282889" w:rsidRDefault="00EC4B31" w:rsidP="003C350C">
      <w:pPr>
        <w:tabs>
          <w:tab w:val="left" w:pos="567"/>
        </w:tabs>
        <w:spacing w:line="240" w:lineRule="auto"/>
        <w:jc w:val="center"/>
        <w:rPr>
          <w:b/>
          <w:sz w:val="24"/>
          <w:szCs w:val="24"/>
          <w:lang w:val="sl-SI"/>
        </w:rPr>
      </w:pPr>
      <w:r w:rsidRPr="00282889">
        <w:rPr>
          <w:b/>
          <w:sz w:val="24"/>
          <w:szCs w:val="24"/>
          <w:lang w:val="sl-SI"/>
        </w:rPr>
        <w:t>TEHNIČNO POROČILO</w:t>
      </w:r>
    </w:p>
    <w:p w14:paraId="14D8407F" w14:textId="77777777" w:rsidR="00DB5E77" w:rsidRPr="00282889" w:rsidRDefault="00DB5E77" w:rsidP="002C58EC">
      <w:pPr>
        <w:tabs>
          <w:tab w:val="left" w:pos="567"/>
        </w:tabs>
        <w:spacing w:line="240" w:lineRule="auto"/>
        <w:rPr>
          <w:sz w:val="22"/>
          <w:szCs w:val="22"/>
          <w:lang w:val="sl-SI"/>
        </w:rPr>
      </w:pPr>
    </w:p>
    <w:p w14:paraId="551C2A46" w14:textId="66255E70" w:rsidR="00EC4B31" w:rsidRPr="00282889" w:rsidRDefault="00987589" w:rsidP="002C58EC">
      <w:pPr>
        <w:spacing w:line="240" w:lineRule="auto"/>
        <w:rPr>
          <w:b/>
          <w:sz w:val="22"/>
          <w:szCs w:val="22"/>
          <w:lang w:val="sl-SI"/>
        </w:rPr>
      </w:pPr>
      <w:r w:rsidRPr="00282889">
        <w:rPr>
          <w:b/>
          <w:bCs/>
          <w:sz w:val="22"/>
          <w:szCs w:val="22"/>
          <w:lang w:val="sl-SI"/>
        </w:rPr>
        <w:t>SPLOŠNI PODATKI</w:t>
      </w:r>
    </w:p>
    <w:p w14:paraId="348E9AFE" w14:textId="77777777" w:rsidR="00EC4B31" w:rsidRPr="00282889" w:rsidRDefault="00EC4B31" w:rsidP="002C58EC">
      <w:pPr>
        <w:spacing w:line="240" w:lineRule="auto"/>
        <w:rPr>
          <w:b/>
          <w:sz w:val="22"/>
          <w:szCs w:val="22"/>
          <w:u w:val="single"/>
          <w:lang w:val="sl-SI"/>
        </w:rPr>
      </w:pPr>
    </w:p>
    <w:p w14:paraId="5DDCDAC3" w14:textId="4A381CFA" w:rsidR="00EC4B31" w:rsidRPr="00282889" w:rsidRDefault="00EC4B31" w:rsidP="002C58EC">
      <w:pPr>
        <w:tabs>
          <w:tab w:val="left" w:pos="1296"/>
          <w:tab w:val="left" w:pos="2736"/>
          <w:tab w:val="left" w:pos="3456"/>
          <w:tab w:val="left" w:pos="4176"/>
          <w:tab w:val="left" w:pos="4896"/>
          <w:tab w:val="left" w:pos="5616"/>
          <w:tab w:val="left" w:pos="6120"/>
          <w:tab w:val="left" w:pos="6336"/>
          <w:tab w:val="left" w:pos="7056"/>
          <w:tab w:val="left" w:pos="7776"/>
        </w:tabs>
        <w:spacing w:line="240" w:lineRule="auto"/>
        <w:rPr>
          <w:rStyle w:val="Privzetapisavaodstavka1"/>
          <w:b/>
          <w:sz w:val="22"/>
          <w:szCs w:val="22"/>
          <w:lang w:val="sl-SI"/>
        </w:rPr>
      </w:pPr>
      <w:r w:rsidRPr="00282889">
        <w:rPr>
          <w:sz w:val="22"/>
          <w:szCs w:val="22"/>
          <w:lang w:val="sl-SI"/>
        </w:rPr>
        <w:t>Predmet izdelave projektne dokumentacije</w:t>
      </w:r>
      <w:r w:rsidR="003C350C" w:rsidRPr="00282889">
        <w:rPr>
          <w:sz w:val="22"/>
          <w:szCs w:val="22"/>
          <w:lang w:val="sl-SI"/>
        </w:rPr>
        <w:t xml:space="preserve"> za izvedbo</w:t>
      </w:r>
      <w:r w:rsidRPr="00282889">
        <w:rPr>
          <w:sz w:val="22"/>
          <w:szCs w:val="22"/>
          <w:lang w:val="sl-SI"/>
        </w:rPr>
        <w:t xml:space="preserve"> je:</w:t>
      </w:r>
    </w:p>
    <w:p w14:paraId="7CC15888" w14:textId="7F684336" w:rsidR="00EC4B31" w:rsidRPr="00282889" w:rsidRDefault="00EC4B31" w:rsidP="002C58EC">
      <w:pPr>
        <w:tabs>
          <w:tab w:val="left" w:pos="1296"/>
          <w:tab w:val="left" w:pos="2736"/>
          <w:tab w:val="left" w:pos="3456"/>
          <w:tab w:val="left" w:pos="4176"/>
          <w:tab w:val="left" w:pos="4896"/>
          <w:tab w:val="left" w:pos="5616"/>
          <w:tab w:val="left" w:pos="6120"/>
          <w:tab w:val="left" w:pos="6336"/>
          <w:tab w:val="left" w:pos="7056"/>
          <w:tab w:val="left" w:pos="7776"/>
        </w:tabs>
        <w:spacing w:line="240" w:lineRule="auto"/>
        <w:rPr>
          <w:b/>
          <w:lang w:val="sl-SI"/>
        </w:rPr>
      </w:pPr>
      <w:r w:rsidRPr="00282889">
        <w:rPr>
          <w:rStyle w:val="Privzetapisavaodstavka1"/>
          <w:b/>
          <w:lang w:val="sl-SI"/>
        </w:rPr>
        <w:t>UREDITEV PISARN IN GARDEROB</w:t>
      </w:r>
      <w:r w:rsidR="003C350C" w:rsidRPr="00282889">
        <w:rPr>
          <w:rStyle w:val="Privzetapisavaodstavka1"/>
          <w:b/>
          <w:lang w:val="sl-SI"/>
        </w:rPr>
        <w:t xml:space="preserve"> S SANITARIJAMI</w:t>
      </w:r>
      <w:r w:rsidRPr="00282889">
        <w:rPr>
          <w:rStyle w:val="Privzetapisavaodstavka1"/>
          <w:b/>
          <w:lang w:val="sl-SI"/>
        </w:rPr>
        <w:t xml:space="preserve"> V OBJEKTU </w:t>
      </w:r>
      <w:r w:rsidR="00CC478C" w:rsidRPr="00282889">
        <w:rPr>
          <w:rStyle w:val="Privzetapisavaodstavka1"/>
          <w:b/>
          <w:lang w:val="sl-SI"/>
        </w:rPr>
        <w:t>KONTEJNERSKEGA TERMINALA LUKE KOPER</w:t>
      </w:r>
    </w:p>
    <w:p w14:paraId="206E569D" w14:textId="77777777" w:rsidR="00EC4B31" w:rsidRPr="00282889" w:rsidRDefault="00EC4B31" w:rsidP="002C58EC">
      <w:pPr>
        <w:tabs>
          <w:tab w:val="left" w:pos="1296"/>
          <w:tab w:val="left" w:pos="2736"/>
          <w:tab w:val="left" w:pos="3456"/>
          <w:tab w:val="left" w:pos="4176"/>
          <w:tab w:val="left" w:pos="4896"/>
          <w:tab w:val="left" w:pos="5616"/>
          <w:tab w:val="left" w:pos="6120"/>
          <w:tab w:val="left" w:pos="6336"/>
          <w:tab w:val="left" w:pos="7056"/>
          <w:tab w:val="left" w:pos="7776"/>
        </w:tabs>
        <w:spacing w:line="240" w:lineRule="auto"/>
        <w:rPr>
          <w:b/>
          <w:sz w:val="22"/>
          <w:szCs w:val="22"/>
          <w:lang w:val="sl-SI"/>
        </w:rPr>
      </w:pPr>
    </w:p>
    <w:p w14:paraId="43FD8C97" w14:textId="65E3A220" w:rsidR="00EC4B31" w:rsidRPr="00282889" w:rsidRDefault="00EC4B31" w:rsidP="002C58EC">
      <w:pPr>
        <w:spacing w:line="240" w:lineRule="auto"/>
        <w:rPr>
          <w:sz w:val="22"/>
          <w:szCs w:val="22"/>
          <w:lang w:val="sl-SI"/>
        </w:rPr>
      </w:pPr>
      <w:r w:rsidRPr="00282889">
        <w:rPr>
          <w:sz w:val="22"/>
          <w:szCs w:val="22"/>
          <w:lang w:val="sl-SI"/>
        </w:rPr>
        <w:t xml:space="preserve">Občina: </w:t>
      </w:r>
      <w:r w:rsidRPr="00282889">
        <w:rPr>
          <w:sz w:val="22"/>
          <w:szCs w:val="22"/>
          <w:lang w:val="sl-SI"/>
        </w:rPr>
        <w:tab/>
      </w:r>
      <w:r w:rsidRPr="00282889">
        <w:rPr>
          <w:sz w:val="22"/>
          <w:szCs w:val="22"/>
          <w:lang w:val="sl-SI"/>
        </w:rPr>
        <w:tab/>
        <w:t>Koper</w:t>
      </w:r>
    </w:p>
    <w:p w14:paraId="68CF97F7" w14:textId="3DB08150" w:rsidR="001E41A0" w:rsidRPr="00282889" w:rsidRDefault="001E41A0" w:rsidP="002C58EC">
      <w:pPr>
        <w:spacing w:line="240" w:lineRule="auto"/>
        <w:rPr>
          <w:sz w:val="22"/>
          <w:szCs w:val="22"/>
          <w:lang w:val="sl-SI"/>
        </w:rPr>
      </w:pPr>
      <w:r w:rsidRPr="00282889">
        <w:rPr>
          <w:sz w:val="22"/>
          <w:szCs w:val="22"/>
          <w:lang w:val="sl-SI"/>
        </w:rPr>
        <w:t>Parcelna številka:</w:t>
      </w:r>
      <w:r w:rsidRPr="00282889">
        <w:rPr>
          <w:sz w:val="22"/>
          <w:szCs w:val="22"/>
          <w:lang w:val="sl-SI"/>
        </w:rPr>
        <w:tab/>
      </w:r>
      <w:r w:rsidR="00F1794D" w:rsidRPr="00282889">
        <w:rPr>
          <w:sz w:val="22"/>
          <w:szCs w:val="22"/>
          <w:lang w:val="sl-SI"/>
        </w:rPr>
        <w:t>1568/7</w:t>
      </w:r>
    </w:p>
    <w:p w14:paraId="7107689A" w14:textId="31145F97" w:rsidR="00EC4B31" w:rsidRPr="00282889" w:rsidRDefault="00FE6FAF" w:rsidP="002C58EC">
      <w:pPr>
        <w:spacing w:line="240" w:lineRule="auto"/>
        <w:rPr>
          <w:sz w:val="22"/>
          <w:szCs w:val="22"/>
          <w:lang w:val="sl-SI"/>
        </w:rPr>
      </w:pPr>
      <w:r w:rsidRPr="00282889">
        <w:rPr>
          <w:sz w:val="22"/>
          <w:szCs w:val="22"/>
          <w:lang w:val="sl-SI"/>
        </w:rPr>
        <w:t>Klasifikacija:</w:t>
      </w:r>
      <w:r w:rsidR="00EC4B31" w:rsidRPr="00282889">
        <w:rPr>
          <w:sz w:val="22"/>
          <w:szCs w:val="22"/>
          <w:lang w:val="sl-SI"/>
        </w:rPr>
        <w:tab/>
      </w:r>
      <w:r w:rsidR="00EC4B31" w:rsidRPr="00282889">
        <w:rPr>
          <w:sz w:val="22"/>
          <w:szCs w:val="22"/>
          <w:lang w:val="sl-SI"/>
        </w:rPr>
        <w:tab/>
      </w:r>
      <w:r w:rsidR="003567CF" w:rsidRPr="00282889">
        <w:rPr>
          <w:sz w:val="22"/>
          <w:szCs w:val="22"/>
          <w:lang w:val="sl-SI"/>
        </w:rPr>
        <w:t xml:space="preserve">12203 </w:t>
      </w:r>
      <w:r w:rsidR="00A718A8" w:rsidRPr="00282889">
        <w:rPr>
          <w:sz w:val="22"/>
          <w:szCs w:val="22"/>
          <w:lang w:val="sl-SI"/>
        </w:rPr>
        <w:t xml:space="preserve">Druge poslovne stavbe </w:t>
      </w:r>
    </w:p>
    <w:p w14:paraId="4444BD6D" w14:textId="77777777" w:rsidR="00EC4B31" w:rsidRPr="00282889" w:rsidRDefault="00EC4B31" w:rsidP="002C58EC">
      <w:pPr>
        <w:spacing w:line="240" w:lineRule="auto"/>
        <w:rPr>
          <w:sz w:val="22"/>
          <w:szCs w:val="22"/>
          <w:lang w:val="sl-SI"/>
        </w:rPr>
      </w:pPr>
      <w:proofErr w:type="spellStart"/>
      <w:r w:rsidRPr="00282889">
        <w:rPr>
          <w:sz w:val="22"/>
          <w:szCs w:val="22"/>
          <w:lang w:val="sl-SI"/>
        </w:rPr>
        <w:t>Etažnost</w:t>
      </w:r>
      <w:proofErr w:type="spellEnd"/>
      <w:r w:rsidRPr="00282889">
        <w:rPr>
          <w:sz w:val="22"/>
          <w:szCs w:val="22"/>
          <w:lang w:val="sl-SI"/>
        </w:rPr>
        <w:t>:</w:t>
      </w:r>
      <w:r w:rsidRPr="00282889">
        <w:rPr>
          <w:sz w:val="22"/>
          <w:szCs w:val="22"/>
          <w:lang w:val="sl-SI"/>
        </w:rPr>
        <w:tab/>
      </w:r>
      <w:r w:rsidRPr="00282889">
        <w:rPr>
          <w:sz w:val="22"/>
          <w:szCs w:val="22"/>
          <w:lang w:val="sl-SI"/>
        </w:rPr>
        <w:tab/>
      </w:r>
      <w:r w:rsidR="00FC6512" w:rsidRPr="00282889">
        <w:rPr>
          <w:sz w:val="22"/>
          <w:szCs w:val="22"/>
          <w:lang w:val="sl-SI"/>
        </w:rPr>
        <w:t>tehnična etaža +</w:t>
      </w:r>
      <w:r w:rsidRPr="00282889">
        <w:rPr>
          <w:sz w:val="22"/>
          <w:szCs w:val="22"/>
          <w:lang w:val="sl-SI"/>
        </w:rPr>
        <w:t>P+1</w:t>
      </w:r>
    </w:p>
    <w:p w14:paraId="1C23E494" w14:textId="77777777" w:rsidR="00EC4B31" w:rsidRPr="00282889" w:rsidRDefault="00EC4B31" w:rsidP="002C58EC">
      <w:pPr>
        <w:spacing w:line="240" w:lineRule="auto"/>
        <w:ind w:left="2160" w:hanging="2160"/>
        <w:rPr>
          <w:sz w:val="22"/>
          <w:szCs w:val="22"/>
          <w:lang w:val="sl-SI"/>
        </w:rPr>
      </w:pPr>
    </w:p>
    <w:p w14:paraId="4EFA1F7C" w14:textId="77777777" w:rsidR="00BC293D" w:rsidRPr="00282889" w:rsidRDefault="00BC293D" w:rsidP="00BC293D">
      <w:pPr>
        <w:spacing w:line="240" w:lineRule="auto"/>
        <w:ind w:left="2160" w:hanging="2160"/>
        <w:rPr>
          <w:b/>
          <w:sz w:val="24"/>
          <w:szCs w:val="24"/>
          <w:lang w:val="sl-SI"/>
        </w:rPr>
      </w:pPr>
    </w:p>
    <w:p w14:paraId="3F2CC866" w14:textId="1D07CAC1" w:rsidR="002C58EC" w:rsidRPr="00282889" w:rsidRDefault="00BC293D" w:rsidP="00BC293D">
      <w:pPr>
        <w:spacing w:line="240" w:lineRule="auto"/>
        <w:ind w:left="2160" w:hanging="2160"/>
        <w:rPr>
          <w:b/>
          <w:sz w:val="24"/>
          <w:szCs w:val="24"/>
          <w:lang w:val="sl-SI"/>
        </w:rPr>
      </w:pPr>
      <w:r w:rsidRPr="00282889">
        <w:rPr>
          <w:b/>
          <w:sz w:val="24"/>
          <w:szCs w:val="24"/>
          <w:lang w:val="sl-SI"/>
        </w:rPr>
        <w:t xml:space="preserve">OBSTOJEČE STANJE </w:t>
      </w:r>
    </w:p>
    <w:p w14:paraId="37FAB507" w14:textId="77777777" w:rsidR="002C58EC" w:rsidRPr="00282889" w:rsidRDefault="002C58EC" w:rsidP="002C58EC">
      <w:pPr>
        <w:spacing w:line="240" w:lineRule="auto"/>
        <w:rPr>
          <w:b/>
          <w:sz w:val="22"/>
          <w:szCs w:val="22"/>
          <w:lang w:val="sl-SI"/>
        </w:rPr>
      </w:pPr>
    </w:p>
    <w:p w14:paraId="2804BD69" w14:textId="550BC260" w:rsidR="00EC4B31" w:rsidRPr="00282889" w:rsidRDefault="00987589" w:rsidP="002C58EC">
      <w:pPr>
        <w:spacing w:line="240" w:lineRule="auto"/>
        <w:rPr>
          <w:b/>
          <w:sz w:val="22"/>
          <w:szCs w:val="22"/>
          <w:lang w:val="sl-SI"/>
        </w:rPr>
      </w:pPr>
      <w:r w:rsidRPr="00282889">
        <w:rPr>
          <w:b/>
          <w:sz w:val="22"/>
          <w:szCs w:val="22"/>
          <w:lang w:val="sl-SI"/>
        </w:rPr>
        <w:t xml:space="preserve">LOKACIJA – OBSTOJEČE STANJE </w:t>
      </w:r>
    </w:p>
    <w:p w14:paraId="58E32F19" w14:textId="77777777" w:rsidR="00EC4B31" w:rsidRPr="00282889" w:rsidRDefault="00EC4B31" w:rsidP="002C58EC">
      <w:pPr>
        <w:spacing w:line="240" w:lineRule="auto"/>
        <w:rPr>
          <w:b/>
          <w:sz w:val="22"/>
          <w:szCs w:val="22"/>
          <w:lang w:val="sl-SI"/>
        </w:rPr>
      </w:pPr>
    </w:p>
    <w:p w14:paraId="1E92B6A3" w14:textId="5DE76394" w:rsidR="00CC478C" w:rsidRPr="00282889" w:rsidRDefault="00EC4B31" w:rsidP="002C58EC">
      <w:pPr>
        <w:spacing w:line="240" w:lineRule="auto"/>
        <w:ind w:left="2160" w:hanging="2160"/>
        <w:rPr>
          <w:sz w:val="22"/>
          <w:szCs w:val="22"/>
          <w:lang w:val="sl-SI"/>
        </w:rPr>
      </w:pPr>
      <w:r w:rsidRPr="00282889">
        <w:rPr>
          <w:sz w:val="22"/>
          <w:szCs w:val="22"/>
          <w:lang w:val="sl-SI"/>
        </w:rPr>
        <w:t>Objekt se nahaja v občini Koper, na območju Luke Koper</w:t>
      </w:r>
      <w:r w:rsidR="003C350C" w:rsidRPr="00282889">
        <w:rPr>
          <w:color w:val="4472C4" w:themeColor="accent1"/>
          <w:sz w:val="22"/>
          <w:szCs w:val="22"/>
          <w:lang w:val="sl-SI"/>
        </w:rPr>
        <w:t>.</w:t>
      </w:r>
    </w:p>
    <w:p w14:paraId="7D755BE9" w14:textId="77777777" w:rsidR="00A46535" w:rsidRPr="00282889" w:rsidRDefault="00A46535" w:rsidP="002C58EC">
      <w:pPr>
        <w:spacing w:line="240" w:lineRule="auto"/>
        <w:ind w:left="2160" w:hanging="2160"/>
        <w:rPr>
          <w:sz w:val="22"/>
          <w:szCs w:val="22"/>
          <w:lang w:val="sl-SI"/>
        </w:rPr>
      </w:pPr>
    </w:p>
    <w:p w14:paraId="1A53EB8A" w14:textId="374868B7" w:rsidR="00FC6512" w:rsidRPr="00282889" w:rsidRDefault="005A38AC" w:rsidP="002C58EC">
      <w:pPr>
        <w:spacing w:line="240" w:lineRule="auto"/>
        <w:ind w:left="2160" w:hanging="2160"/>
        <w:rPr>
          <w:sz w:val="22"/>
          <w:szCs w:val="22"/>
          <w:lang w:val="sl-SI"/>
        </w:rPr>
      </w:pPr>
      <w:r w:rsidRPr="00282889">
        <w:rPr>
          <w:noProof/>
          <w:sz w:val="22"/>
          <w:szCs w:val="22"/>
          <w:lang w:val="sl-SI"/>
        </w:rPr>
        <w:drawing>
          <wp:inline distT="0" distB="0" distL="0" distR="0" wp14:anchorId="5E486102" wp14:editId="7DE0E1EE">
            <wp:extent cx="4572000" cy="2914015"/>
            <wp:effectExtent l="0" t="0" r="0" b="0"/>
            <wp:docPr id="1" name="Slika 1" descr="Pogled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gled0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72000" cy="2914015"/>
                    </a:xfrm>
                    <a:prstGeom prst="rect">
                      <a:avLst/>
                    </a:prstGeom>
                    <a:noFill/>
                    <a:ln>
                      <a:noFill/>
                    </a:ln>
                  </pic:spPr>
                </pic:pic>
              </a:graphicData>
            </a:graphic>
          </wp:inline>
        </w:drawing>
      </w:r>
    </w:p>
    <w:p w14:paraId="2C230848" w14:textId="77777777" w:rsidR="00BC293D" w:rsidRPr="00282889" w:rsidRDefault="00BC293D" w:rsidP="002C58EC">
      <w:pPr>
        <w:spacing w:line="240" w:lineRule="auto"/>
        <w:ind w:left="2160" w:hanging="2160"/>
        <w:rPr>
          <w:sz w:val="22"/>
          <w:szCs w:val="22"/>
          <w:lang w:val="sl-SI"/>
        </w:rPr>
      </w:pPr>
    </w:p>
    <w:p w14:paraId="1C1C0F6C" w14:textId="77777777" w:rsidR="008B38C0" w:rsidRPr="00282889" w:rsidRDefault="008B38C0" w:rsidP="00C87DFF">
      <w:pPr>
        <w:jc w:val="both"/>
        <w:rPr>
          <w:sz w:val="22"/>
          <w:szCs w:val="22"/>
          <w:lang w:val="sl-SI"/>
        </w:rPr>
      </w:pPr>
    </w:p>
    <w:p w14:paraId="512F9EA5" w14:textId="46E36164" w:rsidR="00C87DFF" w:rsidRPr="00C617C7" w:rsidRDefault="00FC6512" w:rsidP="00C87DFF">
      <w:pPr>
        <w:jc w:val="both"/>
        <w:rPr>
          <w:sz w:val="22"/>
          <w:szCs w:val="22"/>
          <w:lang w:val="sl-SI"/>
        </w:rPr>
      </w:pPr>
      <w:r w:rsidRPr="00C617C7">
        <w:rPr>
          <w:sz w:val="22"/>
          <w:szCs w:val="22"/>
          <w:lang w:val="sl-SI"/>
        </w:rPr>
        <w:t>Objekt je bil zgrajen leta 1984, izvajalec in projektant Vegrad</w:t>
      </w:r>
      <w:r w:rsidR="003C350C" w:rsidRPr="00C617C7">
        <w:rPr>
          <w:sz w:val="22"/>
          <w:szCs w:val="22"/>
          <w:lang w:val="sl-SI"/>
        </w:rPr>
        <w:t xml:space="preserve">. </w:t>
      </w:r>
      <w:r w:rsidR="00C87DFF" w:rsidRPr="00C617C7">
        <w:rPr>
          <w:sz w:val="22"/>
          <w:szCs w:val="22"/>
          <w:lang w:val="sl-SI"/>
        </w:rPr>
        <w:t xml:space="preserve">Upravna stavba stoji na parceli št. 1568/7 </w:t>
      </w:r>
      <w:proofErr w:type="spellStart"/>
      <w:r w:rsidR="00C87DFF" w:rsidRPr="00C617C7">
        <w:rPr>
          <w:sz w:val="22"/>
          <w:szCs w:val="22"/>
          <w:lang w:val="sl-SI"/>
        </w:rPr>
        <w:t>k.o</w:t>
      </w:r>
      <w:proofErr w:type="spellEnd"/>
      <w:r w:rsidR="00C87DFF" w:rsidRPr="00C617C7">
        <w:rPr>
          <w:sz w:val="22"/>
          <w:szCs w:val="22"/>
          <w:lang w:val="sl-SI"/>
        </w:rPr>
        <w:t>. Koper. Stavba ima gradbeno dovoljenje št. 351-568/83 z dne 28.05.1984 in uporabno dovoljenje št. 351-568/83 z dne 08.03.1985.</w:t>
      </w:r>
    </w:p>
    <w:p w14:paraId="00EF463C" w14:textId="77777777" w:rsidR="00B42276" w:rsidRPr="00C617C7" w:rsidRDefault="00B42276" w:rsidP="000D2521">
      <w:pPr>
        <w:spacing w:line="240" w:lineRule="auto"/>
        <w:ind w:left="2160" w:hanging="2160"/>
        <w:jc w:val="both"/>
        <w:rPr>
          <w:sz w:val="22"/>
          <w:szCs w:val="22"/>
          <w:lang w:val="sl-SI"/>
        </w:rPr>
      </w:pPr>
    </w:p>
    <w:p w14:paraId="53D5A53B" w14:textId="4D95A532" w:rsidR="00B94EDA" w:rsidRPr="00C617C7" w:rsidRDefault="003C350C" w:rsidP="000D2521">
      <w:pPr>
        <w:spacing w:line="240" w:lineRule="auto"/>
        <w:ind w:left="2160" w:hanging="2160"/>
        <w:jc w:val="both"/>
        <w:rPr>
          <w:sz w:val="22"/>
          <w:szCs w:val="22"/>
          <w:lang w:val="sl-SI"/>
        </w:rPr>
      </w:pPr>
      <w:r w:rsidRPr="00C617C7">
        <w:rPr>
          <w:sz w:val="22"/>
          <w:szCs w:val="22"/>
          <w:lang w:val="sl-SI"/>
        </w:rPr>
        <w:t xml:space="preserve">Obstoječe stanje objekta ni stanje razvidno iz grafike arhivske dokumentacije naročnika, </w:t>
      </w:r>
    </w:p>
    <w:p w14:paraId="472C4DB5" w14:textId="77777777" w:rsidR="00B42276" w:rsidRPr="00C617C7" w:rsidRDefault="003C350C" w:rsidP="00B94EDA">
      <w:pPr>
        <w:spacing w:line="240" w:lineRule="auto"/>
        <w:ind w:left="2160" w:hanging="2160"/>
        <w:jc w:val="both"/>
        <w:rPr>
          <w:sz w:val="22"/>
          <w:szCs w:val="22"/>
          <w:lang w:val="sl-SI"/>
        </w:rPr>
      </w:pPr>
      <w:r w:rsidRPr="00C617C7">
        <w:rPr>
          <w:sz w:val="22"/>
          <w:szCs w:val="22"/>
          <w:lang w:val="sl-SI"/>
        </w:rPr>
        <w:t>saj je bil</w:t>
      </w:r>
      <w:r w:rsidR="00E2780C" w:rsidRPr="00C617C7">
        <w:rPr>
          <w:sz w:val="22"/>
          <w:szCs w:val="22"/>
          <w:lang w:val="sl-SI"/>
        </w:rPr>
        <w:t xml:space="preserve"> </w:t>
      </w:r>
      <w:r w:rsidRPr="00C617C7">
        <w:rPr>
          <w:sz w:val="22"/>
          <w:szCs w:val="22"/>
          <w:lang w:val="sl-SI"/>
        </w:rPr>
        <w:t xml:space="preserve">objekt v fazi izvedbe delno spremenjen s pozidavami. </w:t>
      </w:r>
    </w:p>
    <w:p w14:paraId="7FD7CCD4" w14:textId="33C14E8E" w:rsidR="00BA7F7E" w:rsidRPr="00C617C7" w:rsidRDefault="003C350C" w:rsidP="00B94EDA">
      <w:pPr>
        <w:spacing w:line="240" w:lineRule="auto"/>
        <w:ind w:left="2160" w:hanging="2160"/>
        <w:jc w:val="both"/>
        <w:rPr>
          <w:sz w:val="22"/>
          <w:szCs w:val="22"/>
          <w:lang w:val="sl-SI"/>
        </w:rPr>
      </w:pPr>
      <w:r w:rsidRPr="00C617C7">
        <w:rPr>
          <w:sz w:val="22"/>
          <w:szCs w:val="22"/>
          <w:lang w:val="sl-SI"/>
        </w:rPr>
        <w:t xml:space="preserve">Ni </w:t>
      </w:r>
      <w:r w:rsidR="00B42276" w:rsidRPr="00C617C7">
        <w:rPr>
          <w:sz w:val="22"/>
          <w:szCs w:val="22"/>
          <w:lang w:val="sl-SI"/>
        </w:rPr>
        <w:t xml:space="preserve">pa </w:t>
      </w:r>
      <w:r w:rsidRPr="00C617C7">
        <w:rPr>
          <w:sz w:val="22"/>
          <w:szCs w:val="22"/>
          <w:lang w:val="sl-SI"/>
        </w:rPr>
        <w:t>se spreminjala konstrukcija in</w:t>
      </w:r>
      <w:r w:rsidR="00B94EDA" w:rsidRPr="00C617C7">
        <w:rPr>
          <w:sz w:val="22"/>
          <w:szCs w:val="22"/>
          <w:lang w:val="sl-SI"/>
        </w:rPr>
        <w:t xml:space="preserve"> </w:t>
      </w:r>
      <w:r w:rsidR="00B42276" w:rsidRPr="00C617C7">
        <w:rPr>
          <w:sz w:val="22"/>
          <w:szCs w:val="22"/>
          <w:lang w:val="sl-SI"/>
        </w:rPr>
        <w:t>s tem stabilnost objekta.</w:t>
      </w:r>
    </w:p>
    <w:p w14:paraId="63ED30A5" w14:textId="1D7005E1" w:rsidR="00B42276" w:rsidRPr="00C617C7" w:rsidRDefault="00B42276" w:rsidP="00B94EDA">
      <w:pPr>
        <w:spacing w:line="240" w:lineRule="auto"/>
        <w:ind w:left="2160" w:hanging="2160"/>
        <w:jc w:val="both"/>
        <w:rPr>
          <w:sz w:val="22"/>
          <w:szCs w:val="22"/>
          <w:lang w:val="sl-SI"/>
        </w:rPr>
      </w:pPr>
    </w:p>
    <w:p w14:paraId="6D9E5DB4" w14:textId="6F7DC1D7" w:rsidR="00B42276" w:rsidRPr="00C617C7" w:rsidRDefault="00B42276" w:rsidP="00B94EDA">
      <w:pPr>
        <w:spacing w:line="240" w:lineRule="auto"/>
        <w:ind w:left="2160" w:hanging="2160"/>
        <w:jc w:val="both"/>
        <w:rPr>
          <w:sz w:val="22"/>
          <w:szCs w:val="22"/>
          <w:lang w:val="sl-SI"/>
        </w:rPr>
      </w:pPr>
    </w:p>
    <w:p w14:paraId="46825442" w14:textId="10E74B42" w:rsidR="00B42276" w:rsidRPr="00C617C7" w:rsidRDefault="00B42276" w:rsidP="00B94EDA">
      <w:pPr>
        <w:spacing w:line="240" w:lineRule="auto"/>
        <w:ind w:left="2160" w:hanging="2160"/>
        <w:jc w:val="both"/>
        <w:rPr>
          <w:sz w:val="22"/>
          <w:szCs w:val="22"/>
          <w:lang w:val="sl-SI"/>
        </w:rPr>
      </w:pPr>
    </w:p>
    <w:p w14:paraId="143EF04E" w14:textId="77777777" w:rsidR="00B42276" w:rsidRPr="00C617C7" w:rsidRDefault="00B42276" w:rsidP="00B94EDA">
      <w:pPr>
        <w:spacing w:line="240" w:lineRule="auto"/>
        <w:ind w:left="2160" w:hanging="2160"/>
        <w:jc w:val="both"/>
        <w:rPr>
          <w:b/>
          <w:sz w:val="22"/>
          <w:szCs w:val="22"/>
          <w:u w:val="single"/>
          <w:lang w:val="sl-SI"/>
        </w:rPr>
      </w:pPr>
    </w:p>
    <w:p w14:paraId="2A4B7D48" w14:textId="410A4673" w:rsidR="00EC4B31" w:rsidRPr="00C617C7" w:rsidRDefault="00987589" w:rsidP="002C58EC">
      <w:pPr>
        <w:spacing w:line="240" w:lineRule="auto"/>
        <w:rPr>
          <w:sz w:val="22"/>
          <w:szCs w:val="22"/>
          <w:lang w:val="sl-SI"/>
        </w:rPr>
      </w:pPr>
      <w:r w:rsidRPr="00C617C7">
        <w:rPr>
          <w:b/>
          <w:bCs/>
          <w:sz w:val="22"/>
          <w:szCs w:val="22"/>
          <w:lang w:val="sl-SI"/>
        </w:rPr>
        <w:t xml:space="preserve">PROGRAMSKA IN FUNKCIONALNA ZASNOVA – OBSTOJEČE STANJE </w:t>
      </w:r>
    </w:p>
    <w:p w14:paraId="2D12098D" w14:textId="77777777" w:rsidR="00EC4B31" w:rsidRPr="00C617C7" w:rsidRDefault="00EC4B31" w:rsidP="002C58EC">
      <w:pPr>
        <w:spacing w:line="240" w:lineRule="auto"/>
        <w:rPr>
          <w:sz w:val="22"/>
          <w:szCs w:val="22"/>
          <w:lang w:val="sl-SI"/>
        </w:rPr>
      </w:pPr>
    </w:p>
    <w:p w14:paraId="28052A42" w14:textId="3139A500" w:rsidR="00EC4B31" w:rsidRPr="00C617C7" w:rsidRDefault="00FC6512" w:rsidP="000D2521">
      <w:pPr>
        <w:spacing w:line="240" w:lineRule="auto"/>
        <w:jc w:val="both"/>
        <w:rPr>
          <w:sz w:val="22"/>
          <w:szCs w:val="22"/>
          <w:lang w:val="sl-SI"/>
        </w:rPr>
      </w:pPr>
      <w:r w:rsidRPr="00C617C7">
        <w:rPr>
          <w:sz w:val="22"/>
          <w:szCs w:val="22"/>
          <w:lang w:val="sl-SI"/>
        </w:rPr>
        <w:t>Objekt je zasnovan osno s tremi vhodi iz severne strani in enim vhodom iz južne strani. Centralno dvoramno stopnišče z ova</w:t>
      </w:r>
      <w:r w:rsidR="00B41C91" w:rsidRPr="00C617C7">
        <w:rPr>
          <w:sz w:val="22"/>
          <w:szCs w:val="22"/>
          <w:lang w:val="sl-SI"/>
        </w:rPr>
        <w:t>lnimi</w:t>
      </w:r>
      <w:r w:rsidRPr="00C617C7">
        <w:rPr>
          <w:sz w:val="22"/>
          <w:szCs w:val="22"/>
          <w:lang w:val="sl-SI"/>
        </w:rPr>
        <w:t xml:space="preserve"> podestom </w:t>
      </w:r>
      <w:r w:rsidR="00B41C91" w:rsidRPr="00C617C7">
        <w:rPr>
          <w:sz w:val="22"/>
          <w:szCs w:val="22"/>
          <w:lang w:val="sl-SI"/>
        </w:rPr>
        <w:t>povezuje</w:t>
      </w:r>
      <w:r w:rsidRPr="00C617C7">
        <w:rPr>
          <w:sz w:val="22"/>
          <w:szCs w:val="22"/>
          <w:lang w:val="sl-SI"/>
        </w:rPr>
        <w:t xml:space="preserve"> pritličje in </w:t>
      </w:r>
      <w:r w:rsidR="00B41C91" w:rsidRPr="00C617C7">
        <w:rPr>
          <w:sz w:val="22"/>
          <w:szCs w:val="22"/>
          <w:lang w:val="sl-SI"/>
        </w:rPr>
        <w:t>nadstropje</w:t>
      </w:r>
      <w:r w:rsidRPr="00C617C7">
        <w:rPr>
          <w:sz w:val="22"/>
          <w:szCs w:val="22"/>
          <w:lang w:val="sl-SI"/>
        </w:rPr>
        <w:t>. V tehnično etažo s</w:t>
      </w:r>
      <w:r w:rsidR="000D2521" w:rsidRPr="00C617C7">
        <w:rPr>
          <w:sz w:val="22"/>
          <w:szCs w:val="22"/>
          <w:lang w:val="sl-SI"/>
        </w:rPr>
        <w:t>e</w:t>
      </w:r>
      <w:r w:rsidRPr="00C617C7">
        <w:rPr>
          <w:sz w:val="22"/>
          <w:szCs w:val="22"/>
          <w:lang w:val="sl-SI"/>
        </w:rPr>
        <w:t xml:space="preserve"> vstopa iz zunanje </w:t>
      </w:r>
      <w:r w:rsidR="00B41C91" w:rsidRPr="00C617C7">
        <w:rPr>
          <w:sz w:val="22"/>
          <w:szCs w:val="22"/>
          <w:lang w:val="sl-SI"/>
        </w:rPr>
        <w:t xml:space="preserve">strani ob južni fasadi. </w:t>
      </w:r>
    </w:p>
    <w:p w14:paraId="6932FD1E" w14:textId="00761B93" w:rsidR="00B41C91" w:rsidRPr="00C617C7" w:rsidRDefault="00B41C91" w:rsidP="000D2521">
      <w:pPr>
        <w:spacing w:line="240" w:lineRule="auto"/>
        <w:jc w:val="both"/>
        <w:rPr>
          <w:sz w:val="22"/>
          <w:szCs w:val="22"/>
          <w:lang w:val="sl-SI"/>
        </w:rPr>
      </w:pPr>
      <w:r w:rsidRPr="00C617C7">
        <w:rPr>
          <w:sz w:val="22"/>
          <w:szCs w:val="22"/>
          <w:lang w:val="sl-SI"/>
        </w:rPr>
        <w:t xml:space="preserve">Iz smeri glavnega vhoda so v pritličju v levem krilu organizirane garderobe in sanitarije, ki so bile že predelane in dopolnjene </w:t>
      </w:r>
      <w:bookmarkStart w:id="0" w:name="_Hlk15977021"/>
      <w:r w:rsidR="00D6321B" w:rsidRPr="00C617C7">
        <w:rPr>
          <w:sz w:val="22"/>
          <w:szCs w:val="22"/>
          <w:lang w:val="sl-SI"/>
        </w:rPr>
        <w:t xml:space="preserve">s kontejnersko </w:t>
      </w:r>
      <w:r w:rsidRPr="00C617C7">
        <w:rPr>
          <w:sz w:val="22"/>
          <w:szCs w:val="22"/>
          <w:lang w:val="sl-SI"/>
        </w:rPr>
        <w:t>enot</w:t>
      </w:r>
      <w:r w:rsidR="00D6321B" w:rsidRPr="00C617C7">
        <w:rPr>
          <w:sz w:val="22"/>
          <w:szCs w:val="22"/>
          <w:lang w:val="sl-SI"/>
        </w:rPr>
        <w:t>o</w:t>
      </w:r>
      <w:r w:rsidRPr="00C617C7">
        <w:rPr>
          <w:sz w:val="22"/>
          <w:szCs w:val="22"/>
          <w:lang w:val="sl-SI"/>
        </w:rPr>
        <w:t xml:space="preserve"> ob južni fasadi</w:t>
      </w:r>
      <w:bookmarkEnd w:id="0"/>
      <w:r w:rsidRPr="00C617C7">
        <w:rPr>
          <w:sz w:val="22"/>
          <w:szCs w:val="22"/>
          <w:lang w:val="sl-SI"/>
        </w:rPr>
        <w:t>. V desnem krilu so pisarne za potrebe avtomobilskega terminala</w:t>
      </w:r>
      <w:r w:rsidR="007219C3">
        <w:rPr>
          <w:sz w:val="22"/>
          <w:szCs w:val="22"/>
          <w:lang w:val="sl-SI"/>
        </w:rPr>
        <w:t>, ki se seli v septembru</w:t>
      </w:r>
      <w:r w:rsidR="00F07F16">
        <w:rPr>
          <w:sz w:val="22"/>
          <w:szCs w:val="22"/>
          <w:lang w:val="sl-SI"/>
        </w:rPr>
        <w:t xml:space="preserve"> 2019</w:t>
      </w:r>
      <w:r w:rsidR="007219C3">
        <w:rPr>
          <w:sz w:val="22"/>
          <w:szCs w:val="22"/>
          <w:lang w:val="sl-SI"/>
        </w:rPr>
        <w:t xml:space="preserve"> v drug</w:t>
      </w:r>
      <w:r w:rsidR="00F07F16">
        <w:rPr>
          <w:sz w:val="22"/>
          <w:szCs w:val="22"/>
          <w:lang w:val="sl-SI"/>
        </w:rPr>
        <w:t>i objekt.</w:t>
      </w:r>
      <w:r w:rsidR="00E11494" w:rsidRPr="00C617C7">
        <w:rPr>
          <w:sz w:val="22"/>
          <w:szCs w:val="22"/>
          <w:lang w:val="sl-SI"/>
        </w:rPr>
        <w:t xml:space="preserve"> </w:t>
      </w:r>
      <w:r w:rsidRPr="00C617C7">
        <w:rPr>
          <w:sz w:val="22"/>
          <w:szCs w:val="22"/>
          <w:lang w:val="sl-SI"/>
        </w:rPr>
        <w:t>Desni vhod je vstop v razdelilni</w:t>
      </w:r>
      <w:r w:rsidR="00E11494" w:rsidRPr="00C617C7">
        <w:rPr>
          <w:sz w:val="22"/>
          <w:szCs w:val="22"/>
          <w:lang w:val="sl-SI"/>
        </w:rPr>
        <w:t>co</w:t>
      </w:r>
      <w:r w:rsidRPr="00C617C7">
        <w:rPr>
          <w:sz w:val="22"/>
          <w:szCs w:val="22"/>
          <w:lang w:val="sl-SI"/>
        </w:rPr>
        <w:t xml:space="preserve"> hrane s </w:t>
      </w:r>
      <w:r w:rsidR="00E11494" w:rsidRPr="00C617C7">
        <w:rPr>
          <w:sz w:val="22"/>
          <w:szCs w:val="22"/>
          <w:lang w:val="sl-SI"/>
        </w:rPr>
        <w:t xml:space="preserve">priročno </w:t>
      </w:r>
      <w:r w:rsidRPr="00C617C7">
        <w:rPr>
          <w:sz w:val="22"/>
          <w:szCs w:val="22"/>
          <w:lang w:val="sl-SI"/>
        </w:rPr>
        <w:t>kuhinjo</w:t>
      </w:r>
      <w:r w:rsidR="00E11494" w:rsidRPr="00C617C7">
        <w:rPr>
          <w:sz w:val="22"/>
          <w:szCs w:val="22"/>
          <w:lang w:val="sl-SI"/>
        </w:rPr>
        <w:t xml:space="preserve"> (menzo)</w:t>
      </w:r>
      <w:r w:rsidRPr="00C617C7">
        <w:rPr>
          <w:sz w:val="22"/>
          <w:szCs w:val="22"/>
          <w:lang w:val="sl-SI"/>
        </w:rPr>
        <w:t xml:space="preserve"> in sanitarijami. </w:t>
      </w:r>
    </w:p>
    <w:p w14:paraId="64254B40" w14:textId="77777777" w:rsidR="00B41C91" w:rsidRPr="00C617C7" w:rsidRDefault="00B41C91" w:rsidP="000D2521">
      <w:pPr>
        <w:spacing w:line="240" w:lineRule="auto"/>
        <w:jc w:val="both"/>
        <w:rPr>
          <w:sz w:val="22"/>
          <w:szCs w:val="22"/>
          <w:lang w:val="sl-SI"/>
        </w:rPr>
      </w:pPr>
      <w:r w:rsidRPr="00C617C7">
        <w:rPr>
          <w:sz w:val="22"/>
          <w:szCs w:val="22"/>
          <w:lang w:val="sl-SI"/>
        </w:rPr>
        <w:t xml:space="preserve">V nadstropju so ob centralnem vzdolžnem hodniku nanizane pisarne. V liniji centralnega stopnišča so nameščeni sanitarni prostori in manjša čajna kuhinja. </w:t>
      </w:r>
    </w:p>
    <w:p w14:paraId="2FC5EA5F" w14:textId="77777777" w:rsidR="009D45AC" w:rsidRPr="00C617C7" w:rsidRDefault="009D45AC" w:rsidP="002C58EC">
      <w:pPr>
        <w:spacing w:line="240" w:lineRule="auto"/>
        <w:rPr>
          <w:b/>
          <w:sz w:val="22"/>
          <w:szCs w:val="22"/>
          <w:u w:val="single"/>
          <w:lang w:val="sl-SI"/>
        </w:rPr>
      </w:pPr>
    </w:p>
    <w:p w14:paraId="69A68760" w14:textId="3ADAC33C" w:rsidR="00EC4B31" w:rsidRPr="00C617C7" w:rsidRDefault="00987589" w:rsidP="002C58EC">
      <w:pPr>
        <w:spacing w:line="240" w:lineRule="auto"/>
        <w:rPr>
          <w:sz w:val="22"/>
          <w:szCs w:val="22"/>
          <w:lang w:val="sl-SI"/>
        </w:rPr>
      </w:pPr>
      <w:r w:rsidRPr="00C617C7">
        <w:rPr>
          <w:b/>
          <w:sz w:val="22"/>
          <w:szCs w:val="22"/>
          <w:lang w:val="sl-SI"/>
        </w:rPr>
        <w:t>KONSTRUKCIJA</w:t>
      </w:r>
    </w:p>
    <w:p w14:paraId="1E6E3D00" w14:textId="77777777" w:rsidR="00EC4B31" w:rsidRPr="00C617C7" w:rsidRDefault="00B41C91" w:rsidP="00C64769">
      <w:pPr>
        <w:spacing w:line="240" w:lineRule="auto"/>
        <w:jc w:val="both"/>
        <w:rPr>
          <w:sz w:val="22"/>
          <w:szCs w:val="22"/>
          <w:lang w:val="sl-SI"/>
        </w:rPr>
      </w:pPr>
      <w:r w:rsidRPr="00C617C7">
        <w:rPr>
          <w:sz w:val="22"/>
          <w:szCs w:val="22"/>
          <w:lang w:val="sl-SI"/>
        </w:rPr>
        <w:t xml:space="preserve">Nosilno AB konstrukcijo tvorijo stebri ob vzdolžni osi, debeline 35 x 75 cm. Fasada je sestavljena iz AB </w:t>
      </w:r>
      <w:proofErr w:type="spellStart"/>
      <w:r w:rsidRPr="00C617C7">
        <w:rPr>
          <w:sz w:val="22"/>
          <w:szCs w:val="22"/>
          <w:lang w:val="sl-SI"/>
        </w:rPr>
        <w:t>prefabriciranih</w:t>
      </w:r>
      <w:proofErr w:type="spellEnd"/>
      <w:r w:rsidRPr="00C617C7">
        <w:rPr>
          <w:sz w:val="22"/>
          <w:szCs w:val="22"/>
          <w:lang w:val="sl-SI"/>
        </w:rPr>
        <w:t xml:space="preserve"> elementov. </w:t>
      </w:r>
      <w:r w:rsidR="00EC4B31" w:rsidRPr="00C617C7">
        <w:rPr>
          <w:sz w:val="22"/>
          <w:szCs w:val="22"/>
          <w:lang w:val="sl-SI"/>
        </w:rPr>
        <w:t>V nosilno konstrukcijo se ne bo posegalo</w:t>
      </w:r>
      <w:r w:rsidRPr="00C617C7">
        <w:rPr>
          <w:sz w:val="22"/>
          <w:szCs w:val="22"/>
          <w:lang w:val="sl-SI"/>
        </w:rPr>
        <w:t xml:space="preserve"> in ni predmet projekta. Prav tako se ne posega v fasadne elemente in streho. </w:t>
      </w:r>
      <w:r w:rsidR="00EC4B31" w:rsidRPr="00C617C7">
        <w:rPr>
          <w:sz w:val="22"/>
          <w:szCs w:val="22"/>
          <w:lang w:val="sl-SI"/>
        </w:rPr>
        <w:t xml:space="preserve"> </w:t>
      </w:r>
    </w:p>
    <w:p w14:paraId="0626D849" w14:textId="77777777" w:rsidR="00EC4B31" w:rsidRPr="00C617C7" w:rsidRDefault="00EC4B31" w:rsidP="002C58EC">
      <w:pPr>
        <w:spacing w:line="240" w:lineRule="auto"/>
        <w:rPr>
          <w:sz w:val="22"/>
          <w:szCs w:val="22"/>
          <w:lang w:val="sl-SI"/>
        </w:rPr>
      </w:pPr>
    </w:p>
    <w:p w14:paraId="1CBC90CA" w14:textId="2CC1DB16" w:rsidR="00114B4D" w:rsidRPr="00C617C7" w:rsidRDefault="00987589" w:rsidP="002C58EC">
      <w:pPr>
        <w:spacing w:line="240" w:lineRule="auto"/>
        <w:rPr>
          <w:sz w:val="22"/>
          <w:szCs w:val="22"/>
          <w:lang w:val="sl-SI"/>
        </w:rPr>
      </w:pPr>
      <w:r w:rsidRPr="00C617C7">
        <w:rPr>
          <w:b/>
          <w:sz w:val="22"/>
          <w:szCs w:val="22"/>
          <w:lang w:val="sl-SI"/>
        </w:rPr>
        <w:t>NOTRANJA OBDELAVA – OBSTOJEČE STANJE</w:t>
      </w:r>
    </w:p>
    <w:p w14:paraId="11D447A4" w14:textId="77777777" w:rsidR="00EC4B31" w:rsidRPr="00C617C7" w:rsidRDefault="00EC4B31" w:rsidP="002C58EC">
      <w:pPr>
        <w:spacing w:line="240" w:lineRule="auto"/>
        <w:rPr>
          <w:sz w:val="22"/>
          <w:szCs w:val="22"/>
          <w:lang w:val="sl-SI"/>
        </w:rPr>
      </w:pPr>
      <w:r w:rsidRPr="00C617C7">
        <w:rPr>
          <w:sz w:val="22"/>
          <w:szCs w:val="22"/>
          <w:u w:val="single"/>
          <w:lang w:val="sl-SI"/>
        </w:rPr>
        <w:t>Tlaki</w:t>
      </w:r>
      <w:r w:rsidRPr="00C617C7">
        <w:rPr>
          <w:sz w:val="22"/>
          <w:szCs w:val="22"/>
          <w:lang w:val="sl-SI"/>
        </w:rPr>
        <w:t xml:space="preserve"> (pritličje):</w:t>
      </w:r>
    </w:p>
    <w:p w14:paraId="2F99A783" w14:textId="77777777" w:rsidR="00161ECB" w:rsidRPr="00C617C7" w:rsidRDefault="00161ECB" w:rsidP="002C58EC">
      <w:pPr>
        <w:numPr>
          <w:ilvl w:val="0"/>
          <w:numId w:val="11"/>
        </w:numPr>
        <w:spacing w:line="240" w:lineRule="auto"/>
        <w:rPr>
          <w:sz w:val="22"/>
          <w:szCs w:val="22"/>
          <w:lang w:val="sl-SI"/>
        </w:rPr>
      </w:pPr>
      <w:r w:rsidRPr="00C617C7">
        <w:rPr>
          <w:sz w:val="22"/>
          <w:szCs w:val="22"/>
          <w:lang w:val="sl-SI"/>
        </w:rPr>
        <w:t xml:space="preserve">Garderobe keramika </w:t>
      </w:r>
    </w:p>
    <w:p w14:paraId="34BC15B9" w14:textId="77777777" w:rsidR="00161ECB" w:rsidRPr="00C617C7" w:rsidRDefault="00161ECB" w:rsidP="002C58EC">
      <w:pPr>
        <w:numPr>
          <w:ilvl w:val="0"/>
          <w:numId w:val="11"/>
        </w:numPr>
        <w:spacing w:line="240" w:lineRule="auto"/>
        <w:rPr>
          <w:sz w:val="22"/>
          <w:szCs w:val="22"/>
          <w:lang w:val="sl-SI"/>
        </w:rPr>
      </w:pPr>
      <w:r w:rsidRPr="00C617C7">
        <w:rPr>
          <w:sz w:val="22"/>
          <w:szCs w:val="22"/>
          <w:lang w:val="sl-SI"/>
        </w:rPr>
        <w:t>Čajna kuhinja keramika</w:t>
      </w:r>
    </w:p>
    <w:p w14:paraId="2E9A1879" w14:textId="77777777" w:rsidR="00161ECB" w:rsidRPr="00C617C7" w:rsidRDefault="00161ECB" w:rsidP="002C58EC">
      <w:pPr>
        <w:numPr>
          <w:ilvl w:val="0"/>
          <w:numId w:val="11"/>
        </w:numPr>
        <w:spacing w:line="240" w:lineRule="auto"/>
        <w:rPr>
          <w:sz w:val="22"/>
          <w:szCs w:val="22"/>
          <w:lang w:val="sl-SI"/>
        </w:rPr>
      </w:pPr>
      <w:r w:rsidRPr="00C617C7">
        <w:rPr>
          <w:sz w:val="22"/>
          <w:szCs w:val="22"/>
          <w:lang w:val="sl-SI"/>
        </w:rPr>
        <w:t xml:space="preserve">Pomožni prostori linolej </w:t>
      </w:r>
    </w:p>
    <w:p w14:paraId="68A9B19F" w14:textId="77777777" w:rsidR="00954359" w:rsidRPr="00C617C7" w:rsidRDefault="00954359" w:rsidP="002C58EC">
      <w:pPr>
        <w:numPr>
          <w:ilvl w:val="0"/>
          <w:numId w:val="11"/>
        </w:numPr>
        <w:spacing w:line="240" w:lineRule="auto"/>
        <w:rPr>
          <w:sz w:val="22"/>
          <w:szCs w:val="22"/>
          <w:lang w:val="sl-SI"/>
        </w:rPr>
      </w:pPr>
      <w:r w:rsidRPr="00C617C7">
        <w:rPr>
          <w:sz w:val="22"/>
          <w:szCs w:val="22"/>
          <w:lang w:val="sl-SI"/>
        </w:rPr>
        <w:t>Avla</w:t>
      </w:r>
      <w:r w:rsidR="005745D4" w:rsidRPr="00C617C7">
        <w:rPr>
          <w:sz w:val="22"/>
          <w:szCs w:val="22"/>
          <w:lang w:val="sl-SI"/>
        </w:rPr>
        <w:t xml:space="preserve"> talna obloga iz</w:t>
      </w:r>
      <w:r w:rsidRPr="00C617C7">
        <w:rPr>
          <w:sz w:val="22"/>
          <w:szCs w:val="22"/>
          <w:lang w:val="sl-SI"/>
        </w:rPr>
        <w:t xml:space="preserve"> marmor</w:t>
      </w:r>
      <w:r w:rsidR="005745D4" w:rsidRPr="00C617C7">
        <w:rPr>
          <w:sz w:val="22"/>
          <w:szCs w:val="22"/>
          <w:lang w:val="sl-SI"/>
        </w:rPr>
        <w:t>ja</w:t>
      </w:r>
      <w:r w:rsidRPr="00C617C7">
        <w:rPr>
          <w:sz w:val="22"/>
          <w:szCs w:val="22"/>
          <w:lang w:val="sl-SI"/>
        </w:rPr>
        <w:t xml:space="preserve"> </w:t>
      </w:r>
    </w:p>
    <w:p w14:paraId="51100E88" w14:textId="77777777" w:rsidR="00161ECB" w:rsidRPr="00C617C7" w:rsidRDefault="00161ECB" w:rsidP="002C58EC">
      <w:pPr>
        <w:spacing w:line="240" w:lineRule="auto"/>
        <w:rPr>
          <w:sz w:val="22"/>
          <w:szCs w:val="22"/>
          <w:lang w:val="sl-SI"/>
        </w:rPr>
      </w:pPr>
    </w:p>
    <w:p w14:paraId="700A5537" w14:textId="77777777" w:rsidR="007E5732" w:rsidRPr="00C617C7" w:rsidRDefault="007E5732" w:rsidP="002C58EC">
      <w:pPr>
        <w:spacing w:line="240" w:lineRule="auto"/>
        <w:rPr>
          <w:sz w:val="22"/>
          <w:szCs w:val="22"/>
          <w:lang w:val="sl-SI"/>
        </w:rPr>
      </w:pPr>
      <w:r w:rsidRPr="00C617C7">
        <w:rPr>
          <w:sz w:val="22"/>
          <w:szCs w:val="22"/>
          <w:u w:val="single"/>
          <w:lang w:val="sl-SI"/>
        </w:rPr>
        <w:t>Stene</w:t>
      </w:r>
      <w:r w:rsidRPr="00C617C7">
        <w:rPr>
          <w:sz w:val="22"/>
          <w:szCs w:val="22"/>
          <w:lang w:val="sl-SI"/>
        </w:rPr>
        <w:t xml:space="preserve"> (pritličje):</w:t>
      </w:r>
    </w:p>
    <w:p w14:paraId="197EC69F" w14:textId="77777777" w:rsidR="007E5732" w:rsidRPr="00C617C7" w:rsidRDefault="007E5732" w:rsidP="002C58EC">
      <w:pPr>
        <w:numPr>
          <w:ilvl w:val="0"/>
          <w:numId w:val="7"/>
        </w:numPr>
        <w:spacing w:line="240" w:lineRule="auto"/>
        <w:rPr>
          <w:sz w:val="22"/>
          <w:szCs w:val="22"/>
          <w:lang w:val="sl-SI"/>
        </w:rPr>
      </w:pPr>
      <w:r w:rsidRPr="00C617C7">
        <w:rPr>
          <w:sz w:val="22"/>
          <w:szCs w:val="22"/>
          <w:lang w:val="sl-SI"/>
        </w:rPr>
        <w:t xml:space="preserve">kopalnice: </w:t>
      </w:r>
      <w:proofErr w:type="spellStart"/>
      <w:r w:rsidRPr="00C617C7">
        <w:rPr>
          <w:sz w:val="22"/>
          <w:szCs w:val="22"/>
          <w:lang w:val="sl-SI"/>
        </w:rPr>
        <w:t>suhomontažne</w:t>
      </w:r>
      <w:proofErr w:type="spellEnd"/>
      <w:r w:rsidRPr="00C617C7">
        <w:rPr>
          <w:sz w:val="22"/>
          <w:szCs w:val="22"/>
          <w:lang w:val="sl-SI"/>
        </w:rPr>
        <w:t xml:space="preserve">, </w:t>
      </w:r>
      <w:proofErr w:type="spellStart"/>
      <w:r w:rsidRPr="00C617C7">
        <w:rPr>
          <w:sz w:val="22"/>
          <w:szCs w:val="22"/>
          <w:lang w:val="sl-SI"/>
        </w:rPr>
        <w:t>mavčnokartonske</w:t>
      </w:r>
      <w:proofErr w:type="spellEnd"/>
      <w:r w:rsidRPr="00C617C7">
        <w:rPr>
          <w:sz w:val="22"/>
          <w:szCs w:val="22"/>
          <w:lang w:val="sl-SI"/>
        </w:rPr>
        <w:t xml:space="preserve"> vodoodporne plošče (obloga keramika)</w:t>
      </w:r>
    </w:p>
    <w:p w14:paraId="2F968473" w14:textId="77777777" w:rsidR="007E5732" w:rsidRPr="00C617C7" w:rsidRDefault="007E5732" w:rsidP="002C58EC">
      <w:pPr>
        <w:numPr>
          <w:ilvl w:val="0"/>
          <w:numId w:val="7"/>
        </w:numPr>
        <w:spacing w:line="240" w:lineRule="auto"/>
        <w:rPr>
          <w:sz w:val="22"/>
          <w:szCs w:val="22"/>
          <w:lang w:val="sl-SI"/>
        </w:rPr>
      </w:pPr>
      <w:r w:rsidRPr="00C617C7">
        <w:rPr>
          <w:sz w:val="22"/>
          <w:szCs w:val="22"/>
          <w:lang w:val="sl-SI"/>
        </w:rPr>
        <w:t xml:space="preserve">kopalnice - kabine: Max </w:t>
      </w:r>
      <w:proofErr w:type="spellStart"/>
      <w:r w:rsidRPr="00C617C7">
        <w:rPr>
          <w:sz w:val="22"/>
          <w:szCs w:val="22"/>
          <w:lang w:val="sl-SI"/>
        </w:rPr>
        <w:t>compakt</w:t>
      </w:r>
      <w:proofErr w:type="spellEnd"/>
      <w:r w:rsidRPr="00C617C7">
        <w:rPr>
          <w:sz w:val="22"/>
          <w:szCs w:val="22"/>
          <w:lang w:val="sl-SI"/>
        </w:rPr>
        <w:t xml:space="preserve"> plošče </w:t>
      </w:r>
      <w:proofErr w:type="spellStart"/>
      <w:r w:rsidRPr="00C617C7">
        <w:rPr>
          <w:sz w:val="22"/>
          <w:szCs w:val="22"/>
          <w:lang w:val="sl-SI"/>
        </w:rPr>
        <w:t>deb</w:t>
      </w:r>
      <w:proofErr w:type="spellEnd"/>
      <w:r w:rsidRPr="00C617C7">
        <w:rPr>
          <w:sz w:val="22"/>
          <w:szCs w:val="22"/>
          <w:lang w:val="sl-SI"/>
        </w:rPr>
        <w:t>. 13 mm,</w:t>
      </w:r>
    </w:p>
    <w:p w14:paraId="3C63FC94" w14:textId="0F0F48C1" w:rsidR="007E5732" w:rsidRPr="00C617C7" w:rsidRDefault="007E5732" w:rsidP="002C58EC">
      <w:pPr>
        <w:numPr>
          <w:ilvl w:val="0"/>
          <w:numId w:val="7"/>
        </w:numPr>
        <w:spacing w:line="240" w:lineRule="auto"/>
        <w:rPr>
          <w:sz w:val="22"/>
          <w:szCs w:val="22"/>
          <w:lang w:val="sl-SI"/>
        </w:rPr>
      </w:pPr>
      <w:r w:rsidRPr="00C617C7">
        <w:rPr>
          <w:sz w:val="22"/>
          <w:szCs w:val="22"/>
          <w:lang w:val="sl-SI"/>
        </w:rPr>
        <w:t xml:space="preserve">predelne stene: </w:t>
      </w:r>
      <w:proofErr w:type="spellStart"/>
      <w:r w:rsidRPr="00C617C7">
        <w:rPr>
          <w:sz w:val="22"/>
          <w:szCs w:val="22"/>
          <w:lang w:val="sl-SI"/>
        </w:rPr>
        <w:t>suhomontažne</w:t>
      </w:r>
      <w:proofErr w:type="spellEnd"/>
      <w:r w:rsidRPr="00C617C7">
        <w:rPr>
          <w:sz w:val="22"/>
          <w:szCs w:val="22"/>
          <w:lang w:val="sl-SI"/>
        </w:rPr>
        <w:t xml:space="preserve">, </w:t>
      </w:r>
      <w:proofErr w:type="spellStart"/>
      <w:r w:rsidRPr="00C617C7">
        <w:rPr>
          <w:sz w:val="22"/>
          <w:szCs w:val="22"/>
          <w:lang w:val="sl-SI"/>
        </w:rPr>
        <w:t>mavčnokartonske</w:t>
      </w:r>
      <w:proofErr w:type="spellEnd"/>
      <w:r w:rsidRPr="00C617C7">
        <w:rPr>
          <w:sz w:val="22"/>
          <w:szCs w:val="22"/>
          <w:lang w:val="sl-SI"/>
        </w:rPr>
        <w:t xml:space="preserve"> plošče,</w:t>
      </w:r>
      <w:r w:rsidR="003B166E" w:rsidRPr="00C617C7">
        <w:rPr>
          <w:sz w:val="22"/>
          <w:szCs w:val="22"/>
          <w:lang w:val="sl-SI"/>
        </w:rPr>
        <w:t xml:space="preserve"> v pisarnah pohištveni elementi,</w:t>
      </w:r>
    </w:p>
    <w:p w14:paraId="62DD9A92" w14:textId="5866D60D" w:rsidR="007E5732" w:rsidRPr="00C617C7" w:rsidRDefault="007E5732" w:rsidP="002C58EC">
      <w:pPr>
        <w:numPr>
          <w:ilvl w:val="0"/>
          <w:numId w:val="7"/>
        </w:numPr>
        <w:spacing w:line="240" w:lineRule="auto"/>
        <w:rPr>
          <w:sz w:val="22"/>
          <w:szCs w:val="22"/>
          <w:lang w:val="sl-SI"/>
        </w:rPr>
      </w:pPr>
      <w:r w:rsidRPr="00C617C7">
        <w:rPr>
          <w:sz w:val="22"/>
          <w:szCs w:val="22"/>
          <w:lang w:val="sl-SI"/>
        </w:rPr>
        <w:t>obdelava sten: kitane in popleskane</w:t>
      </w:r>
      <w:r w:rsidR="003B166E" w:rsidRPr="00C617C7">
        <w:rPr>
          <w:color w:val="4472C4" w:themeColor="accent1"/>
          <w:sz w:val="22"/>
          <w:szCs w:val="22"/>
          <w:lang w:val="sl-SI"/>
        </w:rPr>
        <w:t>;</w:t>
      </w:r>
      <w:r w:rsidRPr="00C617C7">
        <w:rPr>
          <w:sz w:val="22"/>
          <w:szCs w:val="22"/>
          <w:lang w:val="sl-SI"/>
        </w:rPr>
        <w:t xml:space="preserve"> </w:t>
      </w:r>
    </w:p>
    <w:p w14:paraId="6A7FC6F3" w14:textId="77777777" w:rsidR="007E5732" w:rsidRPr="00C617C7" w:rsidRDefault="007E5732" w:rsidP="002C58EC">
      <w:pPr>
        <w:spacing w:line="240" w:lineRule="auto"/>
        <w:rPr>
          <w:sz w:val="22"/>
          <w:szCs w:val="22"/>
          <w:lang w:val="sl-SI"/>
        </w:rPr>
      </w:pPr>
    </w:p>
    <w:p w14:paraId="43005868" w14:textId="77777777" w:rsidR="00114B4D" w:rsidRPr="00C617C7" w:rsidRDefault="007E5732" w:rsidP="002C58EC">
      <w:pPr>
        <w:spacing w:line="240" w:lineRule="auto"/>
        <w:rPr>
          <w:sz w:val="22"/>
          <w:szCs w:val="22"/>
          <w:lang w:val="sl-SI"/>
        </w:rPr>
      </w:pPr>
      <w:r w:rsidRPr="00C617C7">
        <w:rPr>
          <w:sz w:val="22"/>
          <w:szCs w:val="22"/>
          <w:u w:val="single"/>
          <w:lang w:val="sl-SI"/>
        </w:rPr>
        <w:t>Stropi</w:t>
      </w:r>
      <w:r w:rsidRPr="00C617C7">
        <w:rPr>
          <w:sz w:val="22"/>
          <w:szCs w:val="22"/>
          <w:lang w:val="sl-SI"/>
        </w:rPr>
        <w:t xml:space="preserve"> (pritličje): </w:t>
      </w:r>
    </w:p>
    <w:p w14:paraId="1BF23923" w14:textId="5E3CE68C" w:rsidR="004C7503" w:rsidRPr="00202C4C" w:rsidRDefault="007E5732" w:rsidP="00202C4C">
      <w:pPr>
        <w:pStyle w:val="Odstavekseznama"/>
        <w:numPr>
          <w:ilvl w:val="0"/>
          <w:numId w:val="22"/>
        </w:numPr>
        <w:spacing w:line="240" w:lineRule="auto"/>
        <w:rPr>
          <w:sz w:val="22"/>
          <w:szCs w:val="22"/>
          <w:lang w:val="sl-SI"/>
        </w:rPr>
      </w:pPr>
      <w:r w:rsidRPr="00202C4C">
        <w:rPr>
          <w:sz w:val="22"/>
          <w:szCs w:val="22"/>
          <w:lang w:val="sl-SI"/>
        </w:rPr>
        <w:t xml:space="preserve">Armstrong spuščeni </w:t>
      </w:r>
      <w:proofErr w:type="spellStart"/>
      <w:r w:rsidRPr="00202C4C">
        <w:rPr>
          <w:sz w:val="22"/>
          <w:szCs w:val="22"/>
          <w:lang w:val="sl-SI"/>
        </w:rPr>
        <w:t>stropovi</w:t>
      </w:r>
      <w:proofErr w:type="spellEnd"/>
    </w:p>
    <w:p w14:paraId="13C556FF" w14:textId="77777777" w:rsidR="008F3CB3" w:rsidRPr="00C617C7" w:rsidRDefault="008F3CB3" w:rsidP="002C58EC">
      <w:pPr>
        <w:spacing w:line="240" w:lineRule="auto"/>
        <w:rPr>
          <w:sz w:val="22"/>
          <w:szCs w:val="22"/>
          <w:lang w:val="sl-SI"/>
        </w:rPr>
      </w:pPr>
    </w:p>
    <w:p w14:paraId="457530BF" w14:textId="77777777" w:rsidR="00114B4D" w:rsidRPr="00C617C7" w:rsidRDefault="007E5732" w:rsidP="002C58EC">
      <w:pPr>
        <w:pStyle w:val="Telobesedila-zamik"/>
        <w:spacing w:line="240" w:lineRule="auto"/>
        <w:ind w:left="0" w:firstLine="0"/>
        <w:rPr>
          <w:rFonts w:ascii="Arial" w:hAnsi="Arial" w:cs="Arial"/>
          <w:sz w:val="22"/>
          <w:szCs w:val="22"/>
        </w:rPr>
      </w:pPr>
      <w:r w:rsidRPr="00C617C7">
        <w:rPr>
          <w:rFonts w:ascii="Arial" w:hAnsi="Arial" w:cs="Arial"/>
          <w:sz w:val="22"/>
          <w:szCs w:val="22"/>
          <w:u w:val="single"/>
        </w:rPr>
        <w:t>Okna</w:t>
      </w:r>
      <w:r w:rsidRPr="00C617C7">
        <w:rPr>
          <w:rFonts w:ascii="Arial" w:hAnsi="Arial" w:cs="Arial"/>
          <w:sz w:val="22"/>
          <w:szCs w:val="22"/>
        </w:rPr>
        <w:t xml:space="preserve"> (pritličje):</w:t>
      </w:r>
    </w:p>
    <w:p w14:paraId="7F91DC19" w14:textId="54C4E08C" w:rsidR="007E5732" w:rsidRPr="00C617C7" w:rsidRDefault="007E5732" w:rsidP="00202C4C">
      <w:pPr>
        <w:pStyle w:val="Telobesedila-zamik"/>
        <w:numPr>
          <w:ilvl w:val="0"/>
          <w:numId w:val="23"/>
        </w:numPr>
        <w:spacing w:line="240" w:lineRule="auto"/>
        <w:rPr>
          <w:rFonts w:ascii="Arial" w:hAnsi="Arial" w:cs="Arial"/>
          <w:sz w:val="22"/>
          <w:szCs w:val="22"/>
        </w:rPr>
      </w:pPr>
      <w:r w:rsidRPr="00C617C7">
        <w:rPr>
          <w:rFonts w:ascii="Arial" w:hAnsi="Arial" w:cs="Arial"/>
          <w:sz w:val="22"/>
          <w:szCs w:val="22"/>
        </w:rPr>
        <w:t>vgrajena so ALU okna s senčili</w:t>
      </w:r>
    </w:p>
    <w:p w14:paraId="7187275F" w14:textId="77777777" w:rsidR="008F3CB3" w:rsidRPr="00C617C7" w:rsidRDefault="008F3CB3" w:rsidP="002C58EC">
      <w:pPr>
        <w:pStyle w:val="Telobesedila-zamik"/>
        <w:spacing w:line="240" w:lineRule="auto"/>
        <w:rPr>
          <w:rFonts w:ascii="Arial" w:hAnsi="Arial" w:cs="Arial"/>
          <w:sz w:val="22"/>
          <w:szCs w:val="22"/>
        </w:rPr>
      </w:pPr>
    </w:p>
    <w:p w14:paraId="6B504C0E" w14:textId="380FCC97" w:rsidR="007E5732" w:rsidRPr="00C617C7" w:rsidRDefault="007E5732" w:rsidP="002C58EC">
      <w:pPr>
        <w:pStyle w:val="Telobesedila-zamik"/>
        <w:spacing w:line="240" w:lineRule="auto"/>
        <w:rPr>
          <w:rFonts w:ascii="Arial" w:hAnsi="Arial" w:cs="Arial"/>
          <w:sz w:val="22"/>
          <w:szCs w:val="22"/>
        </w:rPr>
      </w:pPr>
      <w:r w:rsidRPr="00C617C7">
        <w:rPr>
          <w:rFonts w:ascii="Arial" w:hAnsi="Arial" w:cs="Arial"/>
          <w:sz w:val="22"/>
          <w:szCs w:val="22"/>
          <w:u w:val="single"/>
        </w:rPr>
        <w:t>Vrata</w:t>
      </w:r>
      <w:r w:rsidRPr="00C617C7">
        <w:rPr>
          <w:rFonts w:ascii="Arial" w:hAnsi="Arial" w:cs="Arial"/>
          <w:sz w:val="22"/>
          <w:szCs w:val="22"/>
        </w:rPr>
        <w:t xml:space="preserve"> (pritličje)</w:t>
      </w:r>
      <w:r w:rsidR="003B166E" w:rsidRPr="00C617C7">
        <w:rPr>
          <w:rFonts w:ascii="Arial" w:hAnsi="Arial" w:cs="Arial"/>
          <w:sz w:val="22"/>
          <w:szCs w:val="22"/>
        </w:rPr>
        <w:t>:</w:t>
      </w:r>
    </w:p>
    <w:p w14:paraId="68DF6751" w14:textId="77777777" w:rsidR="007E5732" w:rsidRPr="00C617C7" w:rsidRDefault="007E5732" w:rsidP="002C58EC">
      <w:pPr>
        <w:pStyle w:val="Telobesedila-zamik"/>
        <w:numPr>
          <w:ilvl w:val="0"/>
          <w:numId w:val="12"/>
        </w:numPr>
        <w:spacing w:line="240" w:lineRule="auto"/>
        <w:rPr>
          <w:rFonts w:ascii="Arial" w:hAnsi="Arial" w:cs="Arial"/>
          <w:sz w:val="22"/>
          <w:szCs w:val="22"/>
        </w:rPr>
      </w:pPr>
      <w:r w:rsidRPr="00C617C7">
        <w:rPr>
          <w:rFonts w:ascii="Arial" w:hAnsi="Arial" w:cs="Arial"/>
          <w:sz w:val="22"/>
          <w:szCs w:val="22"/>
        </w:rPr>
        <w:t xml:space="preserve">vhodna ALU vrata </w:t>
      </w:r>
    </w:p>
    <w:p w14:paraId="5D8B8CC1" w14:textId="77777777" w:rsidR="007E5732" w:rsidRPr="00C617C7" w:rsidRDefault="007E5732" w:rsidP="002C58EC">
      <w:pPr>
        <w:pStyle w:val="Telobesedila-zamik"/>
        <w:numPr>
          <w:ilvl w:val="0"/>
          <w:numId w:val="12"/>
        </w:numPr>
        <w:spacing w:line="240" w:lineRule="auto"/>
        <w:rPr>
          <w:rFonts w:ascii="Arial" w:hAnsi="Arial" w:cs="Arial"/>
          <w:sz w:val="22"/>
          <w:szCs w:val="22"/>
        </w:rPr>
      </w:pPr>
      <w:r w:rsidRPr="00C617C7">
        <w:rPr>
          <w:rFonts w:ascii="Arial" w:hAnsi="Arial" w:cs="Arial"/>
          <w:sz w:val="22"/>
          <w:szCs w:val="22"/>
        </w:rPr>
        <w:t xml:space="preserve">steklena vrata v avli </w:t>
      </w:r>
    </w:p>
    <w:p w14:paraId="4DA3C265" w14:textId="77777777" w:rsidR="007E5732" w:rsidRPr="00C617C7" w:rsidRDefault="007E5732" w:rsidP="002C58EC">
      <w:pPr>
        <w:pStyle w:val="Telobesedila-zamik"/>
        <w:numPr>
          <w:ilvl w:val="0"/>
          <w:numId w:val="12"/>
        </w:numPr>
        <w:spacing w:line="240" w:lineRule="auto"/>
        <w:rPr>
          <w:rFonts w:ascii="Arial" w:hAnsi="Arial" w:cs="Arial"/>
          <w:sz w:val="22"/>
          <w:szCs w:val="22"/>
        </w:rPr>
      </w:pPr>
      <w:r w:rsidRPr="00C617C7">
        <w:rPr>
          <w:rFonts w:ascii="Arial" w:hAnsi="Arial" w:cs="Arial"/>
          <w:sz w:val="22"/>
          <w:szCs w:val="22"/>
        </w:rPr>
        <w:t>ALU vrata v garderobah in sanitarijah</w:t>
      </w:r>
    </w:p>
    <w:p w14:paraId="1E658751" w14:textId="77777777" w:rsidR="007E5732" w:rsidRPr="00C617C7" w:rsidRDefault="007E5732" w:rsidP="002C58EC">
      <w:pPr>
        <w:pStyle w:val="Telobesedila-zamik"/>
        <w:numPr>
          <w:ilvl w:val="0"/>
          <w:numId w:val="12"/>
        </w:numPr>
        <w:spacing w:line="240" w:lineRule="auto"/>
        <w:rPr>
          <w:rFonts w:ascii="Arial" w:hAnsi="Arial" w:cs="Arial"/>
          <w:sz w:val="22"/>
          <w:szCs w:val="22"/>
        </w:rPr>
      </w:pPr>
      <w:r w:rsidRPr="00C617C7">
        <w:rPr>
          <w:rFonts w:ascii="Arial" w:hAnsi="Arial" w:cs="Arial"/>
          <w:sz w:val="22"/>
          <w:szCs w:val="22"/>
        </w:rPr>
        <w:t xml:space="preserve">lesena vrata v </w:t>
      </w:r>
      <w:r w:rsidR="00114B4D" w:rsidRPr="00C617C7">
        <w:rPr>
          <w:rFonts w:ascii="Arial" w:hAnsi="Arial" w:cs="Arial"/>
          <w:sz w:val="22"/>
          <w:szCs w:val="22"/>
        </w:rPr>
        <w:t xml:space="preserve">pomožnih prostorih </w:t>
      </w:r>
    </w:p>
    <w:p w14:paraId="27A0F9AE" w14:textId="77777777" w:rsidR="00845D59" w:rsidRPr="00C617C7" w:rsidRDefault="00845D59" w:rsidP="002C58EC">
      <w:pPr>
        <w:spacing w:line="240" w:lineRule="auto"/>
        <w:rPr>
          <w:sz w:val="22"/>
          <w:szCs w:val="22"/>
          <w:lang w:val="sl-SI"/>
        </w:rPr>
      </w:pPr>
    </w:p>
    <w:p w14:paraId="65973E62" w14:textId="205CE4AD" w:rsidR="00EC4B31" w:rsidRPr="00C617C7" w:rsidRDefault="00EC4B31" w:rsidP="002C58EC">
      <w:pPr>
        <w:spacing w:line="240" w:lineRule="auto"/>
        <w:rPr>
          <w:sz w:val="22"/>
          <w:szCs w:val="22"/>
          <w:lang w:val="sl-SI"/>
        </w:rPr>
      </w:pPr>
      <w:r w:rsidRPr="00C617C7">
        <w:rPr>
          <w:sz w:val="22"/>
          <w:szCs w:val="22"/>
          <w:u w:val="single"/>
          <w:lang w:val="sl-SI"/>
        </w:rPr>
        <w:t>Tlaki</w:t>
      </w:r>
      <w:r w:rsidRPr="00C617C7">
        <w:rPr>
          <w:sz w:val="22"/>
          <w:szCs w:val="22"/>
          <w:lang w:val="sl-SI"/>
        </w:rPr>
        <w:t xml:space="preserve"> (</w:t>
      </w:r>
      <w:r w:rsidR="003B166E" w:rsidRPr="00C617C7">
        <w:rPr>
          <w:sz w:val="22"/>
          <w:szCs w:val="22"/>
          <w:lang w:val="sl-SI"/>
        </w:rPr>
        <w:t xml:space="preserve">1. </w:t>
      </w:r>
      <w:r w:rsidRPr="00C617C7">
        <w:rPr>
          <w:sz w:val="22"/>
          <w:szCs w:val="22"/>
          <w:lang w:val="sl-SI"/>
        </w:rPr>
        <w:t>nadstropje):</w:t>
      </w:r>
    </w:p>
    <w:p w14:paraId="3ADA3E20" w14:textId="77777777" w:rsidR="00161ECB" w:rsidRPr="00C617C7" w:rsidRDefault="00161ECB" w:rsidP="002C58EC">
      <w:pPr>
        <w:numPr>
          <w:ilvl w:val="0"/>
          <w:numId w:val="11"/>
        </w:numPr>
        <w:spacing w:line="240" w:lineRule="auto"/>
        <w:rPr>
          <w:sz w:val="22"/>
          <w:szCs w:val="22"/>
          <w:lang w:val="sl-SI"/>
        </w:rPr>
      </w:pPr>
      <w:r w:rsidRPr="00C617C7">
        <w:rPr>
          <w:sz w:val="22"/>
          <w:szCs w:val="22"/>
          <w:lang w:val="sl-SI"/>
        </w:rPr>
        <w:t>pisarne talna obloga iz linoleja ali PVC-ja</w:t>
      </w:r>
    </w:p>
    <w:p w14:paraId="618E2D69" w14:textId="77777777" w:rsidR="00161ECB" w:rsidRPr="00C617C7" w:rsidRDefault="00161ECB" w:rsidP="002C58EC">
      <w:pPr>
        <w:numPr>
          <w:ilvl w:val="0"/>
          <w:numId w:val="11"/>
        </w:numPr>
        <w:spacing w:line="240" w:lineRule="auto"/>
        <w:rPr>
          <w:sz w:val="22"/>
          <w:szCs w:val="22"/>
          <w:lang w:val="sl-SI"/>
        </w:rPr>
      </w:pPr>
      <w:r w:rsidRPr="00C617C7">
        <w:rPr>
          <w:sz w:val="22"/>
          <w:szCs w:val="22"/>
          <w:lang w:val="sl-SI"/>
        </w:rPr>
        <w:t>hodniki talna obloga iz linoleja ali PVC-ja</w:t>
      </w:r>
    </w:p>
    <w:p w14:paraId="2671028B" w14:textId="77777777" w:rsidR="00161ECB" w:rsidRPr="00C617C7" w:rsidRDefault="00161ECB" w:rsidP="002C58EC">
      <w:pPr>
        <w:numPr>
          <w:ilvl w:val="0"/>
          <w:numId w:val="11"/>
        </w:numPr>
        <w:spacing w:line="240" w:lineRule="auto"/>
        <w:rPr>
          <w:sz w:val="22"/>
          <w:szCs w:val="22"/>
          <w:lang w:val="sl-SI"/>
        </w:rPr>
      </w:pPr>
      <w:r w:rsidRPr="00C617C7">
        <w:rPr>
          <w:sz w:val="22"/>
          <w:szCs w:val="22"/>
          <w:lang w:val="sl-SI"/>
        </w:rPr>
        <w:t xml:space="preserve">sanitarije talna obloga keramika </w:t>
      </w:r>
    </w:p>
    <w:p w14:paraId="587B4977" w14:textId="249AB673" w:rsidR="00161ECB" w:rsidRPr="00C617C7" w:rsidRDefault="00161ECB" w:rsidP="002C58EC">
      <w:pPr>
        <w:numPr>
          <w:ilvl w:val="0"/>
          <w:numId w:val="11"/>
        </w:numPr>
        <w:spacing w:line="240" w:lineRule="auto"/>
        <w:rPr>
          <w:sz w:val="22"/>
          <w:szCs w:val="22"/>
          <w:lang w:val="sl-SI"/>
        </w:rPr>
      </w:pPr>
      <w:r w:rsidRPr="00C617C7">
        <w:rPr>
          <w:sz w:val="22"/>
          <w:szCs w:val="22"/>
          <w:lang w:val="sl-SI"/>
        </w:rPr>
        <w:t xml:space="preserve">stopnišče obloženo </w:t>
      </w:r>
      <w:r w:rsidR="00E677B2" w:rsidRPr="00C617C7">
        <w:rPr>
          <w:sz w:val="22"/>
          <w:szCs w:val="22"/>
          <w:lang w:val="sl-SI"/>
        </w:rPr>
        <w:t xml:space="preserve">S </w:t>
      </w:r>
      <w:r w:rsidR="00183673" w:rsidRPr="00C617C7">
        <w:rPr>
          <w:sz w:val="22"/>
          <w:szCs w:val="22"/>
          <w:lang w:val="sl-SI"/>
        </w:rPr>
        <w:t xml:space="preserve">kamnom. </w:t>
      </w:r>
    </w:p>
    <w:p w14:paraId="6E98C782" w14:textId="3BE4486D" w:rsidR="00BC293D" w:rsidRDefault="00BC293D" w:rsidP="002C58EC">
      <w:pPr>
        <w:spacing w:line="240" w:lineRule="auto"/>
        <w:rPr>
          <w:sz w:val="22"/>
          <w:szCs w:val="22"/>
          <w:lang w:val="sl-SI"/>
        </w:rPr>
      </w:pPr>
    </w:p>
    <w:p w14:paraId="3FBB59D6" w14:textId="77777777" w:rsidR="00202C4C" w:rsidRPr="00C617C7" w:rsidRDefault="00202C4C" w:rsidP="002C58EC">
      <w:pPr>
        <w:spacing w:line="240" w:lineRule="auto"/>
        <w:rPr>
          <w:sz w:val="22"/>
          <w:szCs w:val="22"/>
          <w:lang w:val="sl-SI"/>
        </w:rPr>
      </w:pPr>
    </w:p>
    <w:p w14:paraId="77988B71" w14:textId="5589769D" w:rsidR="00EC4B31" w:rsidRPr="00C617C7" w:rsidRDefault="00EC4B31" w:rsidP="002C58EC">
      <w:pPr>
        <w:spacing w:line="240" w:lineRule="auto"/>
        <w:rPr>
          <w:sz w:val="22"/>
          <w:szCs w:val="22"/>
          <w:lang w:val="sl-SI"/>
        </w:rPr>
      </w:pPr>
      <w:r w:rsidRPr="00C617C7">
        <w:rPr>
          <w:sz w:val="22"/>
          <w:szCs w:val="22"/>
          <w:u w:val="single"/>
          <w:lang w:val="sl-SI"/>
        </w:rPr>
        <w:lastRenderedPageBreak/>
        <w:t>Stene</w:t>
      </w:r>
      <w:r w:rsidR="007E5732" w:rsidRPr="00C617C7">
        <w:rPr>
          <w:sz w:val="22"/>
          <w:szCs w:val="22"/>
          <w:u w:val="single"/>
          <w:lang w:val="sl-SI"/>
        </w:rPr>
        <w:t xml:space="preserve"> </w:t>
      </w:r>
      <w:r w:rsidR="007E5732" w:rsidRPr="00C617C7">
        <w:rPr>
          <w:sz w:val="22"/>
          <w:szCs w:val="22"/>
          <w:lang w:val="sl-SI"/>
        </w:rPr>
        <w:t>(</w:t>
      </w:r>
      <w:r w:rsidR="003B166E" w:rsidRPr="00C617C7">
        <w:rPr>
          <w:sz w:val="22"/>
          <w:szCs w:val="22"/>
          <w:lang w:val="sl-SI"/>
        </w:rPr>
        <w:t xml:space="preserve">1. </w:t>
      </w:r>
      <w:r w:rsidR="007E5732" w:rsidRPr="00C617C7">
        <w:rPr>
          <w:sz w:val="22"/>
          <w:szCs w:val="22"/>
          <w:lang w:val="sl-SI"/>
        </w:rPr>
        <w:t>nadstropje)</w:t>
      </w:r>
      <w:r w:rsidRPr="00C617C7">
        <w:rPr>
          <w:sz w:val="22"/>
          <w:szCs w:val="22"/>
          <w:lang w:val="sl-SI"/>
        </w:rPr>
        <w:t>:</w:t>
      </w:r>
    </w:p>
    <w:p w14:paraId="1EF47AE3" w14:textId="77777777" w:rsidR="00EC4B31" w:rsidRPr="00C617C7" w:rsidRDefault="00EC4B31" w:rsidP="002C58EC">
      <w:pPr>
        <w:numPr>
          <w:ilvl w:val="0"/>
          <w:numId w:val="7"/>
        </w:numPr>
        <w:spacing w:line="240" w:lineRule="auto"/>
        <w:rPr>
          <w:sz w:val="22"/>
          <w:szCs w:val="22"/>
          <w:lang w:val="sl-SI"/>
        </w:rPr>
      </w:pPr>
      <w:r w:rsidRPr="00C617C7">
        <w:rPr>
          <w:sz w:val="22"/>
          <w:szCs w:val="22"/>
          <w:lang w:val="sl-SI"/>
        </w:rPr>
        <w:t xml:space="preserve">kopalnice: </w:t>
      </w:r>
      <w:proofErr w:type="spellStart"/>
      <w:r w:rsidRPr="00C617C7">
        <w:rPr>
          <w:sz w:val="22"/>
          <w:szCs w:val="22"/>
          <w:lang w:val="sl-SI"/>
        </w:rPr>
        <w:t>suhomontažne</w:t>
      </w:r>
      <w:proofErr w:type="spellEnd"/>
      <w:r w:rsidRPr="00C617C7">
        <w:rPr>
          <w:sz w:val="22"/>
          <w:szCs w:val="22"/>
          <w:lang w:val="sl-SI"/>
        </w:rPr>
        <w:t xml:space="preserve">, </w:t>
      </w:r>
      <w:proofErr w:type="spellStart"/>
      <w:r w:rsidRPr="00C617C7">
        <w:rPr>
          <w:sz w:val="22"/>
          <w:szCs w:val="22"/>
          <w:lang w:val="sl-SI"/>
        </w:rPr>
        <w:t>mavčnokartonske</w:t>
      </w:r>
      <w:proofErr w:type="spellEnd"/>
      <w:r w:rsidRPr="00C617C7">
        <w:rPr>
          <w:sz w:val="22"/>
          <w:szCs w:val="22"/>
          <w:lang w:val="sl-SI"/>
        </w:rPr>
        <w:t xml:space="preserve"> vodoodporne plošče </w:t>
      </w:r>
      <w:r w:rsidR="007E5732" w:rsidRPr="00C617C7">
        <w:rPr>
          <w:sz w:val="22"/>
          <w:szCs w:val="22"/>
          <w:lang w:val="sl-SI"/>
        </w:rPr>
        <w:t xml:space="preserve">ali opeka </w:t>
      </w:r>
      <w:r w:rsidRPr="00C617C7">
        <w:rPr>
          <w:sz w:val="22"/>
          <w:szCs w:val="22"/>
          <w:lang w:val="sl-SI"/>
        </w:rPr>
        <w:t>(obloga keramika),</w:t>
      </w:r>
      <w:r w:rsidRPr="00C617C7">
        <w:rPr>
          <w:sz w:val="22"/>
          <w:szCs w:val="22"/>
          <w:lang w:val="sl-SI"/>
        </w:rPr>
        <w:tab/>
      </w:r>
    </w:p>
    <w:p w14:paraId="241B072C" w14:textId="77777777" w:rsidR="00EC4B31" w:rsidRPr="00C617C7" w:rsidRDefault="00EC4B31" w:rsidP="002C58EC">
      <w:pPr>
        <w:numPr>
          <w:ilvl w:val="0"/>
          <w:numId w:val="7"/>
        </w:numPr>
        <w:spacing w:line="240" w:lineRule="auto"/>
        <w:rPr>
          <w:sz w:val="22"/>
          <w:szCs w:val="22"/>
          <w:lang w:val="sl-SI"/>
        </w:rPr>
      </w:pPr>
      <w:r w:rsidRPr="00C617C7">
        <w:rPr>
          <w:sz w:val="22"/>
          <w:szCs w:val="22"/>
          <w:lang w:val="sl-SI"/>
        </w:rPr>
        <w:t xml:space="preserve">kopalnice - kabine: Max </w:t>
      </w:r>
      <w:proofErr w:type="spellStart"/>
      <w:r w:rsidRPr="00C617C7">
        <w:rPr>
          <w:sz w:val="22"/>
          <w:szCs w:val="22"/>
          <w:lang w:val="sl-SI"/>
        </w:rPr>
        <w:t>compakt</w:t>
      </w:r>
      <w:proofErr w:type="spellEnd"/>
      <w:r w:rsidRPr="00C617C7">
        <w:rPr>
          <w:sz w:val="22"/>
          <w:szCs w:val="22"/>
          <w:lang w:val="sl-SI"/>
        </w:rPr>
        <w:t xml:space="preserve"> plošče </w:t>
      </w:r>
      <w:proofErr w:type="spellStart"/>
      <w:r w:rsidRPr="00C617C7">
        <w:rPr>
          <w:sz w:val="22"/>
          <w:szCs w:val="22"/>
          <w:lang w:val="sl-SI"/>
        </w:rPr>
        <w:t>deb</w:t>
      </w:r>
      <w:proofErr w:type="spellEnd"/>
      <w:r w:rsidRPr="00C617C7">
        <w:rPr>
          <w:sz w:val="22"/>
          <w:szCs w:val="22"/>
          <w:lang w:val="sl-SI"/>
        </w:rPr>
        <w:t>. 13 mm,</w:t>
      </w:r>
    </w:p>
    <w:p w14:paraId="3BEED902" w14:textId="77777777" w:rsidR="00EC4B31" w:rsidRPr="00C617C7" w:rsidRDefault="00EC4B31" w:rsidP="002C58EC">
      <w:pPr>
        <w:numPr>
          <w:ilvl w:val="0"/>
          <w:numId w:val="7"/>
        </w:numPr>
        <w:spacing w:line="240" w:lineRule="auto"/>
        <w:rPr>
          <w:sz w:val="22"/>
          <w:szCs w:val="22"/>
          <w:lang w:val="sl-SI"/>
        </w:rPr>
      </w:pPr>
      <w:r w:rsidRPr="00C617C7">
        <w:rPr>
          <w:sz w:val="22"/>
          <w:szCs w:val="22"/>
          <w:lang w:val="sl-SI"/>
        </w:rPr>
        <w:t xml:space="preserve">predelne stene: </w:t>
      </w:r>
      <w:proofErr w:type="spellStart"/>
      <w:r w:rsidRPr="00C617C7">
        <w:rPr>
          <w:sz w:val="22"/>
          <w:szCs w:val="22"/>
          <w:lang w:val="sl-SI"/>
        </w:rPr>
        <w:t>suhomontažne</w:t>
      </w:r>
      <w:proofErr w:type="spellEnd"/>
      <w:r w:rsidR="007E5732" w:rsidRPr="00C617C7">
        <w:rPr>
          <w:sz w:val="22"/>
          <w:szCs w:val="22"/>
          <w:lang w:val="sl-SI"/>
        </w:rPr>
        <w:t xml:space="preserve"> lesene stene ali stene iz vgradnih omar</w:t>
      </w:r>
      <w:r w:rsidRPr="00C617C7">
        <w:rPr>
          <w:sz w:val="22"/>
          <w:szCs w:val="22"/>
          <w:lang w:val="sl-SI"/>
        </w:rPr>
        <w:t>,</w:t>
      </w:r>
    </w:p>
    <w:p w14:paraId="5507FA24" w14:textId="77777777" w:rsidR="00EC4B31" w:rsidRPr="00C617C7" w:rsidRDefault="00EC4B31" w:rsidP="002C58EC">
      <w:pPr>
        <w:numPr>
          <w:ilvl w:val="0"/>
          <w:numId w:val="7"/>
        </w:numPr>
        <w:spacing w:line="240" w:lineRule="auto"/>
        <w:rPr>
          <w:sz w:val="22"/>
          <w:szCs w:val="22"/>
          <w:lang w:val="sl-SI"/>
        </w:rPr>
      </w:pPr>
      <w:r w:rsidRPr="00C617C7">
        <w:rPr>
          <w:sz w:val="22"/>
          <w:szCs w:val="22"/>
          <w:lang w:val="sl-SI"/>
        </w:rPr>
        <w:t xml:space="preserve">obdelava sten: kitane in popleskane </w:t>
      </w:r>
    </w:p>
    <w:p w14:paraId="2E141DCE" w14:textId="77777777" w:rsidR="007E5732" w:rsidRPr="00C617C7" w:rsidRDefault="007E5732" w:rsidP="002C58EC">
      <w:pPr>
        <w:spacing w:line="240" w:lineRule="auto"/>
        <w:ind w:left="720"/>
        <w:rPr>
          <w:color w:val="FF0000"/>
          <w:sz w:val="22"/>
          <w:szCs w:val="22"/>
          <w:lang w:val="sl-SI"/>
        </w:rPr>
      </w:pPr>
    </w:p>
    <w:p w14:paraId="54C842CC" w14:textId="7B91F498" w:rsidR="007E5732" w:rsidRPr="00C617C7" w:rsidRDefault="00EC4B31" w:rsidP="002C58EC">
      <w:pPr>
        <w:spacing w:line="240" w:lineRule="auto"/>
        <w:rPr>
          <w:sz w:val="22"/>
          <w:szCs w:val="22"/>
          <w:lang w:val="sl-SI"/>
        </w:rPr>
      </w:pPr>
      <w:r w:rsidRPr="00C617C7">
        <w:rPr>
          <w:sz w:val="22"/>
          <w:szCs w:val="22"/>
          <w:u w:val="single"/>
          <w:lang w:val="sl-SI"/>
        </w:rPr>
        <w:t>Stropi</w:t>
      </w:r>
      <w:r w:rsidR="007E5732" w:rsidRPr="00C617C7">
        <w:rPr>
          <w:sz w:val="22"/>
          <w:szCs w:val="22"/>
          <w:lang w:val="sl-SI"/>
        </w:rPr>
        <w:t xml:space="preserve"> (</w:t>
      </w:r>
      <w:r w:rsidR="003B166E" w:rsidRPr="00C617C7">
        <w:rPr>
          <w:sz w:val="22"/>
          <w:szCs w:val="22"/>
          <w:lang w:val="sl-SI"/>
        </w:rPr>
        <w:t>1</w:t>
      </w:r>
      <w:r w:rsidR="003B166E" w:rsidRPr="00C617C7">
        <w:rPr>
          <w:color w:val="4472C4" w:themeColor="accent1"/>
          <w:sz w:val="22"/>
          <w:szCs w:val="22"/>
          <w:lang w:val="sl-SI"/>
        </w:rPr>
        <w:t xml:space="preserve">. </w:t>
      </w:r>
      <w:r w:rsidR="007E5732" w:rsidRPr="00C617C7">
        <w:rPr>
          <w:sz w:val="22"/>
          <w:szCs w:val="22"/>
          <w:lang w:val="sl-SI"/>
        </w:rPr>
        <w:t>nadstropje)</w:t>
      </w:r>
      <w:r w:rsidRPr="00C617C7">
        <w:rPr>
          <w:sz w:val="22"/>
          <w:szCs w:val="22"/>
          <w:lang w:val="sl-SI"/>
        </w:rPr>
        <w:t xml:space="preserve">: </w:t>
      </w:r>
      <w:r w:rsidRPr="00C617C7">
        <w:rPr>
          <w:sz w:val="22"/>
          <w:szCs w:val="22"/>
          <w:lang w:val="sl-SI"/>
        </w:rPr>
        <w:tab/>
      </w:r>
    </w:p>
    <w:p w14:paraId="16C00B12" w14:textId="77777777" w:rsidR="00161ECB" w:rsidRPr="00C617C7" w:rsidRDefault="007E5732" w:rsidP="002C58EC">
      <w:pPr>
        <w:numPr>
          <w:ilvl w:val="0"/>
          <w:numId w:val="13"/>
        </w:numPr>
        <w:spacing w:line="240" w:lineRule="auto"/>
        <w:rPr>
          <w:sz w:val="22"/>
          <w:szCs w:val="22"/>
          <w:lang w:val="sl-SI"/>
        </w:rPr>
      </w:pPr>
      <w:r w:rsidRPr="00C617C7">
        <w:rPr>
          <w:sz w:val="22"/>
          <w:szCs w:val="22"/>
          <w:lang w:val="sl-SI"/>
        </w:rPr>
        <w:t xml:space="preserve">spuščeni </w:t>
      </w:r>
      <w:proofErr w:type="spellStart"/>
      <w:r w:rsidRPr="00C617C7">
        <w:rPr>
          <w:sz w:val="22"/>
          <w:szCs w:val="22"/>
          <w:lang w:val="sl-SI"/>
        </w:rPr>
        <w:t>stropovi</w:t>
      </w:r>
      <w:proofErr w:type="spellEnd"/>
      <w:r w:rsidRPr="00C617C7">
        <w:rPr>
          <w:sz w:val="22"/>
          <w:szCs w:val="22"/>
          <w:lang w:val="sl-SI"/>
        </w:rPr>
        <w:t xml:space="preserve"> z ALU oblogo</w:t>
      </w:r>
    </w:p>
    <w:p w14:paraId="60755F05" w14:textId="77777777" w:rsidR="007E5732" w:rsidRPr="00C617C7" w:rsidRDefault="007E5732" w:rsidP="002C58EC">
      <w:pPr>
        <w:pStyle w:val="Telobesedila-zamik"/>
        <w:spacing w:line="240" w:lineRule="auto"/>
        <w:ind w:left="0" w:firstLine="0"/>
        <w:rPr>
          <w:rFonts w:ascii="Arial" w:hAnsi="Arial" w:cs="Arial"/>
          <w:sz w:val="22"/>
          <w:szCs w:val="22"/>
        </w:rPr>
      </w:pPr>
    </w:p>
    <w:p w14:paraId="1B376AFB" w14:textId="4D36007A" w:rsidR="003B166E" w:rsidRPr="00C617C7" w:rsidRDefault="00EC4B31" w:rsidP="002C58EC">
      <w:pPr>
        <w:pStyle w:val="Telobesedila-zamik"/>
        <w:spacing w:line="240" w:lineRule="auto"/>
        <w:ind w:left="0" w:firstLine="0"/>
        <w:rPr>
          <w:rFonts w:ascii="Arial" w:hAnsi="Arial" w:cs="Arial"/>
          <w:sz w:val="22"/>
          <w:szCs w:val="22"/>
        </w:rPr>
      </w:pPr>
      <w:r w:rsidRPr="00C617C7">
        <w:rPr>
          <w:rFonts w:ascii="Arial" w:hAnsi="Arial" w:cs="Arial"/>
          <w:sz w:val="22"/>
          <w:szCs w:val="22"/>
          <w:u w:val="single"/>
        </w:rPr>
        <w:t>Okna</w:t>
      </w:r>
      <w:r w:rsidR="007E5732" w:rsidRPr="00C617C7">
        <w:rPr>
          <w:rFonts w:ascii="Arial" w:hAnsi="Arial" w:cs="Arial"/>
          <w:sz w:val="22"/>
          <w:szCs w:val="22"/>
        </w:rPr>
        <w:t xml:space="preserve"> (</w:t>
      </w:r>
      <w:r w:rsidR="003B166E" w:rsidRPr="00C617C7">
        <w:rPr>
          <w:rFonts w:ascii="Arial" w:hAnsi="Arial" w:cs="Arial"/>
          <w:sz w:val="22"/>
          <w:szCs w:val="22"/>
        </w:rPr>
        <w:t xml:space="preserve">1. </w:t>
      </w:r>
      <w:r w:rsidR="007E5732" w:rsidRPr="00C617C7">
        <w:rPr>
          <w:rFonts w:ascii="Arial" w:hAnsi="Arial" w:cs="Arial"/>
          <w:sz w:val="22"/>
          <w:szCs w:val="22"/>
        </w:rPr>
        <w:t>nadstropje)</w:t>
      </w:r>
      <w:r w:rsidRPr="00C617C7">
        <w:rPr>
          <w:rFonts w:ascii="Arial" w:hAnsi="Arial" w:cs="Arial"/>
          <w:sz w:val="22"/>
          <w:szCs w:val="22"/>
        </w:rPr>
        <w:t>:</w:t>
      </w:r>
    </w:p>
    <w:p w14:paraId="398FB9C3" w14:textId="503D521B" w:rsidR="00EC4B31" w:rsidRPr="00C617C7" w:rsidRDefault="00161ECB" w:rsidP="002C58EC">
      <w:pPr>
        <w:pStyle w:val="Telobesedila-zamik"/>
        <w:numPr>
          <w:ilvl w:val="0"/>
          <w:numId w:val="13"/>
        </w:numPr>
        <w:spacing w:line="240" w:lineRule="auto"/>
        <w:rPr>
          <w:rFonts w:ascii="Arial" w:hAnsi="Arial" w:cs="Arial"/>
          <w:sz w:val="22"/>
          <w:szCs w:val="22"/>
        </w:rPr>
      </w:pPr>
      <w:r w:rsidRPr="00C617C7">
        <w:rPr>
          <w:rFonts w:ascii="Arial" w:hAnsi="Arial" w:cs="Arial"/>
          <w:sz w:val="22"/>
          <w:szCs w:val="22"/>
        </w:rPr>
        <w:t>vgrajena so ALU okna s senčil</w:t>
      </w:r>
      <w:r w:rsidR="007E5732" w:rsidRPr="00C617C7">
        <w:rPr>
          <w:rFonts w:ascii="Arial" w:hAnsi="Arial" w:cs="Arial"/>
          <w:sz w:val="22"/>
          <w:szCs w:val="22"/>
        </w:rPr>
        <w:t>i</w:t>
      </w:r>
      <w:r w:rsidR="00F01268" w:rsidRPr="00C617C7">
        <w:rPr>
          <w:rFonts w:ascii="Arial" w:hAnsi="Arial" w:cs="Arial"/>
          <w:sz w:val="22"/>
          <w:szCs w:val="22"/>
        </w:rPr>
        <w:t xml:space="preserve"> </w:t>
      </w:r>
    </w:p>
    <w:p w14:paraId="59D64475" w14:textId="77777777" w:rsidR="007E5732" w:rsidRPr="00C617C7" w:rsidRDefault="007E5732" w:rsidP="002C58EC">
      <w:pPr>
        <w:pStyle w:val="Telobesedila-zamik"/>
        <w:spacing w:line="240" w:lineRule="auto"/>
        <w:rPr>
          <w:rFonts w:ascii="Arial" w:hAnsi="Arial" w:cs="Arial"/>
          <w:sz w:val="22"/>
          <w:szCs w:val="22"/>
          <w:u w:val="single"/>
        </w:rPr>
      </w:pPr>
    </w:p>
    <w:p w14:paraId="0C0D1573" w14:textId="2CC41E3D" w:rsidR="007E5732" w:rsidRPr="00C617C7" w:rsidRDefault="007E5732" w:rsidP="002C58EC">
      <w:pPr>
        <w:pStyle w:val="Telobesedila-zamik"/>
        <w:spacing w:line="240" w:lineRule="auto"/>
        <w:rPr>
          <w:rFonts w:ascii="Arial" w:hAnsi="Arial" w:cs="Arial"/>
          <w:sz w:val="22"/>
          <w:szCs w:val="22"/>
        </w:rPr>
      </w:pPr>
      <w:r w:rsidRPr="00C617C7">
        <w:rPr>
          <w:rFonts w:ascii="Arial" w:hAnsi="Arial" w:cs="Arial"/>
          <w:sz w:val="22"/>
          <w:szCs w:val="22"/>
          <w:u w:val="single"/>
        </w:rPr>
        <w:t>Vrata</w:t>
      </w:r>
      <w:r w:rsidRPr="00C617C7">
        <w:rPr>
          <w:rFonts w:ascii="Arial" w:hAnsi="Arial" w:cs="Arial"/>
          <w:sz w:val="22"/>
          <w:szCs w:val="22"/>
        </w:rPr>
        <w:t xml:space="preserve"> (</w:t>
      </w:r>
      <w:r w:rsidR="003B166E" w:rsidRPr="00C617C7">
        <w:rPr>
          <w:rFonts w:ascii="Arial" w:hAnsi="Arial" w:cs="Arial"/>
          <w:sz w:val="22"/>
          <w:szCs w:val="22"/>
        </w:rPr>
        <w:t xml:space="preserve">1. </w:t>
      </w:r>
      <w:r w:rsidRPr="00C617C7">
        <w:rPr>
          <w:rFonts w:ascii="Arial" w:hAnsi="Arial" w:cs="Arial"/>
          <w:sz w:val="22"/>
          <w:szCs w:val="22"/>
        </w:rPr>
        <w:t>nadstropje)</w:t>
      </w:r>
    </w:p>
    <w:p w14:paraId="2DF51948" w14:textId="77777777" w:rsidR="007E5732" w:rsidRPr="00C617C7" w:rsidRDefault="007E5732" w:rsidP="002C58EC">
      <w:pPr>
        <w:pStyle w:val="Telobesedila-zamik"/>
        <w:numPr>
          <w:ilvl w:val="0"/>
          <w:numId w:val="12"/>
        </w:numPr>
        <w:spacing w:line="240" w:lineRule="auto"/>
        <w:rPr>
          <w:rFonts w:ascii="Arial" w:hAnsi="Arial" w:cs="Arial"/>
          <w:sz w:val="22"/>
          <w:szCs w:val="22"/>
        </w:rPr>
      </w:pPr>
      <w:r w:rsidRPr="00C617C7">
        <w:rPr>
          <w:rFonts w:ascii="Arial" w:hAnsi="Arial" w:cs="Arial"/>
          <w:sz w:val="22"/>
          <w:szCs w:val="22"/>
        </w:rPr>
        <w:t>steklena vrata na hodniku</w:t>
      </w:r>
    </w:p>
    <w:p w14:paraId="2ED7A8F6" w14:textId="77777777" w:rsidR="00F94F81" w:rsidRPr="00C617C7" w:rsidRDefault="007E5732" w:rsidP="002C58EC">
      <w:pPr>
        <w:pStyle w:val="Telobesedila-zamik"/>
        <w:numPr>
          <w:ilvl w:val="0"/>
          <w:numId w:val="12"/>
        </w:numPr>
        <w:spacing w:line="240" w:lineRule="auto"/>
        <w:rPr>
          <w:rFonts w:ascii="Arial" w:hAnsi="Arial" w:cs="Arial"/>
          <w:sz w:val="22"/>
          <w:szCs w:val="22"/>
        </w:rPr>
      </w:pPr>
      <w:r w:rsidRPr="00C617C7">
        <w:rPr>
          <w:rFonts w:ascii="Arial" w:hAnsi="Arial" w:cs="Arial"/>
          <w:sz w:val="22"/>
          <w:szCs w:val="22"/>
        </w:rPr>
        <w:t>lesena vrata v pisarnah in kopalnici</w:t>
      </w:r>
    </w:p>
    <w:p w14:paraId="2279BBFD" w14:textId="77777777" w:rsidR="00F35581" w:rsidRPr="00C617C7" w:rsidRDefault="00F35581" w:rsidP="002C58EC">
      <w:pPr>
        <w:pStyle w:val="Telobesedila-zamik"/>
        <w:spacing w:line="240" w:lineRule="auto"/>
        <w:rPr>
          <w:rFonts w:ascii="Arial" w:hAnsi="Arial" w:cs="Arial"/>
          <w:sz w:val="22"/>
          <w:szCs w:val="22"/>
        </w:rPr>
      </w:pPr>
    </w:p>
    <w:p w14:paraId="603F8236" w14:textId="77777777" w:rsidR="003B166E" w:rsidRPr="00C617C7" w:rsidRDefault="003B166E" w:rsidP="002C58EC">
      <w:pPr>
        <w:pStyle w:val="Telobesedila-zamik"/>
        <w:spacing w:line="240" w:lineRule="auto"/>
        <w:rPr>
          <w:rFonts w:ascii="Arial" w:hAnsi="Arial" w:cs="Arial"/>
          <w:sz w:val="22"/>
          <w:szCs w:val="22"/>
        </w:rPr>
      </w:pPr>
      <w:r w:rsidRPr="00C617C7">
        <w:rPr>
          <w:rFonts w:ascii="Arial" w:hAnsi="Arial" w:cs="Arial"/>
          <w:sz w:val="22"/>
          <w:szCs w:val="22"/>
          <w:u w:val="single"/>
        </w:rPr>
        <w:t>Notranje dvoramno stopnišče s polkrožnim podestom</w:t>
      </w:r>
      <w:r w:rsidRPr="00C617C7">
        <w:rPr>
          <w:rFonts w:ascii="Arial" w:hAnsi="Arial" w:cs="Arial"/>
          <w:sz w:val="22"/>
          <w:szCs w:val="22"/>
        </w:rPr>
        <w:t>:</w:t>
      </w:r>
    </w:p>
    <w:p w14:paraId="269AD4F6" w14:textId="77777777" w:rsidR="003B166E" w:rsidRPr="00C617C7" w:rsidRDefault="004B1B8E" w:rsidP="003B166E">
      <w:pPr>
        <w:pStyle w:val="Telobesedila-zamik"/>
        <w:numPr>
          <w:ilvl w:val="0"/>
          <w:numId w:val="20"/>
        </w:numPr>
        <w:spacing w:line="240" w:lineRule="auto"/>
        <w:rPr>
          <w:rFonts w:ascii="Arial" w:hAnsi="Arial" w:cs="Arial"/>
          <w:sz w:val="22"/>
          <w:szCs w:val="22"/>
        </w:rPr>
      </w:pPr>
      <w:r w:rsidRPr="00C617C7">
        <w:rPr>
          <w:rFonts w:ascii="Arial" w:hAnsi="Arial" w:cs="Arial"/>
          <w:sz w:val="22"/>
          <w:szCs w:val="22"/>
        </w:rPr>
        <w:t xml:space="preserve">Kovinska ograja z </w:t>
      </w:r>
      <w:r w:rsidR="002D58D0" w:rsidRPr="00C617C7">
        <w:rPr>
          <w:rFonts w:ascii="Arial" w:hAnsi="Arial" w:cs="Arial"/>
          <w:sz w:val="22"/>
          <w:szCs w:val="22"/>
        </w:rPr>
        <w:t>ALU</w:t>
      </w:r>
      <w:r w:rsidRPr="00C617C7">
        <w:rPr>
          <w:rFonts w:ascii="Arial" w:hAnsi="Arial" w:cs="Arial"/>
          <w:sz w:val="22"/>
          <w:szCs w:val="22"/>
        </w:rPr>
        <w:t xml:space="preserve"> </w:t>
      </w:r>
      <w:r w:rsidR="002D58D0" w:rsidRPr="00C617C7">
        <w:rPr>
          <w:rFonts w:ascii="Arial" w:hAnsi="Arial" w:cs="Arial"/>
          <w:sz w:val="22"/>
          <w:szCs w:val="22"/>
        </w:rPr>
        <w:t>polnilom</w:t>
      </w:r>
      <w:r w:rsidR="003B166E" w:rsidRPr="00C617C7">
        <w:rPr>
          <w:rFonts w:ascii="Arial" w:hAnsi="Arial" w:cs="Arial"/>
          <w:sz w:val="22"/>
          <w:szCs w:val="22"/>
        </w:rPr>
        <w:t>,</w:t>
      </w:r>
    </w:p>
    <w:p w14:paraId="26CCE6EB" w14:textId="47124639" w:rsidR="007E5732" w:rsidRPr="00C617C7" w:rsidRDefault="003B166E" w:rsidP="003B166E">
      <w:pPr>
        <w:pStyle w:val="Telobesedila-zamik"/>
        <w:numPr>
          <w:ilvl w:val="0"/>
          <w:numId w:val="20"/>
        </w:numPr>
        <w:spacing w:line="240" w:lineRule="auto"/>
        <w:rPr>
          <w:rFonts w:ascii="Arial" w:hAnsi="Arial" w:cs="Arial"/>
          <w:sz w:val="22"/>
          <w:szCs w:val="22"/>
        </w:rPr>
      </w:pPr>
      <w:r w:rsidRPr="00C617C7">
        <w:rPr>
          <w:rFonts w:ascii="Arial" w:hAnsi="Arial" w:cs="Arial"/>
          <w:sz w:val="22"/>
          <w:szCs w:val="22"/>
        </w:rPr>
        <w:t>Stopnice v kamnu (nastopne in čelne ploskve s podestom).</w:t>
      </w:r>
      <w:r w:rsidR="002D58D0" w:rsidRPr="00C617C7">
        <w:rPr>
          <w:rFonts w:ascii="Arial" w:hAnsi="Arial" w:cs="Arial"/>
          <w:sz w:val="22"/>
          <w:szCs w:val="22"/>
        </w:rPr>
        <w:t xml:space="preserve"> </w:t>
      </w:r>
    </w:p>
    <w:p w14:paraId="231CE355" w14:textId="2649F990" w:rsidR="003B166E" w:rsidRPr="00C617C7" w:rsidRDefault="003B166E" w:rsidP="003B166E">
      <w:pPr>
        <w:pStyle w:val="Telobesedila-zamik"/>
        <w:spacing w:line="240" w:lineRule="auto"/>
        <w:rPr>
          <w:rFonts w:ascii="Arial" w:hAnsi="Arial" w:cs="Arial"/>
          <w:sz w:val="22"/>
          <w:szCs w:val="22"/>
        </w:rPr>
      </w:pPr>
    </w:p>
    <w:p w14:paraId="7EF7E04D" w14:textId="1759D181" w:rsidR="003B166E" w:rsidRPr="00C617C7" w:rsidRDefault="003B166E" w:rsidP="00AF4DC2">
      <w:pPr>
        <w:pStyle w:val="Telobesedila-zamik"/>
        <w:spacing w:line="240" w:lineRule="auto"/>
        <w:rPr>
          <w:rFonts w:ascii="Arial" w:hAnsi="Arial" w:cs="Arial"/>
          <w:sz w:val="22"/>
          <w:szCs w:val="22"/>
        </w:rPr>
      </w:pPr>
      <w:r w:rsidRPr="00C617C7">
        <w:rPr>
          <w:rFonts w:ascii="Arial" w:hAnsi="Arial" w:cs="Arial"/>
          <w:sz w:val="22"/>
          <w:szCs w:val="22"/>
          <w:u w:val="single"/>
        </w:rPr>
        <w:t>Obstoječe požarne stopnice</w:t>
      </w:r>
      <w:r w:rsidRPr="00C617C7">
        <w:rPr>
          <w:rFonts w:ascii="Arial" w:hAnsi="Arial" w:cs="Arial"/>
          <w:sz w:val="22"/>
          <w:szCs w:val="22"/>
        </w:rPr>
        <w:t xml:space="preserve"> niso predmet tega projekta in ostanejo takšne kot so. Prav tako niso predmet </w:t>
      </w:r>
      <w:r w:rsidR="00072727" w:rsidRPr="00C617C7">
        <w:rPr>
          <w:rFonts w:ascii="Arial" w:hAnsi="Arial" w:cs="Arial"/>
          <w:sz w:val="22"/>
          <w:szCs w:val="22"/>
        </w:rPr>
        <w:t xml:space="preserve">obdelave </w:t>
      </w:r>
      <w:r w:rsidR="00E2780C" w:rsidRPr="00C617C7">
        <w:rPr>
          <w:rFonts w:ascii="Arial" w:hAnsi="Arial" w:cs="Arial"/>
          <w:sz w:val="22"/>
          <w:szCs w:val="22"/>
        </w:rPr>
        <w:t xml:space="preserve">zunanja </w:t>
      </w:r>
      <w:r w:rsidR="00072727" w:rsidRPr="00C617C7">
        <w:rPr>
          <w:rFonts w:ascii="Arial" w:hAnsi="Arial" w:cs="Arial"/>
          <w:sz w:val="22"/>
          <w:szCs w:val="22"/>
        </w:rPr>
        <w:t xml:space="preserve">požarna vrata, ki so izhod na požarno stopnišče. Podest stopnic se ne povečuje. Na tem delu ne posegamo v obstoječe stanje. </w:t>
      </w:r>
    </w:p>
    <w:p w14:paraId="1B717697" w14:textId="6ADF310E" w:rsidR="00483C75" w:rsidRPr="00C617C7" w:rsidRDefault="00483C75" w:rsidP="00AF4DC2">
      <w:pPr>
        <w:pStyle w:val="Telobesedila-zamik"/>
        <w:spacing w:line="240" w:lineRule="auto"/>
        <w:ind w:left="0" w:firstLine="0"/>
        <w:rPr>
          <w:rFonts w:ascii="Arial" w:hAnsi="Arial" w:cs="Arial"/>
          <w:b/>
          <w:color w:val="4472C4" w:themeColor="accent1"/>
          <w:sz w:val="24"/>
          <w:szCs w:val="24"/>
        </w:rPr>
      </w:pPr>
    </w:p>
    <w:p w14:paraId="2CC662F0" w14:textId="277DD852" w:rsidR="009529CE" w:rsidRPr="00C617C7" w:rsidRDefault="009529CE" w:rsidP="00AF4DC2">
      <w:pPr>
        <w:pStyle w:val="Telobesedila-zamik"/>
        <w:spacing w:line="240" w:lineRule="auto"/>
        <w:ind w:left="0" w:firstLine="0"/>
        <w:rPr>
          <w:rFonts w:ascii="Arial" w:hAnsi="Arial" w:cs="Arial"/>
          <w:b/>
          <w:sz w:val="24"/>
          <w:szCs w:val="24"/>
        </w:rPr>
      </w:pPr>
    </w:p>
    <w:p w14:paraId="7DF6482C" w14:textId="59C54821" w:rsidR="00AF4DC2" w:rsidRPr="00282889" w:rsidRDefault="00AF4DC2" w:rsidP="002C58EC">
      <w:pPr>
        <w:pStyle w:val="Telobesedila-zamik"/>
        <w:spacing w:line="240" w:lineRule="auto"/>
        <w:ind w:left="0" w:firstLine="0"/>
        <w:rPr>
          <w:rFonts w:ascii="Arial" w:hAnsi="Arial" w:cs="Arial"/>
          <w:b/>
          <w:bCs/>
          <w:sz w:val="22"/>
          <w:szCs w:val="22"/>
        </w:rPr>
      </w:pPr>
      <w:r w:rsidRPr="00282889">
        <w:rPr>
          <w:rFonts w:ascii="Arial" w:hAnsi="Arial" w:cs="Arial"/>
          <w:b/>
          <w:bCs/>
          <w:sz w:val="22"/>
          <w:szCs w:val="22"/>
        </w:rPr>
        <w:t xml:space="preserve">Fasada, zunanja ureditev, požarni izhodi in </w:t>
      </w:r>
      <w:r w:rsidR="00E11494" w:rsidRPr="00282889">
        <w:rPr>
          <w:rFonts w:ascii="Arial" w:hAnsi="Arial" w:cs="Arial"/>
          <w:b/>
          <w:bCs/>
          <w:sz w:val="22"/>
          <w:szCs w:val="22"/>
        </w:rPr>
        <w:t xml:space="preserve">zunanje požarne </w:t>
      </w:r>
      <w:r w:rsidRPr="00282889">
        <w:rPr>
          <w:rFonts w:ascii="Arial" w:hAnsi="Arial" w:cs="Arial"/>
          <w:b/>
          <w:bCs/>
          <w:sz w:val="22"/>
          <w:szCs w:val="22"/>
        </w:rPr>
        <w:t xml:space="preserve">stopnice </w:t>
      </w:r>
      <w:r w:rsidR="00E11494" w:rsidRPr="00282889">
        <w:rPr>
          <w:rFonts w:ascii="Arial" w:hAnsi="Arial" w:cs="Arial"/>
          <w:b/>
          <w:bCs/>
          <w:sz w:val="22"/>
          <w:szCs w:val="22"/>
        </w:rPr>
        <w:t>na JV in JZ fasadi</w:t>
      </w:r>
      <w:r w:rsidR="00624B0B" w:rsidRPr="00282889">
        <w:rPr>
          <w:rFonts w:ascii="Arial" w:hAnsi="Arial" w:cs="Arial"/>
          <w:b/>
          <w:bCs/>
          <w:sz w:val="22"/>
          <w:szCs w:val="22"/>
        </w:rPr>
        <w:t>, menz</w:t>
      </w:r>
      <w:r w:rsidR="00F95DDC" w:rsidRPr="00282889">
        <w:rPr>
          <w:rFonts w:ascii="Arial" w:hAnsi="Arial" w:cs="Arial"/>
          <w:b/>
          <w:bCs/>
          <w:sz w:val="22"/>
          <w:szCs w:val="22"/>
        </w:rPr>
        <w:t>a</w:t>
      </w:r>
      <w:r w:rsidR="00624B0B" w:rsidRPr="00282889">
        <w:rPr>
          <w:rFonts w:ascii="Arial" w:hAnsi="Arial" w:cs="Arial"/>
          <w:b/>
          <w:bCs/>
          <w:sz w:val="22"/>
          <w:szCs w:val="22"/>
        </w:rPr>
        <w:t xml:space="preserve"> in prostor za počitek ob južni fasadi</w:t>
      </w:r>
      <w:r w:rsidR="006C02FC" w:rsidRPr="00282889">
        <w:rPr>
          <w:rFonts w:ascii="Arial" w:hAnsi="Arial" w:cs="Arial"/>
          <w:b/>
          <w:bCs/>
          <w:sz w:val="22"/>
          <w:szCs w:val="22"/>
        </w:rPr>
        <w:t xml:space="preserve"> v kontejner</w:t>
      </w:r>
      <w:r w:rsidR="00172F8E" w:rsidRPr="00282889">
        <w:rPr>
          <w:rFonts w:ascii="Arial" w:hAnsi="Arial" w:cs="Arial"/>
          <w:b/>
          <w:bCs/>
          <w:sz w:val="22"/>
          <w:szCs w:val="22"/>
        </w:rPr>
        <w:t>ski enoti v pritličju</w:t>
      </w:r>
      <w:r w:rsidR="006C02FC" w:rsidRPr="00282889">
        <w:rPr>
          <w:rFonts w:ascii="Arial" w:hAnsi="Arial" w:cs="Arial"/>
          <w:b/>
          <w:bCs/>
          <w:sz w:val="22"/>
          <w:szCs w:val="22"/>
        </w:rPr>
        <w:t xml:space="preserve"> </w:t>
      </w:r>
      <w:r w:rsidRPr="00282889">
        <w:rPr>
          <w:rFonts w:ascii="Arial" w:hAnsi="Arial" w:cs="Arial"/>
          <w:b/>
          <w:bCs/>
          <w:sz w:val="22"/>
          <w:szCs w:val="22"/>
        </w:rPr>
        <w:t>niso predmet tega projekta.</w:t>
      </w:r>
    </w:p>
    <w:p w14:paraId="3853454C" w14:textId="6D964993" w:rsidR="00511CDB" w:rsidRPr="00282889" w:rsidRDefault="00511CDB" w:rsidP="002C58EC">
      <w:pPr>
        <w:pStyle w:val="Telobesedila-zamik"/>
        <w:spacing w:line="240" w:lineRule="auto"/>
        <w:ind w:left="0" w:firstLine="0"/>
        <w:rPr>
          <w:rFonts w:ascii="Arial" w:hAnsi="Arial" w:cs="Arial"/>
          <w:color w:val="4472C4" w:themeColor="accent1"/>
          <w:sz w:val="22"/>
          <w:szCs w:val="22"/>
        </w:rPr>
      </w:pPr>
    </w:p>
    <w:p w14:paraId="39918BDB" w14:textId="1FAF295A" w:rsidR="00511CDB" w:rsidRPr="00282889" w:rsidRDefault="00511CDB" w:rsidP="002C58EC">
      <w:pPr>
        <w:pStyle w:val="Telobesedila-zamik"/>
        <w:spacing w:line="240" w:lineRule="auto"/>
        <w:ind w:left="0" w:firstLine="0"/>
        <w:rPr>
          <w:rFonts w:ascii="Arial" w:hAnsi="Arial" w:cs="Arial"/>
          <w:b/>
          <w:color w:val="4472C4" w:themeColor="accent1"/>
          <w:sz w:val="24"/>
          <w:szCs w:val="24"/>
        </w:rPr>
      </w:pPr>
    </w:p>
    <w:p w14:paraId="1DD21E8A" w14:textId="20EA5A7E" w:rsidR="00511CDB" w:rsidRPr="00282889" w:rsidRDefault="00511CDB" w:rsidP="002C58EC">
      <w:pPr>
        <w:pStyle w:val="Telobesedila-zamik"/>
        <w:spacing w:line="240" w:lineRule="auto"/>
        <w:ind w:left="0" w:firstLine="0"/>
        <w:rPr>
          <w:rFonts w:ascii="Arial" w:hAnsi="Arial" w:cs="Arial"/>
          <w:b/>
          <w:sz w:val="24"/>
          <w:szCs w:val="24"/>
        </w:rPr>
      </w:pPr>
    </w:p>
    <w:p w14:paraId="599E5CC1" w14:textId="2B592ECF" w:rsidR="00511CDB" w:rsidRPr="00282889" w:rsidRDefault="00511CDB" w:rsidP="002C58EC">
      <w:pPr>
        <w:pStyle w:val="Telobesedila-zamik"/>
        <w:spacing w:line="240" w:lineRule="auto"/>
        <w:ind w:left="0" w:firstLine="0"/>
        <w:rPr>
          <w:rFonts w:ascii="Arial" w:hAnsi="Arial" w:cs="Arial"/>
          <w:b/>
          <w:sz w:val="24"/>
          <w:szCs w:val="24"/>
        </w:rPr>
      </w:pPr>
    </w:p>
    <w:p w14:paraId="176574BF" w14:textId="2A3C8A0C" w:rsidR="00511CDB" w:rsidRPr="00282889" w:rsidRDefault="00511CDB" w:rsidP="002C58EC">
      <w:pPr>
        <w:pStyle w:val="Telobesedila-zamik"/>
        <w:spacing w:line="240" w:lineRule="auto"/>
        <w:ind w:left="0" w:firstLine="0"/>
        <w:rPr>
          <w:rFonts w:ascii="Arial" w:hAnsi="Arial" w:cs="Arial"/>
          <w:b/>
          <w:sz w:val="24"/>
          <w:szCs w:val="24"/>
        </w:rPr>
      </w:pPr>
    </w:p>
    <w:p w14:paraId="6F88ACD9" w14:textId="695BED67" w:rsidR="00511CDB" w:rsidRPr="00282889" w:rsidRDefault="00511CDB" w:rsidP="002C58EC">
      <w:pPr>
        <w:pStyle w:val="Telobesedila-zamik"/>
        <w:spacing w:line="240" w:lineRule="auto"/>
        <w:ind w:left="0" w:firstLine="0"/>
        <w:rPr>
          <w:rFonts w:ascii="Arial" w:hAnsi="Arial" w:cs="Arial"/>
          <w:b/>
          <w:sz w:val="24"/>
          <w:szCs w:val="24"/>
        </w:rPr>
      </w:pPr>
    </w:p>
    <w:p w14:paraId="06AF69E7" w14:textId="127E8276" w:rsidR="00511CDB" w:rsidRPr="00282889" w:rsidRDefault="00511CDB" w:rsidP="002C58EC">
      <w:pPr>
        <w:pStyle w:val="Telobesedila-zamik"/>
        <w:spacing w:line="240" w:lineRule="auto"/>
        <w:ind w:left="0" w:firstLine="0"/>
        <w:rPr>
          <w:rFonts w:ascii="Arial" w:hAnsi="Arial" w:cs="Arial"/>
          <w:b/>
          <w:sz w:val="24"/>
          <w:szCs w:val="24"/>
        </w:rPr>
      </w:pPr>
    </w:p>
    <w:p w14:paraId="1A5F9D8B" w14:textId="612BAB92" w:rsidR="00511CDB" w:rsidRPr="00282889" w:rsidRDefault="00511CDB" w:rsidP="002C58EC">
      <w:pPr>
        <w:pStyle w:val="Telobesedila-zamik"/>
        <w:spacing w:line="240" w:lineRule="auto"/>
        <w:ind w:left="0" w:firstLine="0"/>
        <w:rPr>
          <w:rFonts w:ascii="Arial" w:hAnsi="Arial" w:cs="Arial"/>
          <w:b/>
          <w:sz w:val="24"/>
          <w:szCs w:val="24"/>
        </w:rPr>
      </w:pPr>
    </w:p>
    <w:p w14:paraId="6361E437" w14:textId="2BFF7747" w:rsidR="00511CDB" w:rsidRDefault="00511CDB" w:rsidP="002C58EC">
      <w:pPr>
        <w:pStyle w:val="Telobesedila-zamik"/>
        <w:spacing w:line="240" w:lineRule="auto"/>
        <w:ind w:left="0" w:firstLine="0"/>
        <w:rPr>
          <w:rFonts w:ascii="Arial" w:hAnsi="Arial" w:cs="Arial"/>
          <w:b/>
          <w:sz w:val="24"/>
          <w:szCs w:val="24"/>
        </w:rPr>
      </w:pPr>
    </w:p>
    <w:p w14:paraId="028FACF2" w14:textId="5CEA84B2" w:rsidR="00202C4C" w:rsidRDefault="00202C4C" w:rsidP="002C58EC">
      <w:pPr>
        <w:pStyle w:val="Telobesedila-zamik"/>
        <w:spacing w:line="240" w:lineRule="auto"/>
        <w:ind w:left="0" w:firstLine="0"/>
        <w:rPr>
          <w:rFonts w:ascii="Arial" w:hAnsi="Arial" w:cs="Arial"/>
          <w:b/>
          <w:sz w:val="24"/>
          <w:szCs w:val="24"/>
        </w:rPr>
      </w:pPr>
    </w:p>
    <w:p w14:paraId="2BF19721" w14:textId="6E3F9E22" w:rsidR="00202C4C" w:rsidRDefault="00202C4C" w:rsidP="002C58EC">
      <w:pPr>
        <w:pStyle w:val="Telobesedila-zamik"/>
        <w:spacing w:line="240" w:lineRule="auto"/>
        <w:ind w:left="0" w:firstLine="0"/>
        <w:rPr>
          <w:rFonts w:ascii="Arial" w:hAnsi="Arial" w:cs="Arial"/>
          <w:b/>
          <w:sz w:val="24"/>
          <w:szCs w:val="24"/>
        </w:rPr>
      </w:pPr>
    </w:p>
    <w:p w14:paraId="19A273B1" w14:textId="083D122A" w:rsidR="00202C4C" w:rsidRDefault="00202C4C" w:rsidP="002C58EC">
      <w:pPr>
        <w:pStyle w:val="Telobesedila-zamik"/>
        <w:spacing w:line="240" w:lineRule="auto"/>
        <w:ind w:left="0" w:firstLine="0"/>
        <w:rPr>
          <w:rFonts w:ascii="Arial" w:hAnsi="Arial" w:cs="Arial"/>
          <w:b/>
          <w:sz w:val="24"/>
          <w:szCs w:val="24"/>
        </w:rPr>
      </w:pPr>
    </w:p>
    <w:p w14:paraId="29EE85F6" w14:textId="3E960AC1" w:rsidR="00202C4C" w:rsidRDefault="00202C4C" w:rsidP="002C58EC">
      <w:pPr>
        <w:pStyle w:val="Telobesedila-zamik"/>
        <w:spacing w:line="240" w:lineRule="auto"/>
        <w:ind w:left="0" w:firstLine="0"/>
        <w:rPr>
          <w:rFonts w:ascii="Arial" w:hAnsi="Arial" w:cs="Arial"/>
          <w:b/>
          <w:sz w:val="24"/>
          <w:szCs w:val="24"/>
        </w:rPr>
      </w:pPr>
    </w:p>
    <w:p w14:paraId="1D276688" w14:textId="0B952FC6" w:rsidR="00202C4C" w:rsidRDefault="00202C4C" w:rsidP="002C58EC">
      <w:pPr>
        <w:pStyle w:val="Telobesedila-zamik"/>
        <w:spacing w:line="240" w:lineRule="auto"/>
        <w:ind w:left="0" w:firstLine="0"/>
        <w:rPr>
          <w:rFonts w:ascii="Arial" w:hAnsi="Arial" w:cs="Arial"/>
          <w:b/>
          <w:sz w:val="24"/>
          <w:szCs w:val="24"/>
        </w:rPr>
      </w:pPr>
    </w:p>
    <w:p w14:paraId="75567387" w14:textId="109AEF84" w:rsidR="00202C4C" w:rsidRDefault="00202C4C" w:rsidP="002C58EC">
      <w:pPr>
        <w:pStyle w:val="Telobesedila-zamik"/>
        <w:spacing w:line="240" w:lineRule="auto"/>
        <w:ind w:left="0" w:firstLine="0"/>
        <w:rPr>
          <w:rFonts w:ascii="Arial" w:hAnsi="Arial" w:cs="Arial"/>
          <w:b/>
          <w:sz w:val="24"/>
          <w:szCs w:val="24"/>
        </w:rPr>
      </w:pPr>
    </w:p>
    <w:p w14:paraId="22E35CF8" w14:textId="07724A8C" w:rsidR="00202C4C" w:rsidRDefault="00202C4C" w:rsidP="002C58EC">
      <w:pPr>
        <w:pStyle w:val="Telobesedila-zamik"/>
        <w:spacing w:line="240" w:lineRule="auto"/>
        <w:ind w:left="0" w:firstLine="0"/>
        <w:rPr>
          <w:rFonts w:ascii="Arial" w:hAnsi="Arial" w:cs="Arial"/>
          <w:b/>
          <w:sz w:val="24"/>
          <w:szCs w:val="24"/>
        </w:rPr>
      </w:pPr>
    </w:p>
    <w:p w14:paraId="46A29608" w14:textId="66627B15" w:rsidR="00202C4C" w:rsidRDefault="00202C4C" w:rsidP="002C58EC">
      <w:pPr>
        <w:pStyle w:val="Telobesedila-zamik"/>
        <w:spacing w:line="240" w:lineRule="auto"/>
        <w:ind w:left="0" w:firstLine="0"/>
        <w:rPr>
          <w:rFonts w:ascii="Arial" w:hAnsi="Arial" w:cs="Arial"/>
          <w:b/>
          <w:sz w:val="24"/>
          <w:szCs w:val="24"/>
        </w:rPr>
      </w:pPr>
    </w:p>
    <w:p w14:paraId="6B18CE16" w14:textId="31A70CB1" w:rsidR="00202C4C" w:rsidRDefault="00202C4C" w:rsidP="002C58EC">
      <w:pPr>
        <w:pStyle w:val="Telobesedila-zamik"/>
        <w:spacing w:line="240" w:lineRule="auto"/>
        <w:ind w:left="0" w:firstLine="0"/>
        <w:rPr>
          <w:rFonts w:ascii="Arial" w:hAnsi="Arial" w:cs="Arial"/>
          <w:b/>
          <w:sz w:val="24"/>
          <w:szCs w:val="24"/>
        </w:rPr>
      </w:pPr>
    </w:p>
    <w:p w14:paraId="709EAEF3" w14:textId="77777777" w:rsidR="00202C4C" w:rsidRPr="00282889" w:rsidRDefault="00202C4C" w:rsidP="002C58EC">
      <w:pPr>
        <w:pStyle w:val="Telobesedila-zamik"/>
        <w:spacing w:line="240" w:lineRule="auto"/>
        <w:ind w:left="0" w:firstLine="0"/>
        <w:rPr>
          <w:rFonts w:ascii="Arial" w:hAnsi="Arial" w:cs="Arial"/>
          <w:b/>
          <w:sz w:val="24"/>
          <w:szCs w:val="24"/>
        </w:rPr>
      </w:pPr>
    </w:p>
    <w:p w14:paraId="05F13DE4" w14:textId="77777777" w:rsidR="00511CDB" w:rsidRPr="00282889" w:rsidRDefault="00511CDB" w:rsidP="002C58EC">
      <w:pPr>
        <w:pStyle w:val="Telobesedila-zamik"/>
        <w:spacing w:line="240" w:lineRule="auto"/>
        <w:ind w:left="0" w:firstLine="0"/>
        <w:rPr>
          <w:rFonts w:ascii="Arial" w:hAnsi="Arial" w:cs="Arial"/>
          <w:b/>
          <w:sz w:val="24"/>
          <w:szCs w:val="24"/>
        </w:rPr>
      </w:pPr>
    </w:p>
    <w:p w14:paraId="1D45AECA" w14:textId="774853DE" w:rsidR="00FE6FAF" w:rsidRPr="00282889" w:rsidRDefault="009529CE" w:rsidP="002C58EC">
      <w:pPr>
        <w:pStyle w:val="Telobesedila-zamik"/>
        <w:spacing w:line="240" w:lineRule="auto"/>
        <w:ind w:left="0" w:firstLine="0"/>
        <w:rPr>
          <w:rFonts w:ascii="Arial" w:hAnsi="Arial" w:cs="Arial"/>
          <w:b/>
          <w:sz w:val="24"/>
          <w:szCs w:val="24"/>
        </w:rPr>
      </w:pPr>
      <w:r w:rsidRPr="00282889">
        <w:rPr>
          <w:rFonts w:ascii="Arial" w:hAnsi="Arial" w:cs="Arial"/>
          <w:b/>
          <w:sz w:val="24"/>
          <w:szCs w:val="24"/>
        </w:rPr>
        <w:lastRenderedPageBreak/>
        <w:t xml:space="preserve">PREDVIDENE RUŠITVE </w:t>
      </w:r>
    </w:p>
    <w:p w14:paraId="725887F6" w14:textId="77777777" w:rsidR="00EC4B31" w:rsidRPr="00282889" w:rsidRDefault="00EC4B31" w:rsidP="002C58EC">
      <w:pPr>
        <w:spacing w:line="240" w:lineRule="auto"/>
        <w:rPr>
          <w:b/>
          <w:color w:val="FF0000"/>
          <w:sz w:val="22"/>
          <w:szCs w:val="22"/>
          <w:u w:val="single"/>
          <w:lang w:val="sl-SI"/>
        </w:rPr>
      </w:pPr>
    </w:p>
    <w:p w14:paraId="75D75DF9" w14:textId="500D1145" w:rsidR="00461367" w:rsidRPr="00282889" w:rsidRDefault="00461367" w:rsidP="002C58EC">
      <w:pPr>
        <w:spacing w:line="240" w:lineRule="auto"/>
        <w:rPr>
          <w:b/>
          <w:sz w:val="22"/>
          <w:szCs w:val="22"/>
          <w:lang w:val="sl-SI"/>
        </w:rPr>
      </w:pPr>
      <w:r w:rsidRPr="00282889">
        <w:rPr>
          <w:b/>
          <w:bCs/>
          <w:sz w:val="22"/>
          <w:szCs w:val="22"/>
          <w:lang w:val="sl-SI"/>
        </w:rPr>
        <w:t>SPLOŠNI DEL</w:t>
      </w:r>
    </w:p>
    <w:p w14:paraId="623D0C3F" w14:textId="4159AF9B" w:rsidR="00461367" w:rsidRPr="00282889" w:rsidRDefault="00461367" w:rsidP="002C58EC">
      <w:pPr>
        <w:spacing w:line="240" w:lineRule="auto"/>
        <w:jc w:val="both"/>
        <w:rPr>
          <w:sz w:val="22"/>
          <w:szCs w:val="22"/>
          <w:lang w:val="sl-SI"/>
        </w:rPr>
      </w:pPr>
      <w:r w:rsidRPr="00282889">
        <w:rPr>
          <w:sz w:val="22"/>
          <w:szCs w:val="22"/>
          <w:lang w:val="sl-SI"/>
        </w:rPr>
        <w:t>Opis odstranjevalnih del obstoječega objekta se izdela v skladu z veljavnimi določili GZ. Pri izdelavi projektne dokumentacije je potrebno upoštevati vse veljavne predpise in standarde za obravnavano namembnost.</w:t>
      </w:r>
    </w:p>
    <w:p w14:paraId="28B2A99F" w14:textId="69220A35" w:rsidR="00461367" w:rsidRPr="00282889" w:rsidRDefault="00461367" w:rsidP="002C58EC">
      <w:pPr>
        <w:spacing w:line="240" w:lineRule="auto"/>
        <w:jc w:val="both"/>
        <w:rPr>
          <w:sz w:val="22"/>
          <w:szCs w:val="22"/>
          <w:lang w:val="sl-SI"/>
        </w:rPr>
      </w:pPr>
    </w:p>
    <w:p w14:paraId="0D5FC357" w14:textId="77777777" w:rsidR="00520F26" w:rsidRPr="00282889" w:rsidRDefault="00520F26" w:rsidP="002C58EC">
      <w:pPr>
        <w:spacing w:line="240" w:lineRule="auto"/>
        <w:rPr>
          <w:b/>
          <w:sz w:val="22"/>
          <w:szCs w:val="22"/>
          <w:lang w:val="sl-SI"/>
        </w:rPr>
      </w:pPr>
      <w:r w:rsidRPr="00282889">
        <w:rPr>
          <w:b/>
          <w:sz w:val="22"/>
          <w:szCs w:val="22"/>
          <w:lang w:val="sl-SI"/>
        </w:rPr>
        <w:t>OPIS RUŠITEV</w:t>
      </w:r>
    </w:p>
    <w:p w14:paraId="771A2A3A" w14:textId="49B6895A" w:rsidR="00520F26" w:rsidRPr="00282889" w:rsidRDefault="00520F26" w:rsidP="002C58EC">
      <w:pPr>
        <w:spacing w:line="240" w:lineRule="auto"/>
        <w:rPr>
          <w:sz w:val="22"/>
          <w:szCs w:val="22"/>
          <w:lang w:val="sl-SI"/>
        </w:rPr>
      </w:pPr>
      <w:r w:rsidRPr="00282889">
        <w:rPr>
          <w:sz w:val="22"/>
          <w:szCs w:val="22"/>
          <w:lang w:val="sl-SI"/>
        </w:rPr>
        <w:t xml:space="preserve">V objektu se porušijo - odstranijo predelne stene s spuščenimi </w:t>
      </w:r>
      <w:proofErr w:type="spellStart"/>
      <w:r w:rsidRPr="00282889">
        <w:rPr>
          <w:sz w:val="22"/>
          <w:szCs w:val="22"/>
          <w:lang w:val="sl-SI"/>
        </w:rPr>
        <w:t>stropovi</w:t>
      </w:r>
      <w:proofErr w:type="spellEnd"/>
      <w:r w:rsidR="00AF4DC2" w:rsidRPr="00282889">
        <w:rPr>
          <w:sz w:val="22"/>
          <w:szCs w:val="22"/>
          <w:lang w:val="sl-SI"/>
        </w:rPr>
        <w:t xml:space="preserve"> na mestu preureditve.</w:t>
      </w:r>
      <w:r w:rsidRPr="00282889">
        <w:rPr>
          <w:sz w:val="22"/>
          <w:szCs w:val="22"/>
          <w:lang w:val="sl-SI"/>
        </w:rPr>
        <w:t xml:space="preserve"> </w:t>
      </w:r>
      <w:r w:rsidR="00AF4DC2" w:rsidRPr="00282889">
        <w:rPr>
          <w:sz w:val="22"/>
          <w:szCs w:val="22"/>
          <w:lang w:val="sl-SI"/>
        </w:rPr>
        <w:t>O</w:t>
      </w:r>
      <w:r w:rsidRPr="00282889">
        <w:rPr>
          <w:sz w:val="22"/>
          <w:szCs w:val="22"/>
          <w:lang w:val="sl-SI"/>
        </w:rPr>
        <w:t xml:space="preserve">dstranijo </w:t>
      </w:r>
      <w:r w:rsidR="00AF4DC2" w:rsidRPr="00282889">
        <w:rPr>
          <w:sz w:val="22"/>
          <w:szCs w:val="22"/>
          <w:lang w:val="sl-SI"/>
        </w:rPr>
        <w:t xml:space="preserve">se </w:t>
      </w:r>
      <w:r w:rsidRPr="00282889">
        <w:rPr>
          <w:sz w:val="22"/>
          <w:szCs w:val="22"/>
          <w:lang w:val="sl-SI"/>
        </w:rPr>
        <w:t>talne obloge</w:t>
      </w:r>
      <w:r w:rsidR="00AF4DC2" w:rsidRPr="00282889">
        <w:rPr>
          <w:sz w:val="22"/>
          <w:szCs w:val="22"/>
          <w:lang w:val="sl-SI"/>
        </w:rPr>
        <w:t xml:space="preserve"> in rušenje tlakov</w:t>
      </w:r>
      <w:r w:rsidR="004160C8" w:rsidRPr="00282889">
        <w:rPr>
          <w:sz w:val="22"/>
          <w:szCs w:val="22"/>
          <w:lang w:val="sl-SI"/>
        </w:rPr>
        <w:t>.</w:t>
      </w:r>
      <w:r w:rsidRPr="00282889">
        <w:rPr>
          <w:sz w:val="22"/>
          <w:szCs w:val="22"/>
          <w:lang w:val="sl-SI"/>
        </w:rPr>
        <w:t xml:space="preserve"> Inštalacijske naprave so odstranijo pred rušenjem oz. med rušenjem (vzidane inštalacije). </w:t>
      </w:r>
      <w:r w:rsidR="007D5348" w:rsidRPr="00282889">
        <w:rPr>
          <w:sz w:val="22"/>
          <w:szCs w:val="22"/>
          <w:lang w:val="sl-SI"/>
        </w:rPr>
        <w:t xml:space="preserve">Pri </w:t>
      </w:r>
      <w:r w:rsidR="00D711E1" w:rsidRPr="00282889">
        <w:rPr>
          <w:sz w:val="22"/>
          <w:szCs w:val="22"/>
          <w:lang w:val="sl-SI"/>
        </w:rPr>
        <w:t xml:space="preserve">predvidenih rušitvah predelnih sten se postopek rušitve prilagodi materialu </w:t>
      </w:r>
      <w:r w:rsidR="008124BC" w:rsidRPr="00282889">
        <w:rPr>
          <w:sz w:val="22"/>
          <w:szCs w:val="22"/>
          <w:lang w:val="sl-SI"/>
        </w:rPr>
        <w:t xml:space="preserve">stene. Demontirajo se </w:t>
      </w:r>
      <w:r w:rsidR="00100A14" w:rsidRPr="00282889">
        <w:rPr>
          <w:sz w:val="22"/>
          <w:szCs w:val="22"/>
          <w:lang w:val="sl-SI"/>
        </w:rPr>
        <w:t>lesene predelne stene</w:t>
      </w:r>
      <w:r w:rsidR="009B2F43" w:rsidRPr="00282889">
        <w:rPr>
          <w:sz w:val="22"/>
          <w:szCs w:val="22"/>
          <w:lang w:val="sl-SI"/>
        </w:rPr>
        <w:t xml:space="preserve"> (pohištveni elementi)</w:t>
      </w:r>
      <w:r w:rsidR="00100A14" w:rsidRPr="00282889">
        <w:rPr>
          <w:sz w:val="22"/>
          <w:szCs w:val="22"/>
          <w:lang w:val="sl-SI"/>
        </w:rPr>
        <w:t xml:space="preserve">. </w:t>
      </w:r>
      <w:r w:rsidRPr="00282889">
        <w:rPr>
          <w:sz w:val="22"/>
          <w:szCs w:val="22"/>
          <w:lang w:val="sl-SI"/>
        </w:rPr>
        <w:t>Zamenja se notranj</w:t>
      </w:r>
      <w:r w:rsidR="009B2F43" w:rsidRPr="00282889">
        <w:rPr>
          <w:sz w:val="22"/>
          <w:szCs w:val="22"/>
          <w:lang w:val="sl-SI"/>
        </w:rPr>
        <w:t>e</w:t>
      </w:r>
      <w:r w:rsidRPr="00282889">
        <w:rPr>
          <w:sz w:val="22"/>
          <w:szCs w:val="22"/>
          <w:lang w:val="sl-SI"/>
        </w:rPr>
        <w:t xml:space="preserve"> stavbno pohištvo in oprema. </w:t>
      </w:r>
    </w:p>
    <w:p w14:paraId="41D2EBEE" w14:textId="77777777" w:rsidR="00520F26" w:rsidRPr="00282889" w:rsidRDefault="00520F26" w:rsidP="002C58EC">
      <w:pPr>
        <w:spacing w:line="240" w:lineRule="auto"/>
        <w:rPr>
          <w:sz w:val="22"/>
          <w:szCs w:val="22"/>
          <w:lang w:val="sl-SI"/>
        </w:rPr>
      </w:pPr>
    </w:p>
    <w:p w14:paraId="53B1E2D9" w14:textId="77777777" w:rsidR="00520F26" w:rsidRPr="00282889" w:rsidRDefault="00520F26" w:rsidP="002C58EC">
      <w:pPr>
        <w:spacing w:line="240" w:lineRule="auto"/>
        <w:rPr>
          <w:b/>
          <w:sz w:val="22"/>
          <w:szCs w:val="22"/>
          <w:lang w:val="sl-SI"/>
        </w:rPr>
      </w:pPr>
      <w:r w:rsidRPr="00282889">
        <w:rPr>
          <w:b/>
          <w:sz w:val="22"/>
          <w:szCs w:val="22"/>
          <w:lang w:val="sl-SI"/>
        </w:rPr>
        <w:t xml:space="preserve">OPIS KONSTRUKCIJE </w:t>
      </w:r>
    </w:p>
    <w:p w14:paraId="631C61FC" w14:textId="7C29BF3B" w:rsidR="00520F26" w:rsidRPr="00282889" w:rsidRDefault="00520F26" w:rsidP="002C58EC">
      <w:pPr>
        <w:spacing w:line="240" w:lineRule="auto"/>
        <w:rPr>
          <w:b/>
          <w:sz w:val="22"/>
          <w:szCs w:val="22"/>
          <w:lang w:val="sl-SI"/>
        </w:rPr>
      </w:pPr>
      <w:r w:rsidRPr="00282889">
        <w:rPr>
          <w:sz w:val="22"/>
          <w:szCs w:val="22"/>
          <w:lang w:val="sl-SI"/>
        </w:rPr>
        <w:t xml:space="preserve">Objekt je pretežno zgrajen v montažnem sistemu. Gradbeni sistem lahko označimo kot težko montažni celični sistem. Osnovni prostorski element – celica, je v celoti sestavljena in </w:t>
      </w:r>
      <w:proofErr w:type="spellStart"/>
      <w:r w:rsidRPr="00282889">
        <w:rPr>
          <w:sz w:val="22"/>
          <w:szCs w:val="22"/>
          <w:lang w:val="sl-SI"/>
        </w:rPr>
        <w:t>finalizirana</w:t>
      </w:r>
      <w:proofErr w:type="spellEnd"/>
      <w:r w:rsidRPr="00282889">
        <w:rPr>
          <w:sz w:val="22"/>
          <w:szCs w:val="22"/>
          <w:lang w:val="sl-SI"/>
        </w:rPr>
        <w:t xml:space="preserve"> že v tovarni. Sestavljata jo talna prednapeta plošča, dva okvirja in stebri ter lahka stropna konstrukcija</w:t>
      </w:r>
      <w:r w:rsidR="00455ACB" w:rsidRPr="00282889">
        <w:rPr>
          <w:sz w:val="22"/>
          <w:szCs w:val="22"/>
          <w:lang w:val="sl-SI"/>
        </w:rPr>
        <w:t xml:space="preserve">. </w:t>
      </w:r>
      <w:r w:rsidR="00E742E4" w:rsidRPr="00282889">
        <w:rPr>
          <w:b/>
          <w:sz w:val="22"/>
          <w:szCs w:val="22"/>
          <w:lang w:val="sl-SI"/>
        </w:rPr>
        <w:t>V</w:t>
      </w:r>
      <w:r w:rsidR="004160C8" w:rsidRPr="00282889">
        <w:rPr>
          <w:b/>
          <w:sz w:val="22"/>
          <w:szCs w:val="22"/>
          <w:lang w:val="sl-SI"/>
        </w:rPr>
        <w:t xml:space="preserve"> nosilno konstrukcijo se ne posega.</w:t>
      </w:r>
    </w:p>
    <w:p w14:paraId="52E7F2E3" w14:textId="77777777" w:rsidR="00520F26" w:rsidRPr="00282889" w:rsidRDefault="00520F26" w:rsidP="002C58EC">
      <w:pPr>
        <w:spacing w:line="240" w:lineRule="auto"/>
        <w:rPr>
          <w:sz w:val="22"/>
          <w:szCs w:val="22"/>
          <w:lang w:val="sl-SI"/>
        </w:rPr>
      </w:pPr>
    </w:p>
    <w:p w14:paraId="54E85DDA" w14:textId="12AA9984" w:rsidR="00520F26" w:rsidRPr="00282889" w:rsidRDefault="00520F26" w:rsidP="002C58EC">
      <w:pPr>
        <w:spacing w:line="240" w:lineRule="auto"/>
        <w:rPr>
          <w:sz w:val="22"/>
          <w:szCs w:val="22"/>
          <w:lang w:val="sl-SI"/>
        </w:rPr>
      </w:pPr>
      <w:r w:rsidRPr="00282889">
        <w:rPr>
          <w:sz w:val="22"/>
          <w:szCs w:val="22"/>
          <w:lang w:val="sl-SI"/>
        </w:rPr>
        <w:t>STREHA</w:t>
      </w:r>
    </w:p>
    <w:p w14:paraId="55CE882F" w14:textId="04459F3C" w:rsidR="00520F26" w:rsidRPr="00282889" w:rsidRDefault="00520F26" w:rsidP="002C58EC">
      <w:pPr>
        <w:spacing w:line="240" w:lineRule="auto"/>
        <w:rPr>
          <w:sz w:val="22"/>
          <w:szCs w:val="22"/>
          <w:lang w:val="sl-SI"/>
        </w:rPr>
      </w:pPr>
      <w:r w:rsidRPr="00282889">
        <w:rPr>
          <w:sz w:val="22"/>
          <w:szCs w:val="22"/>
          <w:lang w:val="sl-SI"/>
        </w:rPr>
        <w:t xml:space="preserve">V strešno konstrukcijo se ne posega. </w:t>
      </w:r>
    </w:p>
    <w:p w14:paraId="7DFA8547" w14:textId="77777777" w:rsidR="00511CDB" w:rsidRPr="00282889" w:rsidRDefault="00511CDB" w:rsidP="002C58EC">
      <w:pPr>
        <w:spacing w:line="240" w:lineRule="auto"/>
        <w:rPr>
          <w:sz w:val="22"/>
          <w:szCs w:val="22"/>
          <w:lang w:val="sl-SI"/>
        </w:rPr>
      </w:pPr>
    </w:p>
    <w:p w14:paraId="36DDFE2A" w14:textId="35D00C89" w:rsidR="00520F26" w:rsidRPr="00282889" w:rsidRDefault="00520F26" w:rsidP="002C58EC">
      <w:pPr>
        <w:spacing w:line="240" w:lineRule="auto"/>
        <w:rPr>
          <w:sz w:val="22"/>
          <w:szCs w:val="22"/>
          <w:lang w:val="sl-SI"/>
        </w:rPr>
      </w:pPr>
      <w:r w:rsidRPr="00282889">
        <w:rPr>
          <w:sz w:val="22"/>
          <w:szCs w:val="22"/>
          <w:lang w:val="sl-SI"/>
        </w:rPr>
        <w:t>STENE</w:t>
      </w:r>
    </w:p>
    <w:p w14:paraId="7D6C5A4F" w14:textId="77777777" w:rsidR="00520F26" w:rsidRPr="00282889" w:rsidRDefault="00520F26" w:rsidP="002C58EC">
      <w:pPr>
        <w:spacing w:line="240" w:lineRule="auto"/>
        <w:rPr>
          <w:sz w:val="22"/>
          <w:szCs w:val="22"/>
          <w:lang w:val="sl-SI"/>
        </w:rPr>
      </w:pPr>
      <w:r w:rsidRPr="00282889">
        <w:rPr>
          <w:sz w:val="22"/>
          <w:szCs w:val="22"/>
          <w:lang w:val="sl-SI"/>
        </w:rPr>
        <w:t xml:space="preserve">Polnila so iz </w:t>
      </w:r>
      <w:proofErr w:type="spellStart"/>
      <w:r w:rsidRPr="00282889">
        <w:rPr>
          <w:sz w:val="22"/>
          <w:szCs w:val="22"/>
          <w:lang w:val="sl-SI"/>
        </w:rPr>
        <w:t>porobetona</w:t>
      </w:r>
      <w:proofErr w:type="spellEnd"/>
      <w:r w:rsidRPr="00282889">
        <w:rPr>
          <w:sz w:val="22"/>
          <w:szCs w:val="22"/>
          <w:lang w:val="sl-SI"/>
        </w:rPr>
        <w:t xml:space="preserve">, opeke in AB. V nosilno konstrukcijo se ne posega. Odstranijo se predelne stene </w:t>
      </w:r>
      <w:proofErr w:type="spellStart"/>
      <w:r w:rsidRPr="00282889">
        <w:rPr>
          <w:sz w:val="22"/>
          <w:szCs w:val="22"/>
          <w:lang w:val="sl-SI"/>
        </w:rPr>
        <w:t>suhomontažne</w:t>
      </w:r>
      <w:proofErr w:type="spellEnd"/>
      <w:r w:rsidRPr="00282889">
        <w:rPr>
          <w:sz w:val="22"/>
          <w:szCs w:val="22"/>
          <w:lang w:val="sl-SI"/>
        </w:rPr>
        <w:t xml:space="preserve"> izvedbe iz mavčno kartonskih plošč ali lesa. </w:t>
      </w:r>
    </w:p>
    <w:p w14:paraId="40D18CB9" w14:textId="77777777" w:rsidR="00520F26" w:rsidRPr="00282889" w:rsidRDefault="00520F26" w:rsidP="002C58EC">
      <w:pPr>
        <w:spacing w:line="240" w:lineRule="auto"/>
        <w:rPr>
          <w:sz w:val="22"/>
          <w:szCs w:val="22"/>
          <w:lang w:val="sl-SI"/>
        </w:rPr>
      </w:pPr>
    </w:p>
    <w:p w14:paraId="0BD16D6A" w14:textId="48AA4EE7" w:rsidR="00520F26" w:rsidRPr="00282889" w:rsidRDefault="00520F26" w:rsidP="002C58EC">
      <w:pPr>
        <w:spacing w:line="240" w:lineRule="auto"/>
        <w:rPr>
          <w:sz w:val="22"/>
          <w:szCs w:val="22"/>
          <w:lang w:val="sl-SI"/>
        </w:rPr>
      </w:pPr>
      <w:r w:rsidRPr="00282889">
        <w:rPr>
          <w:sz w:val="22"/>
          <w:szCs w:val="22"/>
          <w:lang w:val="sl-SI"/>
        </w:rPr>
        <w:t>MEDETAŽNE KONSTUKCIJE</w:t>
      </w:r>
    </w:p>
    <w:p w14:paraId="7C5F2E3B" w14:textId="77777777" w:rsidR="00520F26" w:rsidRPr="00282889" w:rsidRDefault="00520F26" w:rsidP="002C58EC">
      <w:pPr>
        <w:spacing w:line="240" w:lineRule="auto"/>
        <w:rPr>
          <w:sz w:val="22"/>
          <w:szCs w:val="22"/>
          <w:lang w:val="sl-SI"/>
        </w:rPr>
      </w:pPr>
      <w:r w:rsidRPr="00282889">
        <w:rPr>
          <w:sz w:val="22"/>
          <w:szCs w:val="22"/>
          <w:lang w:val="sl-SI"/>
        </w:rPr>
        <w:t xml:space="preserve">V medetažne konstrukcije se ne posega. </w:t>
      </w:r>
    </w:p>
    <w:p w14:paraId="6A7D8C82" w14:textId="77777777" w:rsidR="00520F26" w:rsidRPr="00282889" w:rsidRDefault="00520F26" w:rsidP="002C58EC">
      <w:pPr>
        <w:spacing w:line="240" w:lineRule="auto"/>
        <w:rPr>
          <w:sz w:val="22"/>
          <w:szCs w:val="22"/>
          <w:lang w:val="sl-SI"/>
        </w:rPr>
      </w:pPr>
    </w:p>
    <w:p w14:paraId="0976E47F" w14:textId="097DA45D" w:rsidR="00520F26" w:rsidRPr="00282889" w:rsidRDefault="00520F26" w:rsidP="002C58EC">
      <w:pPr>
        <w:spacing w:line="240" w:lineRule="auto"/>
        <w:rPr>
          <w:sz w:val="22"/>
          <w:szCs w:val="22"/>
          <w:lang w:val="sl-SI"/>
        </w:rPr>
      </w:pPr>
      <w:r w:rsidRPr="00282889">
        <w:rPr>
          <w:sz w:val="22"/>
          <w:szCs w:val="22"/>
          <w:lang w:val="sl-SI"/>
        </w:rPr>
        <w:t>TEMELJI</w:t>
      </w:r>
    </w:p>
    <w:p w14:paraId="3128A4E5" w14:textId="77777777" w:rsidR="00520F26" w:rsidRPr="00282889" w:rsidRDefault="00520F26" w:rsidP="002C58EC">
      <w:pPr>
        <w:spacing w:line="240" w:lineRule="auto"/>
        <w:rPr>
          <w:sz w:val="22"/>
          <w:szCs w:val="22"/>
          <w:lang w:val="sl-SI"/>
        </w:rPr>
      </w:pPr>
      <w:r w:rsidRPr="00282889">
        <w:rPr>
          <w:sz w:val="22"/>
          <w:szCs w:val="22"/>
          <w:lang w:val="sl-SI"/>
        </w:rPr>
        <w:t xml:space="preserve">V temelje se ne posega. </w:t>
      </w:r>
    </w:p>
    <w:p w14:paraId="13F52D35" w14:textId="6AE0340A" w:rsidR="00A0365B" w:rsidRPr="00282889" w:rsidRDefault="00A0365B" w:rsidP="002C58EC">
      <w:pPr>
        <w:spacing w:line="240" w:lineRule="auto"/>
        <w:rPr>
          <w:sz w:val="22"/>
          <w:szCs w:val="22"/>
          <w:lang w:val="sl-SI"/>
        </w:rPr>
      </w:pPr>
    </w:p>
    <w:p w14:paraId="36395E97" w14:textId="77777777" w:rsidR="00511CDB" w:rsidRPr="00282889" w:rsidRDefault="00511CDB" w:rsidP="002C58EC">
      <w:pPr>
        <w:spacing w:line="240" w:lineRule="auto"/>
        <w:rPr>
          <w:b/>
          <w:sz w:val="22"/>
          <w:szCs w:val="22"/>
          <w:lang w:val="sl-SI"/>
        </w:rPr>
      </w:pPr>
    </w:p>
    <w:p w14:paraId="65EA3F33" w14:textId="1B89E3CF" w:rsidR="00A0365B" w:rsidRPr="00282889" w:rsidRDefault="00A0365B" w:rsidP="002C58EC">
      <w:pPr>
        <w:spacing w:line="240" w:lineRule="auto"/>
        <w:rPr>
          <w:b/>
          <w:sz w:val="22"/>
          <w:szCs w:val="22"/>
          <w:lang w:val="sl-SI"/>
        </w:rPr>
      </w:pPr>
      <w:r w:rsidRPr="00282889">
        <w:rPr>
          <w:b/>
          <w:sz w:val="22"/>
          <w:szCs w:val="22"/>
          <w:lang w:val="sl-SI"/>
        </w:rPr>
        <w:t>RUŠITEV DELOV OBJEKTA</w:t>
      </w:r>
    </w:p>
    <w:p w14:paraId="1EDA6A2C" w14:textId="3FD3F5CA" w:rsidR="00A0365B" w:rsidRPr="00282889" w:rsidRDefault="00A0365B" w:rsidP="002C58EC">
      <w:pPr>
        <w:autoSpaceDE w:val="0"/>
        <w:autoSpaceDN w:val="0"/>
        <w:adjustRightInd w:val="0"/>
        <w:spacing w:line="240" w:lineRule="auto"/>
        <w:jc w:val="both"/>
        <w:rPr>
          <w:color w:val="000000"/>
          <w:sz w:val="22"/>
          <w:szCs w:val="22"/>
          <w:lang w:val="sl-SI"/>
        </w:rPr>
      </w:pPr>
      <w:r w:rsidRPr="00282889">
        <w:rPr>
          <w:sz w:val="22"/>
          <w:szCs w:val="22"/>
          <w:lang w:val="sl-SI"/>
        </w:rPr>
        <w:t xml:space="preserve">Pred pričetkom dela na gradbišču morajo biti identificirane obstoječe instalacije, pregledane in jasno označene in izključene. </w:t>
      </w:r>
      <w:r w:rsidRPr="00282889">
        <w:rPr>
          <w:color w:val="000000"/>
          <w:sz w:val="22"/>
          <w:szCs w:val="22"/>
          <w:lang w:val="sl-SI"/>
        </w:rPr>
        <w:t>Dostop do objekta za rušitev se mora zavarovati in izvesti skladno z zahtevo Uredbe o zagotavljanju varnosti in zdravja pri delu na začasnih in premičnih gradbiščih (Uradni list RS, št. 43/11 – ZVZD-1)</w:t>
      </w:r>
    </w:p>
    <w:p w14:paraId="41890E50" w14:textId="1B4C70D9" w:rsidR="00A0365B" w:rsidRPr="00282889" w:rsidRDefault="00A0365B" w:rsidP="002C58EC">
      <w:pPr>
        <w:autoSpaceDE w:val="0"/>
        <w:autoSpaceDN w:val="0"/>
        <w:adjustRightInd w:val="0"/>
        <w:spacing w:line="240" w:lineRule="auto"/>
        <w:jc w:val="both"/>
        <w:rPr>
          <w:color w:val="000000"/>
          <w:sz w:val="22"/>
          <w:szCs w:val="22"/>
          <w:lang w:val="sl-SI"/>
        </w:rPr>
      </w:pPr>
    </w:p>
    <w:p w14:paraId="23555927" w14:textId="77777777" w:rsidR="008E691C" w:rsidRPr="00282889" w:rsidRDefault="008E691C" w:rsidP="002C58EC">
      <w:pPr>
        <w:spacing w:line="240" w:lineRule="auto"/>
        <w:jc w:val="both"/>
        <w:rPr>
          <w:b/>
          <w:sz w:val="22"/>
          <w:szCs w:val="22"/>
          <w:lang w:val="sl-SI"/>
        </w:rPr>
      </w:pPr>
      <w:r w:rsidRPr="00282889">
        <w:rPr>
          <w:b/>
          <w:sz w:val="22"/>
          <w:szCs w:val="22"/>
          <w:lang w:val="sl-SI"/>
        </w:rPr>
        <w:t>Postavitev zaščitne ograje</w:t>
      </w:r>
    </w:p>
    <w:p w14:paraId="0D675E6C" w14:textId="77777777" w:rsidR="00844311" w:rsidRPr="00282889" w:rsidRDefault="008E691C" w:rsidP="002C58EC">
      <w:pPr>
        <w:autoSpaceDE w:val="0"/>
        <w:autoSpaceDN w:val="0"/>
        <w:adjustRightInd w:val="0"/>
        <w:spacing w:line="240" w:lineRule="auto"/>
        <w:jc w:val="both"/>
        <w:rPr>
          <w:sz w:val="22"/>
          <w:szCs w:val="22"/>
          <w:lang w:val="sl-SI"/>
        </w:rPr>
      </w:pPr>
      <w:r w:rsidRPr="00282889">
        <w:rPr>
          <w:sz w:val="22"/>
          <w:szCs w:val="22"/>
          <w:lang w:val="sl-SI"/>
        </w:rPr>
        <w:t xml:space="preserve">Pred začetkom rušenja je potrebno ogroženo območje na dvorišču ograditi z montažno kovinsko oz. gradbiščno varnostno ograjo višine 2,00 m. Območje mora biti zavarovano, dokler se rušenje </w:t>
      </w:r>
      <w:r w:rsidR="0036040F" w:rsidRPr="00282889">
        <w:rPr>
          <w:sz w:val="22"/>
          <w:szCs w:val="22"/>
          <w:lang w:val="sl-SI"/>
        </w:rPr>
        <w:t xml:space="preserve">delov </w:t>
      </w:r>
      <w:r w:rsidRPr="00282889">
        <w:rPr>
          <w:sz w:val="22"/>
          <w:szCs w:val="22"/>
          <w:lang w:val="sl-SI"/>
        </w:rPr>
        <w:t xml:space="preserve">objekta ne zaključi. Gradbiščna ograja naj se izvede skladno z ureditveno situacijo gradbišča. Za gradbiščno ograjo naj se uporabijo ustrezni materiali, ki morajo biti stabilno </w:t>
      </w:r>
    </w:p>
    <w:p w14:paraId="59EB43B9" w14:textId="7FADC2DD" w:rsidR="008E691C" w:rsidRPr="00282889" w:rsidRDefault="008E691C" w:rsidP="002C58EC">
      <w:pPr>
        <w:autoSpaceDE w:val="0"/>
        <w:autoSpaceDN w:val="0"/>
        <w:adjustRightInd w:val="0"/>
        <w:spacing w:line="240" w:lineRule="auto"/>
        <w:jc w:val="both"/>
        <w:rPr>
          <w:sz w:val="22"/>
          <w:szCs w:val="22"/>
          <w:lang w:val="sl-SI"/>
        </w:rPr>
      </w:pPr>
      <w:r w:rsidRPr="00282889">
        <w:rPr>
          <w:sz w:val="22"/>
          <w:szCs w:val="22"/>
          <w:lang w:val="sl-SI"/>
        </w:rPr>
        <w:t>montirani na predhodno izvedeno praviloma leseno nosilno konstrukcijo. Ograja mora biti izvedena tako, da je onemogočen pristop na mesto rušenja</w:t>
      </w:r>
      <w:r w:rsidR="009020E6" w:rsidRPr="00282889">
        <w:rPr>
          <w:sz w:val="22"/>
          <w:szCs w:val="22"/>
          <w:lang w:val="sl-SI"/>
        </w:rPr>
        <w:t xml:space="preserve"> vključno s protiprašno zaveso.</w:t>
      </w:r>
    </w:p>
    <w:p w14:paraId="3191FAC2" w14:textId="77777777" w:rsidR="008E691C" w:rsidRPr="00282889" w:rsidRDefault="008E691C" w:rsidP="002C58EC">
      <w:pPr>
        <w:spacing w:line="240" w:lineRule="auto"/>
        <w:rPr>
          <w:sz w:val="22"/>
          <w:szCs w:val="22"/>
          <w:lang w:val="sl-SI"/>
        </w:rPr>
      </w:pPr>
    </w:p>
    <w:p w14:paraId="484DA331" w14:textId="51EEA38A" w:rsidR="008E691C" w:rsidRPr="00282889" w:rsidRDefault="008E691C" w:rsidP="002C58EC">
      <w:pPr>
        <w:spacing w:line="240" w:lineRule="auto"/>
        <w:jc w:val="both"/>
        <w:rPr>
          <w:b/>
          <w:sz w:val="22"/>
          <w:szCs w:val="22"/>
          <w:lang w:val="sl-SI"/>
        </w:rPr>
      </w:pPr>
      <w:r w:rsidRPr="00282889">
        <w:rPr>
          <w:b/>
          <w:sz w:val="22"/>
          <w:szCs w:val="22"/>
          <w:lang w:val="sl-SI"/>
        </w:rPr>
        <w:t xml:space="preserve">Rušitev predelnih sten, spuščenega stropa in odstranitev talnih oblog </w:t>
      </w:r>
    </w:p>
    <w:p w14:paraId="773D3334" w14:textId="77777777" w:rsidR="00202C4C" w:rsidRDefault="008E691C" w:rsidP="002C58EC">
      <w:pPr>
        <w:spacing w:line="240" w:lineRule="auto"/>
        <w:jc w:val="both"/>
        <w:rPr>
          <w:sz w:val="22"/>
          <w:szCs w:val="22"/>
          <w:lang w:val="sl-SI"/>
        </w:rPr>
      </w:pPr>
      <w:r w:rsidRPr="00282889">
        <w:rPr>
          <w:sz w:val="22"/>
          <w:szCs w:val="22"/>
          <w:lang w:val="sl-SI"/>
        </w:rPr>
        <w:t xml:space="preserve">Predelne stene, spuščen strop in odstranitev talnih oblog se rušijo ročno, ter se sproti odvažajo na ustrezno trajno deponijo. Rušenje je potrebno izvesti postopoma </w:t>
      </w:r>
      <w:r w:rsidR="009020E6" w:rsidRPr="00282889">
        <w:rPr>
          <w:sz w:val="22"/>
          <w:szCs w:val="22"/>
          <w:lang w:val="sl-SI"/>
        </w:rPr>
        <w:t xml:space="preserve">od </w:t>
      </w:r>
      <w:r w:rsidRPr="00282889">
        <w:rPr>
          <w:sz w:val="22"/>
          <w:szCs w:val="22"/>
          <w:lang w:val="sl-SI"/>
        </w:rPr>
        <w:t xml:space="preserve">zgoraj navzdol, kjer je </w:t>
      </w:r>
    </w:p>
    <w:p w14:paraId="0AA76B78" w14:textId="77777777" w:rsidR="00202C4C" w:rsidRDefault="00202C4C" w:rsidP="002C58EC">
      <w:pPr>
        <w:spacing w:line="240" w:lineRule="auto"/>
        <w:jc w:val="both"/>
        <w:rPr>
          <w:sz w:val="22"/>
          <w:szCs w:val="22"/>
          <w:lang w:val="sl-SI"/>
        </w:rPr>
      </w:pPr>
    </w:p>
    <w:p w14:paraId="243E0B0E" w14:textId="5FCB05B9" w:rsidR="008E691C" w:rsidRPr="00282889" w:rsidRDefault="00202C4C" w:rsidP="002C58EC">
      <w:pPr>
        <w:spacing w:line="240" w:lineRule="auto"/>
        <w:jc w:val="both"/>
        <w:rPr>
          <w:color w:val="4472C4" w:themeColor="accent1"/>
          <w:sz w:val="22"/>
          <w:szCs w:val="22"/>
          <w:lang w:val="sl-SI"/>
        </w:rPr>
      </w:pPr>
      <w:r>
        <w:rPr>
          <w:sz w:val="22"/>
          <w:szCs w:val="22"/>
          <w:lang w:val="sl-SI"/>
        </w:rPr>
        <w:lastRenderedPageBreak/>
        <w:t>Po</w:t>
      </w:r>
      <w:r w:rsidR="008E691C" w:rsidRPr="00282889">
        <w:rPr>
          <w:sz w:val="22"/>
          <w:szCs w:val="22"/>
          <w:lang w:val="sl-SI"/>
        </w:rPr>
        <w:t>treb</w:t>
      </w:r>
      <w:r>
        <w:rPr>
          <w:sz w:val="22"/>
          <w:szCs w:val="22"/>
          <w:lang w:val="sl-SI"/>
        </w:rPr>
        <w:t>no</w:t>
      </w:r>
      <w:r w:rsidR="008E691C" w:rsidRPr="00282889">
        <w:rPr>
          <w:sz w:val="22"/>
          <w:szCs w:val="22"/>
          <w:lang w:val="sl-SI"/>
        </w:rPr>
        <w:t xml:space="preserve"> namestiti ustrezne delovne odre. Med samo rušitvijo se predvidi močenje gradbenih elementov z vodo, da</w:t>
      </w:r>
      <w:r w:rsidR="009020E6" w:rsidRPr="00282889">
        <w:rPr>
          <w:sz w:val="22"/>
          <w:szCs w:val="22"/>
          <w:lang w:val="sl-SI"/>
        </w:rPr>
        <w:t xml:space="preserve"> se</w:t>
      </w:r>
      <w:r w:rsidR="008E691C" w:rsidRPr="00282889">
        <w:rPr>
          <w:sz w:val="22"/>
          <w:szCs w:val="22"/>
          <w:lang w:val="sl-SI"/>
        </w:rPr>
        <w:t xml:space="preserve"> prepreči širjenje prahu</w:t>
      </w:r>
      <w:r w:rsidR="00844311" w:rsidRPr="00282889">
        <w:rPr>
          <w:sz w:val="22"/>
          <w:szCs w:val="22"/>
          <w:lang w:val="sl-SI"/>
        </w:rPr>
        <w:t xml:space="preserve"> in dodatno zaščiti s protiprašno zaveso.</w:t>
      </w:r>
      <w:r w:rsidR="008E691C" w:rsidRPr="00282889">
        <w:rPr>
          <w:sz w:val="22"/>
          <w:szCs w:val="22"/>
          <w:lang w:val="sl-SI"/>
        </w:rPr>
        <w:t xml:space="preserve"> </w:t>
      </w:r>
    </w:p>
    <w:p w14:paraId="7B3AD1C7" w14:textId="77777777" w:rsidR="008E691C" w:rsidRPr="00282889" w:rsidRDefault="008E691C" w:rsidP="002C58EC">
      <w:pPr>
        <w:spacing w:line="240" w:lineRule="auto"/>
        <w:jc w:val="both"/>
        <w:rPr>
          <w:color w:val="4472C4" w:themeColor="accent1"/>
          <w:sz w:val="22"/>
          <w:szCs w:val="22"/>
          <w:lang w:val="sl-SI"/>
        </w:rPr>
      </w:pPr>
    </w:p>
    <w:p w14:paraId="1A8EBA41" w14:textId="77777777" w:rsidR="008E691C" w:rsidRPr="00282889" w:rsidRDefault="008E691C" w:rsidP="002C58EC">
      <w:pPr>
        <w:spacing w:line="240" w:lineRule="auto"/>
        <w:jc w:val="both"/>
        <w:rPr>
          <w:b/>
          <w:sz w:val="22"/>
          <w:szCs w:val="22"/>
          <w:lang w:val="sl-SI"/>
        </w:rPr>
      </w:pPr>
      <w:r w:rsidRPr="00282889">
        <w:rPr>
          <w:b/>
          <w:sz w:val="22"/>
          <w:szCs w:val="22"/>
          <w:lang w:val="sl-SI"/>
        </w:rPr>
        <w:t xml:space="preserve">Čiščenje delovišča in demontaža varnostne ograje </w:t>
      </w:r>
    </w:p>
    <w:p w14:paraId="46CC961D" w14:textId="3DD204B5" w:rsidR="008E691C" w:rsidRPr="00282889" w:rsidRDefault="008E691C" w:rsidP="002C58EC">
      <w:pPr>
        <w:spacing w:line="240" w:lineRule="auto"/>
        <w:jc w:val="both"/>
        <w:rPr>
          <w:sz w:val="22"/>
          <w:szCs w:val="22"/>
          <w:lang w:val="sl-SI"/>
        </w:rPr>
      </w:pPr>
      <w:r w:rsidRPr="00282889">
        <w:rPr>
          <w:sz w:val="22"/>
          <w:szCs w:val="22"/>
          <w:lang w:val="sl-SI"/>
        </w:rPr>
        <w:t>Po končanem rušenju objekta je potrebno ves preostali odpadni material odpeljati na trajno deponijo oz. na začasno deponijo v kolikor je zahtevano, da se bodo določeni elementi ponovno vgrajevali v objekt. Po končanih delih se počistiti delovišče in na koncu še odstrani zaščitno ograjo.</w:t>
      </w:r>
    </w:p>
    <w:p w14:paraId="201D19FD" w14:textId="720EB97B" w:rsidR="00F76581" w:rsidRPr="00282889" w:rsidRDefault="00F76581" w:rsidP="002C58EC">
      <w:pPr>
        <w:spacing w:line="240" w:lineRule="auto"/>
        <w:jc w:val="both"/>
        <w:rPr>
          <w:sz w:val="22"/>
          <w:szCs w:val="22"/>
          <w:lang w:val="sl-SI"/>
        </w:rPr>
      </w:pPr>
    </w:p>
    <w:p w14:paraId="7D54155A" w14:textId="77777777" w:rsidR="00F76581" w:rsidRPr="00282889" w:rsidRDefault="00F76581" w:rsidP="002C58EC">
      <w:pPr>
        <w:autoSpaceDE w:val="0"/>
        <w:autoSpaceDN w:val="0"/>
        <w:adjustRightInd w:val="0"/>
        <w:spacing w:line="240" w:lineRule="auto"/>
        <w:rPr>
          <w:b/>
          <w:color w:val="000000"/>
          <w:sz w:val="22"/>
          <w:szCs w:val="22"/>
          <w:lang w:val="sl-SI"/>
        </w:rPr>
      </w:pPr>
      <w:r w:rsidRPr="00282889">
        <w:rPr>
          <w:b/>
          <w:color w:val="000000"/>
          <w:sz w:val="22"/>
          <w:szCs w:val="22"/>
          <w:lang w:val="sl-SI"/>
        </w:rPr>
        <w:t>VRSTNI RED RUŠENJA</w:t>
      </w:r>
    </w:p>
    <w:p w14:paraId="0518509F" w14:textId="77777777" w:rsidR="00F76581" w:rsidRPr="00282889" w:rsidRDefault="00F76581" w:rsidP="002C58EC">
      <w:pPr>
        <w:autoSpaceDE w:val="0"/>
        <w:autoSpaceDN w:val="0"/>
        <w:adjustRightInd w:val="0"/>
        <w:spacing w:line="240" w:lineRule="auto"/>
        <w:jc w:val="both"/>
        <w:rPr>
          <w:sz w:val="22"/>
          <w:szCs w:val="22"/>
          <w:lang w:val="sl-SI"/>
        </w:rPr>
      </w:pPr>
      <w:r w:rsidRPr="00282889">
        <w:rPr>
          <w:sz w:val="22"/>
          <w:szCs w:val="22"/>
          <w:lang w:val="sl-SI"/>
        </w:rPr>
        <w:t>Rušenje se izvaja ročno. Rušenje naj poteka po sledečem vrstnem redu:</w:t>
      </w:r>
    </w:p>
    <w:p w14:paraId="10D9A028" w14:textId="77777777" w:rsidR="00F76581" w:rsidRPr="00282889" w:rsidRDefault="00F76581" w:rsidP="002C58EC">
      <w:pPr>
        <w:autoSpaceDE w:val="0"/>
        <w:autoSpaceDN w:val="0"/>
        <w:adjustRightInd w:val="0"/>
        <w:spacing w:line="240" w:lineRule="auto"/>
        <w:jc w:val="both"/>
        <w:rPr>
          <w:sz w:val="22"/>
          <w:szCs w:val="22"/>
          <w:lang w:val="sl-SI"/>
        </w:rPr>
      </w:pPr>
      <w:r w:rsidRPr="00282889">
        <w:rPr>
          <w:sz w:val="22"/>
          <w:szCs w:val="22"/>
          <w:lang w:val="sl-SI"/>
        </w:rPr>
        <w:t>a) odklop vseh elektro inštalacij in ostalih inštalacij,</w:t>
      </w:r>
    </w:p>
    <w:p w14:paraId="07E1E172" w14:textId="77777777" w:rsidR="00F76581" w:rsidRPr="00282889" w:rsidRDefault="00F76581" w:rsidP="002C58EC">
      <w:pPr>
        <w:autoSpaceDE w:val="0"/>
        <w:autoSpaceDN w:val="0"/>
        <w:adjustRightInd w:val="0"/>
        <w:spacing w:line="240" w:lineRule="auto"/>
        <w:rPr>
          <w:sz w:val="22"/>
          <w:szCs w:val="22"/>
          <w:lang w:val="sl-SI"/>
        </w:rPr>
      </w:pPr>
      <w:r w:rsidRPr="00282889">
        <w:rPr>
          <w:sz w:val="22"/>
          <w:szCs w:val="22"/>
          <w:lang w:val="sl-SI"/>
        </w:rPr>
        <w:t xml:space="preserve">b) zavarovanje objekta z varovalno ograjo iz kovinskih panojev ali armaturnih mrež fiksno </w:t>
      </w:r>
    </w:p>
    <w:p w14:paraId="7F928DC1" w14:textId="77777777" w:rsidR="00F76581" w:rsidRPr="00282889" w:rsidRDefault="00F76581" w:rsidP="002C58EC">
      <w:pPr>
        <w:autoSpaceDE w:val="0"/>
        <w:autoSpaceDN w:val="0"/>
        <w:adjustRightInd w:val="0"/>
        <w:spacing w:line="240" w:lineRule="auto"/>
        <w:rPr>
          <w:sz w:val="22"/>
          <w:szCs w:val="22"/>
          <w:lang w:val="sl-SI"/>
        </w:rPr>
      </w:pPr>
      <w:r w:rsidRPr="00282889">
        <w:rPr>
          <w:sz w:val="22"/>
          <w:szCs w:val="22"/>
          <w:lang w:val="sl-SI"/>
        </w:rPr>
        <w:t xml:space="preserve">    pritrjenih na lesene stebre ali tudi iz PVC ograje enako pritrjene na stabilno postavljene   </w:t>
      </w:r>
    </w:p>
    <w:p w14:paraId="34551FEC" w14:textId="77777777" w:rsidR="00F76581" w:rsidRPr="00282889" w:rsidRDefault="00F76581" w:rsidP="002C58EC">
      <w:pPr>
        <w:autoSpaceDE w:val="0"/>
        <w:autoSpaceDN w:val="0"/>
        <w:adjustRightInd w:val="0"/>
        <w:spacing w:line="240" w:lineRule="auto"/>
        <w:rPr>
          <w:sz w:val="22"/>
          <w:szCs w:val="22"/>
          <w:lang w:val="sl-SI"/>
        </w:rPr>
      </w:pPr>
      <w:r w:rsidRPr="00282889">
        <w:rPr>
          <w:sz w:val="22"/>
          <w:szCs w:val="22"/>
          <w:lang w:val="sl-SI"/>
        </w:rPr>
        <w:t xml:space="preserve">    lesene ali kovinske stebre,</w:t>
      </w:r>
    </w:p>
    <w:p w14:paraId="40B66F7C" w14:textId="77777777" w:rsidR="00F76581" w:rsidRPr="00282889" w:rsidRDefault="00F76581" w:rsidP="002C58EC">
      <w:pPr>
        <w:autoSpaceDE w:val="0"/>
        <w:autoSpaceDN w:val="0"/>
        <w:adjustRightInd w:val="0"/>
        <w:spacing w:line="240" w:lineRule="auto"/>
        <w:rPr>
          <w:sz w:val="22"/>
          <w:szCs w:val="22"/>
          <w:lang w:val="sl-SI"/>
        </w:rPr>
      </w:pPr>
      <w:r w:rsidRPr="00282889">
        <w:rPr>
          <w:sz w:val="22"/>
          <w:szCs w:val="22"/>
          <w:lang w:val="sl-SI"/>
        </w:rPr>
        <w:t>c) rušenje delov objekta po sledečem vrstnem redu:</w:t>
      </w:r>
    </w:p>
    <w:p w14:paraId="31DFBE37" w14:textId="77777777" w:rsidR="00F76581" w:rsidRPr="00282889" w:rsidRDefault="00F76581" w:rsidP="002C58EC">
      <w:pPr>
        <w:autoSpaceDE w:val="0"/>
        <w:autoSpaceDN w:val="0"/>
        <w:adjustRightInd w:val="0"/>
        <w:spacing w:line="240" w:lineRule="auto"/>
        <w:rPr>
          <w:sz w:val="22"/>
          <w:szCs w:val="22"/>
          <w:lang w:val="sl-SI"/>
        </w:rPr>
      </w:pPr>
      <w:r w:rsidRPr="00282889">
        <w:rPr>
          <w:sz w:val="22"/>
          <w:szCs w:val="22"/>
          <w:lang w:val="sl-SI"/>
        </w:rPr>
        <w:tab/>
        <w:t>- odstranitev obloge stropa</w:t>
      </w:r>
    </w:p>
    <w:p w14:paraId="6F911979" w14:textId="77777777" w:rsidR="00F76581" w:rsidRPr="00282889" w:rsidRDefault="00F76581" w:rsidP="002C58EC">
      <w:pPr>
        <w:autoSpaceDE w:val="0"/>
        <w:autoSpaceDN w:val="0"/>
        <w:adjustRightInd w:val="0"/>
        <w:spacing w:line="240" w:lineRule="auto"/>
        <w:rPr>
          <w:sz w:val="22"/>
          <w:szCs w:val="22"/>
          <w:lang w:val="sl-SI"/>
        </w:rPr>
      </w:pPr>
      <w:r w:rsidRPr="00282889">
        <w:rPr>
          <w:sz w:val="22"/>
          <w:szCs w:val="22"/>
          <w:lang w:val="sl-SI"/>
        </w:rPr>
        <w:tab/>
        <w:t xml:space="preserve">- odstranitev morebitnih izolacij </w:t>
      </w:r>
    </w:p>
    <w:p w14:paraId="2C8B1A77" w14:textId="77777777" w:rsidR="00F76581" w:rsidRPr="00282889" w:rsidRDefault="00F76581" w:rsidP="002C58EC">
      <w:pPr>
        <w:autoSpaceDE w:val="0"/>
        <w:autoSpaceDN w:val="0"/>
        <w:adjustRightInd w:val="0"/>
        <w:spacing w:line="240" w:lineRule="auto"/>
        <w:rPr>
          <w:sz w:val="22"/>
          <w:szCs w:val="22"/>
          <w:lang w:val="sl-SI"/>
        </w:rPr>
      </w:pPr>
      <w:r w:rsidRPr="00282889">
        <w:rPr>
          <w:sz w:val="22"/>
          <w:szCs w:val="22"/>
          <w:lang w:val="sl-SI"/>
        </w:rPr>
        <w:tab/>
        <w:t xml:space="preserve">- odstranitev inštalacij </w:t>
      </w:r>
    </w:p>
    <w:p w14:paraId="6F830318" w14:textId="77777777" w:rsidR="00F76581" w:rsidRPr="00282889" w:rsidRDefault="00F76581" w:rsidP="002C58EC">
      <w:pPr>
        <w:autoSpaceDE w:val="0"/>
        <w:autoSpaceDN w:val="0"/>
        <w:adjustRightInd w:val="0"/>
        <w:spacing w:line="240" w:lineRule="auto"/>
        <w:rPr>
          <w:sz w:val="22"/>
          <w:szCs w:val="22"/>
          <w:lang w:val="sl-SI"/>
        </w:rPr>
      </w:pPr>
      <w:r w:rsidRPr="00282889">
        <w:rPr>
          <w:sz w:val="22"/>
          <w:szCs w:val="22"/>
          <w:lang w:val="sl-SI"/>
        </w:rPr>
        <w:tab/>
        <w:t xml:space="preserve">- odstranitev stropne </w:t>
      </w:r>
      <w:proofErr w:type="spellStart"/>
      <w:r w:rsidRPr="00282889">
        <w:rPr>
          <w:sz w:val="22"/>
          <w:szCs w:val="22"/>
          <w:lang w:val="sl-SI"/>
        </w:rPr>
        <w:t>podkonstrukcije</w:t>
      </w:r>
      <w:proofErr w:type="spellEnd"/>
      <w:r w:rsidRPr="00282889">
        <w:rPr>
          <w:sz w:val="22"/>
          <w:szCs w:val="22"/>
          <w:lang w:val="sl-SI"/>
        </w:rPr>
        <w:t xml:space="preserve"> </w:t>
      </w:r>
    </w:p>
    <w:p w14:paraId="101AB4F2" w14:textId="77777777" w:rsidR="00F76581" w:rsidRPr="00282889" w:rsidRDefault="00F76581" w:rsidP="002C58EC">
      <w:pPr>
        <w:autoSpaceDE w:val="0"/>
        <w:autoSpaceDN w:val="0"/>
        <w:adjustRightInd w:val="0"/>
        <w:spacing w:line="240" w:lineRule="auto"/>
        <w:rPr>
          <w:sz w:val="22"/>
          <w:szCs w:val="22"/>
          <w:lang w:val="sl-SI"/>
        </w:rPr>
      </w:pPr>
      <w:r w:rsidRPr="00282889">
        <w:rPr>
          <w:sz w:val="22"/>
          <w:szCs w:val="22"/>
          <w:lang w:val="sl-SI"/>
        </w:rPr>
        <w:tab/>
        <w:t xml:space="preserve">- odstranitev obloge sten </w:t>
      </w:r>
    </w:p>
    <w:p w14:paraId="6B9C59E4" w14:textId="77777777" w:rsidR="00F76581" w:rsidRPr="00282889" w:rsidRDefault="00F76581" w:rsidP="002C58EC">
      <w:pPr>
        <w:autoSpaceDE w:val="0"/>
        <w:autoSpaceDN w:val="0"/>
        <w:adjustRightInd w:val="0"/>
        <w:spacing w:line="240" w:lineRule="auto"/>
        <w:rPr>
          <w:sz w:val="22"/>
          <w:szCs w:val="22"/>
          <w:lang w:val="sl-SI"/>
        </w:rPr>
      </w:pPr>
      <w:r w:rsidRPr="00282889">
        <w:rPr>
          <w:sz w:val="22"/>
          <w:szCs w:val="22"/>
          <w:lang w:val="sl-SI"/>
        </w:rPr>
        <w:tab/>
        <w:t xml:space="preserve">- odstranitev inštalacij </w:t>
      </w:r>
    </w:p>
    <w:p w14:paraId="68315F96" w14:textId="77777777" w:rsidR="00F76581" w:rsidRPr="00282889" w:rsidRDefault="00F76581" w:rsidP="002C58EC">
      <w:pPr>
        <w:autoSpaceDE w:val="0"/>
        <w:autoSpaceDN w:val="0"/>
        <w:adjustRightInd w:val="0"/>
        <w:spacing w:line="240" w:lineRule="auto"/>
        <w:rPr>
          <w:sz w:val="22"/>
          <w:szCs w:val="22"/>
          <w:lang w:val="sl-SI"/>
        </w:rPr>
      </w:pPr>
      <w:r w:rsidRPr="00282889">
        <w:rPr>
          <w:sz w:val="22"/>
          <w:szCs w:val="22"/>
          <w:lang w:val="sl-SI"/>
        </w:rPr>
        <w:tab/>
        <w:t xml:space="preserve">- odstranitev </w:t>
      </w:r>
      <w:proofErr w:type="spellStart"/>
      <w:r w:rsidRPr="00282889">
        <w:rPr>
          <w:sz w:val="22"/>
          <w:szCs w:val="22"/>
          <w:lang w:val="sl-SI"/>
        </w:rPr>
        <w:t>podkonstrukcije</w:t>
      </w:r>
      <w:proofErr w:type="spellEnd"/>
      <w:r w:rsidRPr="00282889">
        <w:rPr>
          <w:sz w:val="22"/>
          <w:szCs w:val="22"/>
          <w:lang w:val="sl-SI"/>
        </w:rPr>
        <w:t xml:space="preserve"> sten </w:t>
      </w:r>
    </w:p>
    <w:p w14:paraId="492CDCBA" w14:textId="77777777" w:rsidR="00F76581" w:rsidRPr="00282889" w:rsidRDefault="00F76581" w:rsidP="002C58EC">
      <w:pPr>
        <w:autoSpaceDE w:val="0"/>
        <w:autoSpaceDN w:val="0"/>
        <w:adjustRightInd w:val="0"/>
        <w:spacing w:line="240" w:lineRule="auto"/>
        <w:rPr>
          <w:sz w:val="22"/>
          <w:szCs w:val="22"/>
          <w:lang w:val="sl-SI"/>
        </w:rPr>
      </w:pPr>
      <w:r w:rsidRPr="00282889">
        <w:rPr>
          <w:sz w:val="22"/>
          <w:szCs w:val="22"/>
          <w:lang w:val="sl-SI"/>
        </w:rPr>
        <w:t>d) sortiranje, nakladanje in odvoz ruševin na deponijo pooblaščene inštitucije.</w:t>
      </w:r>
    </w:p>
    <w:p w14:paraId="591CA03D" w14:textId="77777777" w:rsidR="00F76581" w:rsidRPr="00282889" w:rsidRDefault="00F76581" w:rsidP="002C58EC">
      <w:pPr>
        <w:spacing w:line="240" w:lineRule="auto"/>
        <w:jc w:val="both"/>
        <w:rPr>
          <w:sz w:val="22"/>
          <w:szCs w:val="22"/>
          <w:lang w:val="sl-SI"/>
        </w:rPr>
      </w:pPr>
    </w:p>
    <w:p w14:paraId="3A3C27BE" w14:textId="77777777" w:rsidR="00F76581" w:rsidRPr="00282889" w:rsidRDefault="00F76581" w:rsidP="002C58EC">
      <w:pPr>
        <w:autoSpaceDE w:val="0"/>
        <w:autoSpaceDN w:val="0"/>
        <w:adjustRightInd w:val="0"/>
        <w:spacing w:line="240" w:lineRule="auto"/>
        <w:rPr>
          <w:b/>
          <w:sz w:val="22"/>
          <w:szCs w:val="22"/>
          <w:lang w:val="sl-SI"/>
        </w:rPr>
      </w:pPr>
      <w:r w:rsidRPr="00282889">
        <w:rPr>
          <w:b/>
          <w:sz w:val="22"/>
          <w:szCs w:val="22"/>
          <w:lang w:val="sl-SI"/>
        </w:rPr>
        <w:t>SPLOŠNA NAVODILA ZA ODSTRANJEVALNA DELA</w:t>
      </w:r>
    </w:p>
    <w:p w14:paraId="52EFE0A9" w14:textId="4249219C" w:rsidR="00E2780C" w:rsidRPr="00282889" w:rsidRDefault="00F76581" w:rsidP="00E2780C">
      <w:pPr>
        <w:autoSpaceDE w:val="0"/>
        <w:autoSpaceDN w:val="0"/>
        <w:adjustRightInd w:val="0"/>
        <w:spacing w:line="240" w:lineRule="auto"/>
        <w:jc w:val="both"/>
        <w:rPr>
          <w:sz w:val="22"/>
          <w:szCs w:val="22"/>
          <w:lang w:val="sl-SI"/>
        </w:rPr>
      </w:pPr>
      <w:r w:rsidRPr="00282889">
        <w:rPr>
          <w:sz w:val="22"/>
          <w:szCs w:val="22"/>
          <w:lang w:val="sl-SI"/>
        </w:rPr>
        <w:t xml:space="preserve">Vsa zgoraj navedena dela je potrebno poveriti pooblaščeni organizaciji. Dela se morajo izvajati z opremo, ki je tehnično brezhibna. Pri ročni demontaži se morajo uporabljati delovni in lovilni odri in upoštevati možnost padanja ali rušenja konstrukcijskih elementov. Rušenje se lahko izvaja delno strojno in delno ročno, v kombinaciji kot to dopušča režim dela. Ruševine lahko dosegajo radij okrog objekta, ki zajema dvakratno višina objekta. V tem delu je prepovedano zadrževanje drugih delovnih strojev ali vozil in istočasno zadrževanje delavcev oz. drugih oseb. Za varen in pravilen način izvajanja del je odgovoren izvajalec del oz. odgovorni vodja del. Za izvedbo del mora izvajalec del pripraviti načrt dela z navedbo ukrepov za varno izvajanje del. </w:t>
      </w:r>
    </w:p>
    <w:p w14:paraId="4C167369" w14:textId="1E0293E9" w:rsidR="00F76581" w:rsidRPr="00282889" w:rsidRDefault="00F76581" w:rsidP="002C58EC">
      <w:pPr>
        <w:autoSpaceDE w:val="0"/>
        <w:autoSpaceDN w:val="0"/>
        <w:adjustRightInd w:val="0"/>
        <w:spacing w:line="240" w:lineRule="auto"/>
        <w:jc w:val="both"/>
        <w:rPr>
          <w:sz w:val="22"/>
          <w:szCs w:val="22"/>
          <w:lang w:val="sl-SI"/>
        </w:rPr>
      </w:pPr>
      <w:r w:rsidRPr="00282889">
        <w:rPr>
          <w:sz w:val="22"/>
          <w:szCs w:val="22"/>
          <w:lang w:val="sl-SI"/>
        </w:rPr>
        <w:t>Okrog objektov so dovolj široke transportne poti, prostor za gibanje gradbenih strojev</w:t>
      </w:r>
      <w:r w:rsidR="00202C4C">
        <w:rPr>
          <w:sz w:val="22"/>
          <w:szCs w:val="22"/>
          <w:lang w:val="sl-SI"/>
        </w:rPr>
        <w:t xml:space="preserve"> </w:t>
      </w:r>
      <w:r w:rsidRPr="00282889">
        <w:rPr>
          <w:sz w:val="22"/>
          <w:szCs w:val="22"/>
          <w:lang w:val="sl-SI"/>
        </w:rPr>
        <w:t xml:space="preserve">in ustrezajo minimalnim širinam. </w:t>
      </w:r>
      <w:r w:rsidRPr="00282889">
        <w:rPr>
          <w:sz w:val="22"/>
          <w:szCs w:val="22"/>
          <w:u w:val="single"/>
          <w:lang w:val="sl-SI"/>
        </w:rPr>
        <w:t xml:space="preserve">Posebno pazljivost je </w:t>
      </w:r>
      <w:r w:rsidRPr="00202C4C">
        <w:rPr>
          <w:sz w:val="22"/>
          <w:szCs w:val="22"/>
          <w:u w:val="single"/>
          <w:lang w:val="sl-SI"/>
        </w:rPr>
        <w:t>potrebno nam</w:t>
      </w:r>
      <w:r w:rsidR="00AF493F" w:rsidRPr="00202C4C">
        <w:rPr>
          <w:sz w:val="22"/>
          <w:szCs w:val="22"/>
          <w:u w:val="single"/>
          <w:lang w:val="sl-SI"/>
        </w:rPr>
        <w:t>e</w:t>
      </w:r>
      <w:r w:rsidRPr="00202C4C">
        <w:rPr>
          <w:sz w:val="22"/>
          <w:szCs w:val="22"/>
          <w:u w:val="single"/>
          <w:lang w:val="sl-SI"/>
        </w:rPr>
        <w:t xml:space="preserve">niti zavarovanju </w:t>
      </w:r>
      <w:r w:rsidRPr="00282889">
        <w:rPr>
          <w:sz w:val="22"/>
          <w:szCs w:val="22"/>
          <w:u w:val="single"/>
          <w:lang w:val="sl-SI"/>
        </w:rPr>
        <w:t>prometa na cesti, ki poteka v n</w:t>
      </w:r>
      <w:r w:rsidR="00202C4C">
        <w:rPr>
          <w:sz w:val="22"/>
          <w:szCs w:val="22"/>
          <w:u w:val="single"/>
          <w:lang w:val="sl-SI"/>
        </w:rPr>
        <w:t>e</w:t>
      </w:r>
      <w:r w:rsidRPr="00282889">
        <w:rPr>
          <w:sz w:val="22"/>
          <w:szCs w:val="22"/>
          <w:u w:val="single"/>
          <w:lang w:val="sl-SI"/>
        </w:rPr>
        <w:t xml:space="preserve">posredni bližini objekta. </w:t>
      </w:r>
    </w:p>
    <w:p w14:paraId="5D32790A" w14:textId="77777777" w:rsidR="00BE7B3C" w:rsidRPr="00282889" w:rsidRDefault="00BE7B3C" w:rsidP="002C58EC">
      <w:pPr>
        <w:autoSpaceDE w:val="0"/>
        <w:autoSpaceDN w:val="0"/>
        <w:adjustRightInd w:val="0"/>
        <w:spacing w:line="240" w:lineRule="auto"/>
        <w:jc w:val="both"/>
        <w:rPr>
          <w:sz w:val="22"/>
          <w:szCs w:val="22"/>
          <w:lang w:val="sl-SI"/>
        </w:rPr>
      </w:pPr>
    </w:p>
    <w:p w14:paraId="14565425" w14:textId="4860CF7A" w:rsidR="00F76581" w:rsidRPr="00282889" w:rsidRDefault="00F76581" w:rsidP="002C58EC">
      <w:pPr>
        <w:autoSpaceDE w:val="0"/>
        <w:autoSpaceDN w:val="0"/>
        <w:adjustRightInd w:val="0"/>
        <w:spacing w:line="240" w:lineRule="auto"/>
        <w:rPr>
          <w:b/>
          <w:sz w:val="22"/>
          <w:szCs w:val="22"/>
          <w:lang w:val="sl-SI"/>
        </w:rPr>
      </w:pPr>
      <w:r w:rsidRPr="00282889">
        <w:rPr>
          <w:b/>
          <w:sz w:val="22"/>
          <w:szCs w:val="22"/>
          <w:lang w:val="sl-SI"/>
        </w:rPr>
        <w:t>MOČENJE RUŠEVIN PROTI PRAŠENJU</w:t>
      </w:r>
    </w:p>
    <w:p w14:paraId="07D8CBA4" w14:textId="77777777" w:rsidR="00F76581" w:rsidRPr="00282889" w:rsidRDefault="00F76581" w:rsidP="002C58EC">
      <w:pPr>
        <w:autoSpaceDE w:val="0"/>
        <w:autoSpaceDN w:val="0"/>
        <w:adjustRightInd w:val="0"/>
        <w:spacing w:line="240" w:lineRule="auto"/>
        <w:jc w:val="both"/>
        <w:rPr>
          <w:sz w:val="22"/>
          <w:szCs w:val="22"/>
          <w:lang w:val="sl-SI"/>
        </w:rPr>
      </w:pPr>
      <w:r w:rsidRPr="00282889">
        <w:rPr>
          <w:sz w:val="22"/>
          <w:szCs w:val="22"/>
          <w:lang w:val="sl-SI"/>
        </w:rPr>
        <w:t>Močenje ruševin se lahko izvaja direktno iz vodovodnih cevi. Način je odvisen od razpoložljivih karakteristik javnega vodovoda, oz. hišnega priključka. V ceveh mora biti zagotovljen zadosten tlak.</w:t>
      </w:r>
    </w:p>
    <w:p w14:paraId="2308F499" w14:textId="77777777" w:rsidR="00F76581" w:rsidRPr="00282889" w:rsidRDefault="00F76581" w:rsidP="002C58EC">
      <w:pPr>
        <w:autoSpaceDE w:val="0"/>
        <w:autoSpaceDN w:val="0"/>
        <w:adjustRightInd w:val="0"/>
        <w:spacing w:line="240" w:lineRule="auto"/>
        <w:jc w:val="both"/>
        <w:rPr>
          <w:sz w:val="22"/>
          <w:szCs w:val="22"/>
          <w:lang w:val="sl-SI"/>
        </w:rPr>
      </w:pPr>
      <w:r w:rsidRPr="00282889">
        <w:rPr>
          <w:sz w:val="22"/>
          <w:szCs w:val="22"/>
          <w:lang w:val="sl-SI"/>
        </w:rPr>
        <w:t>Maksimalen dovoljeni tlak v ročniku za močenje je 4 bare. Močenje se lahko izvaja samo z razpršenim curkom, to je brez možnosti, da curek s svojo močjo ruši konstrukcijo ali jo raznaša okrog svoje osi.</w:t>
      </w:r>
    </w:p>
    <w:p w14:paraId="6DBE4357" w14:textId="77777777" w:rsidR="00F76581" w:rsidRPr="00282889" w:rsidRDefault="00F76581" w:rsidP="002C58EC">
      <w:pPr>
        <w:autoSpaceDE w:val="0"/>
        <w:autoSpaceDN w:val="0"/>
        <w:adjustRightInd w:val="0"/>
        <w:spacing w:line="240" w:lineRule="auto"/>
        <w:jc w:val="both"/>
        <w:rPr>
          <w:sz w:val="22"/>
          <w:szCs w:val="22"/>
          <w:lang w:val="sl-SI"/>
        </w:rPr>
      </w:pPr>
      <w:r w:rsidRPr="00282889">
        <w:rPr>
          <w:sz w:val="22"/>
          <w:szCs w:val="22"/>
          <w:lang w:val="sl-SI"/>
        </w:rPr>
        <w:t xml:space="preserve">Pri močenju </w:t>
      </w:r>
      <w:proofErr w:type="spellStart"/>
      <w:r w:rsidRPr="00282889">
        <w:rPr>
          <w:sz w:val="22"/>
          <w:szCs w:val="22"/>
          <w:lang w:val="sl-SI"/>
        </w:rPr>
        <w:t>rušenega</w:t>
      </w:r>
      <w:proofErr w:type="spellEnd"/>
      <w:r w:rsidRPr="00282889">
        <w:rPr>
          <w:sz w:val="22"/>
          <w:szCs w:val="22"/>
          <w:lang w:val="sl-SI"/>
        </w:rPr>
        <w:t xml:space="preserve"> objekta in ruševin je potrebno dosledno upoštevati predpise in standarde za tovrstna dela.</w:t>
      </w:r>
    </w:p>
    <w:p w14:paraId="372A4AA1" w14:textId="77777777" w:rsidR="00F76581" w:rsidRPr="00282889" w:rsidRDefault="00F76581" w:rsidP="002C58EC">
      <w:pPr>
        <w:autoSpaceDE w:val="0"/>
        <w:autoSpaceDN w:val="0"/>
        <w:adjustRightInd w:val="0"/>
        <w:spacing w:line="240" w:lineRule="auto"/>
        <w:rPr>
          <w:sz w:val="22"/>
          <w:szCs w:val="22"/>
          <w:lang w:val="sl-SI"/>
        </w:rPr>
      </w:pPr>
    </w:p>
    <w:p w14:paraId="6C7DDD39" w14:textId="77777777" w:rsidR="00F76581" w:rsidRPr="00282889" w:rsidRDefault="00F76581" w:rsidP="002C58EC">
      <w:pPr>
        <w:autoSpaceDE w:val="0"/>
        <w:autoSpaceDN w:val="0"/>
        <w:adjustRightInd w:val="0"/>
        <w:spacing w:line="240" w:lineRule="auto"/>
        <w:rPr>
          <w:b/>
          <w:sz w:val="22"/>
          <w:szCs w:val="22"/>
          <w:lang w:val="sl-SI"/>
        </w:rPr>
      </w:pPr>
      <w:r w:rsidRPr="00282889">
        <w:rPr>
          <w:b/>
          <w:sz w:val="22"/>
          <w:szCs w:val="22"/>
          <w:lang w:val="sl-SI"/>
        </w:rPr>
        <w:t>RAVNANJE Z ODPADKI</w:t>
      </w:r>
    </w:p>
    <w:p w14:paraId="224985AB" w14:textId="77777777" w:rsidR="00F76581" w:rsidRPr="00282889" w:rsidRDefault="00F76581" w:rsidP="002C58EC">
      <w:pPr>
        <w:autoSpaceDE w:val="0"/>
        <w:autoSpaceDN w:val="0"/>
        <w:adjustRightInd w:val="0"/>
        <w:spacing w:line="240" w:lineRule="auto"/>
        <w:jc w:val="both"/>
        <w:rPr>
          <w:sz w:val="22"/>
          <w:szCs w:val="22"/>
          <w:lang w:val="sl-SI"/>
        </w:rPr>
      </w:pPr>
      <w:r w:rsidRPr="00282889">
        <w:rPr>
          <w:sz w:val="22"/>
          <w:szCs w:val="22"/>
          <w:lang w:val="sl-SI"/>
        </w:rPr>
        <w:t xml:space="preserve">Po ogledu objektov, ki so predvideni za rušenje ne pričakujemo nevarnih odpadkov. </w:t>
      </w:r>
    </w:p>
    <w:p w14:paraId="7999AB6A" w14:textId="63F11A06" w:rsidR="00F76581" w:rsidRDefault="00F76581" w:rsidP="002C58EC">
      <w:pPr>
        <w:autoSpaceDE w:val="0"/>
        <w:autoSpaceDN w:val="0"/>
        <w:adjustRightInd w:val="0"/>
        <w:spacing w:line="240" w:lineRule="auto"/>
        <w:jc w:val="both"/>
        <w:rPr>
          <w:sz w:val="22"/>
          <w:szCs w:val="22"/>
          <w:lang w:val="sl-SI"/>
        </w:rPr>
      </w:pPr>
      <w:r w:rsidRPr="00282889">
        <w:rPr>
          <w:sz w:val="22"/>
          <w:szCs w:val="22"/>
          <w:lang w:val="sl-SI"/>
        </w:rPr>
        <w:t xml:space="preserve">Pri delih na objektu so predvideni sledeči odpadni materiali: </w:t>
      </w:r>
    </w:p>
    <w:p w14:paraId="338043DA" w14:textId="77777777" w:rsidR="00202C4C" w:rsidRPr="00282889" w:rsidRDefault="00202C4C" w:rsidP="002C58EC">
      <w:pPr>
        <w:autoSpaceDE w:val="0"/>
        <w:autoSpaceDN w:val="0"/>
        <w:adjustRightInd w:val="0"/>
        <w:spacing w:line="240" w:lineRule="auto"/>
        <w:jc w:val="both"/>
        <w:rPr>
          <w:sz w:val="22"/>
          <w:szCs w:val="22"/>
          <w:lang w:val="sl-SI"/>
        </w:rPr>
      </w:pPr>
    </w:p>
    <w:p w14:paraId="3C2A6221" w14:textId="77777777" w:rsidR="00F76581" w:rsidRPr="00282889" w:rsidRDefault="00F76581" w:rsidP="002C58EC">
      <w:pPr>
        <w:autoSpaceDE w:val="0"/>
        <w:autoSpaceDN w:val="0"/>
        <w:adjustRightInd w:val="0"/>
        <w:spacing w:line="240" w:lineRule="auto"/>
        <w:jc w:val="both"/>
        <w:rPr>
          <w:sz w:val="22"/>
          <w:szCs w:val="22"/>
          <w:lang w:val="sl-SI"/>
        </w:rPr>
      </w:pPr>
      <w:r w:rsidRPr="00282889">
        <w:rPr>
          <w:sz w:val="22"/>
          <w:szCs w:val="22"/>
          <w:lang w:val="sl-SI"/>
        </w:rPr>
        <w:lastRenderedPageBreak/>
        <w:t>17 01 01</w:t>
      </w:r>
      <w:r w:rsidRPr="00282889">
        <w:rPr>
          <w:sz w:val="22"/>
          <w:szCs w:val="22"/>
          <w:lang w:val="sl-SI"/>
        </w:rPr>
        <w:tab/>
        <w:t xml:space="preserve">beton </w:t>
      </w:r>
    </w:p>
    <w:p w14:paraId="41035CE9" w14:textId="77777777" w:rsidR="00F76581" w:rsidRPr="00282889" w:rsidRDefault="00F76581" w:rsidP="002C58EC">
      <w:pPr>
        <w:autoSpaceDE w:val="0"/>
        <w:autoSpaceDN w:val="0"/>
        <w:adjustRightInd w:val="0"/>
        <w:spacing w:line="240" w:lineRule="auto"/>
        <w:jc w:val="both"/>
        <w:rPr>
          <w:sz w:val="22"/>
          <w:szCs w:val="22"/>
          <w:lang w:val="sl-SI"/>
        </w:rPr>
      </w:pPr>
      <w:r w:rsidRPr="00282889">
        <w:rPr>
          <w:sz w:val="22"/>
          <w:szCs w:val="22"/>
          <w:lang w:val="sl-SI"/>
        </w:rPr>
        <w:t>17 01 02</w:t>
      </w:r>
      <w:r w:rsidRPr="00282889">
        <w:rPr>
          <w:sz w:val="22"/>
          <w:szCs w:val="22"/>
          <w:lang w:val="sl-SI"/>
        </w:rPr>
        <w:tab/>
        <w:t xml:space="preserve">opeka </w:t>
      </w:r>
    </w:p>
    <w:p w14:paraId="39103714" w14:textId="77777777" w:rsidR="00F76581" w:rsidRPr="00282889" w:rsidRDefault="00F76581" w:rsidP="002C58EC">
      <w:pPr>
        <w:autoSpaceDE w:val="0"/>
        <w:autoSpaceDN w:val="0"/>
        <w:adjustRightInd w:val="0"/>
        <w:spacing w:line="240" w:lineRule="auto"/>
        <w:jc w:val="both"/>
        <w:rPr>
          <w:sz w:val="22"/>
          <w:szCs w:val="22"/>
          <w:lang w:val="sl-SI"/>
        </w:rPr>
      </w:pPr>
      <w:r w:rsidRPr="00282889">
        <w:rPr>
          <w:sz w:val="22"/>
          <w:szCs w:val="22"/>
          <w:lang w:val="sl-SI"/>
        </w:rPr>
        <w:t>17 01 03</w:t>
      </w:r>
      <w:r w:rsidRPr="00282889">
        <w:rPr>
          <w:sz w:val="22"/>
          <w:szCs w:val="22"/>
          <w:lang w:val="sl-SI"/>
        </w:rPr>
        <w:tab/>
        <w:t xml:space="preserve">ploščice, keramika in strešna opeka </w:t>
      </w:r>
    </w:p>
    <w:p w14:paraId="3E1DCB57" w14:textId="77777777" w:rsidR="00F76581" w:rsidRPr="00282889" w:rsidRDefault="00F76581" w:rsidP="002C58EC">
      <w:pPr>
        <w:autoSpaceDE w:val="0"/>
        <w:autoSpaceDN w:val="0"/>
        <w:adjustRightInd w:val="0"/>
        <w:spacing w:line="240" w:lineRule="auto"/>
        <w:jc w:val="both"/>
        <w:rPr>
          <w:sz w:val="22"/>
          <w:szCs w:val="22"/>
          <w:lang w:val="sl-SI"/>
        </w:rPr>
      </w:pPr>
      <w:r w:rsidRPr="00282889">
        <w:rPr>
          <w:sz w:val="22"/>
          <w:szCs w:val="22"/>
          <w:lang w:val="sl-SI"/>
        </w:rPr>
        <w:t>17 01 07</w:t>
      </w:r>
      <w:r w:rsidRPr="00282889">
        <w:rPr>
          <w:sz w:val="22"/>
          <w:szCs w:val="22"/>
          <w:lang w:val="sl-SI"/>
        </w:rPr>
        <w:tab/>
        <w:t xml:space="preserve">mešanice betona, opeke, ploščic in keramike, ki niso zajete v 17 01 06 </w:t>
      </w:r>
    </w:p>
    <w:p w14:paraId="180E909D" w14:textId="77777777" w:rsidR="00F76581" w:rsidRPr="00282889" w:rsidRDefault="00F76581" w:rsidP="002C58EC">
      <w:pPr>
        <w:autoSpaceDE w:val="0"/>
        <w:autoSpaceDN w:val="0"/>
        <w:adjustRightInd w:val="0"/>
        <w:spacing w:line="240" w:lineRule="auto"/>
        <w:jc w:val="both"/>
        <w:rPr>
          <w:sz w:val="22"/>
          <w:szCs w:val="22"/>
          <w:lang w:val="sl-SI"/>
        </w:rPr>
      </w:pPr>
      <w:r w:rsidRPr="00282889">
        <w:rPr>
          <w:sz w:val="22"/>
          <w:szCs w:val="22"/>
          <w:lang w:val="sl-SI"/>
        </w:rPr>
        <w:t>17 02 01</w:t>
      </w:r>
      <w:r w:rsidRPr="00282889">
        <w:rPr>
          <w:sz w:val="22"/>
          <w:szCs w:val="22"/>
          <w:lang w:val="sl-SI"/>
        </w:rPr>
        <w:tab/>
        <w:t xml:space="preserve">les </w:t>
      </w:r>
    </w:p>
    <w:p w14:paraId="01CE9FDF" w14:textId="77777777" w:rsidR="00F76581" w:rsidRPr="00282889" w:rsidRDefault="00F76581" w:rsidP="002C58EC">
      <w:pPr>
        <w:autoSpaceDE w:val="0"/>
        <w:autoSpaceDN w:val="0"/>
        <w:adjustRightInd w:val="0"/>
        <w:spacing w:line="240" w:lineRule="auto"/>
        <w:jc w:val="both"/>
        <w:rPr>
          <w:sz w:val="22"/>
          <w:szCs w:val="22"/>
          <w:lang w:val="sl-SI"/>
        </w:rPr>
      </w:pPr>
      <w:r w:rsidRPr="00282889">
        <w:rPr>
          <w:sz w:val="22"/>
          <w:szCs w:val="22"/>
          <w:lang w:val="sl-SI"/>
        </w:rPr>
        <w:t>17 02 02</w:t>
      </w:r>
      <w:r w:rsidRPr="00282889">
        <w:rPr>
          <w:sz w:val="22"/>
          <w:szCs w:val="22"/>
          <w:lang w:val="sl-SI"/>
        </w:rPr>
        <w:tab/>
        <w:t xml:space="preserve">steklo </w:t>
      </w:r>
    </w:p>
    <w:p w14:paraId="6ED7D067" w14:textId="77777777" w:rsidR="00F76581" w:rsidRPr="00282889" w:rsidRDefault="00F76581" w:rsidP="002C58EC">
      <w:pPr>
        <w:autoSpaceDE w:val="0"/>
        <w:autoSpaceDN w:val="0"/>
        <w:adjustRightInd w:val="0"/>
        <w:spacing w:line="240" w:lineRule="auto"/>
        <w:jc w:val="both"/>
        <w:rPr>
          <w:sz w:val="22"/>
          <w:szCs w:val="22"/>
          <w:lang w:val="sl-SI"/>
        </w:rPr>
      </w:pPr>
      <w:r w:rsidRPr="00282889">
        <w:rPr>
          <w:sz w:val="22"/>
          <w:szCs w:val="22"/>
          <w:lang w:val="sl-SI"/>
        </w:rPr>
        <w:t>17 03 02</w:t>
      </w:r>
      <w:r w:rsidRPr="00282889">
        <w:rPr>
          <w:sz w:val="22"/>
          <w:szCs w:val="22"/>
          <w:lang w:val="sl-SI"/>
        </w:rPr>
        <w:tab/>
        <w:t xml:space="preserve">bitumenske mešanice, i niso navedene pod 17 03 01 (asfalt) </w:t>
      </w:r>
    </w:p>
    <w:p w14:paraId="6862E792" w14:textId="77777777" w:rsidR="00F76581" w:rsidRPr="00282889" w:rsidRDefault="00F76581" w:rsidP="002C58EC">
      <w:pPr>
        <w:autoSpaceDE w:val="0"/>
        <w:autoSpaceDN w:val="0"/>
        <w:adjustRightInd w:val="0"/>
        <w:spacing w:line="240" w:lineRule="auto"/>
        <w:jc w:val="both"/>
        <w:rPr>
          <w:sz w:val="22"/>
          <w:szCs w:val="22"/>
          <w:lang w:val="sl-SI"/>
        </w:rPr>
      </w:pPr>
      <w:r w:rsidRPr="00282889">
        <w:rPr>
          <w:sz w:val="22"/>
          <w:szCs w:val="22"/>
          <w:lang w:val="sl-SI"/>
        </w:rPr>
        <w:t>17 04 03</w:t>
      </w:r>
      <w:r w:rsidRPr="00282889">
        <w:rPr>
          <w:sz w:val="22"/>
          <w:szCs w:val="22"/>
          <w:lang w:val="sl-SI"/>
        </w:rPr>
        <w:tab/>
        <w:t xml:space="preserve">svinec </w:t>
      </w:r>
    </w:p>
    <w:p w14:paraId="355AA907" w14:textId="77777777" w:rsidR="00F76581" w:rsidRPr="00282889" w:rsidRDefault="00F76581" w:rsidP="002C58EC">
      <w:pPr>
        <w:autoSpaceDE w:val="0"/>
        <w:autoSpaceDN w:val="0"/>
        <w:adjustRightInd w:val="0"/>
        <w:spacing w:line="240" w:lineRule="auto"/>
        <w:jc w:val="both"/>
        <w:rPr>
          <w:sz w:val="22"/>
          <w:szCs w:val="22"/>
          <w:lang w:val="sl-SI"/>
        </w:rPr>
      </w:pPr>
      <w:r w:rsidRPr="00282889">
        <w:rPr>
          <w:sz w:val="22"/>
          <w:szCs w:val="22"/>
          <w:lang w:val="sl-SI"/>
        </w:rPr>
        <w:t>17 04 05</w:t>
      </w:r>
      <w:r w:rsidRPr="00282889">
        <w:rPr>
          <w:sz w:val="22"/>
          <w:szCs w:val="22"/>
          <w:lang w:val="sl-SI"/>
        </w:rPr>
        <w:tab/>
        <w:t xml:space="preserve">železo in jeklo </w:t>
      </w:r>
    </w:p>
    <w:p w14:paraId="721334FA" w14:textId="77777777" w:rsidR="00F76581" w:rsidRPr="00282889" w:rsidRDefault="00F76581" w:rsidP="002C58EC">
      <w:pPr>
        <w:autoSpaceDE w:val="0"/>
        <w:autoSpaceDN w:val="0"/>
        <w:adjustRightInd w:val="0"/>
        <w:spacing w:line="240" w:lineRule="auto"/>
        <w:jc w:val="both"/>
        <w:rPr>
          <w:sz w:val="22"/>
          <w:szCs w:val="22"/>
          <w:lang w:val="sl-SI"/>
        </w:rPr>
      </w:pPr>
      <w:r w:rsidRPr="00282889">
        <w:rPr>
          <w:sz w:val="22"/>
          <w:szCs w:val="22"/>
          <w:lang w:val="sl-SI"/>
        </w:rPr>
        <w:t>17 04 07</w:t>
      </w:r>
      <w:r w:rsidRPr="00282889">
        <w:rPr>
          <w:sz w:val="22"/>
          <w:szCs w:val="22"/>
          <w:lang w:val="sl-SI"/>
        </w:rPr>
        <w:tab/>
        <w:t xml:space="preserve">mešane kovine </w:t>
      </w:r>
    </w:p>
    <w:p w14:paraId="65E446F1" w14:textId="77777777" w:rsidR="00F76581" w:rsidRPr="00282889" w:rsidRDefault="00F76581" w:rsidP="002C58EC">
      <w:pPr>
        <w:autoSpaceDE w:val="0"/>
        <w:autoSpaceDN w:val="0"/>
        <w:adjustRightInd w:val="0"/>
        <w:spacing w:line="240" w:lineRule="auto"/>
        <w:jc w:val="both"/>
        <w:rPr>
          <w:sz w:val="22"/>
          <w:szCs w:val="22"/>
          <w:lang w:val="sl-SI"/>
        </w:rPr>
      </w:pPr>
      <w:r w:rsidRPr="00282889">
        <w:rPr>
          <w:sz w:val="22"/>
          <w:szCs w:val="22"/>
          <w:lang w:val="sl-SI"/>
        </w:rPr>
        <w:t>17 05 04</w:t>
      </w:r>
      <w:r w:rsidRPr="00282889">
        <w:rPr>
          <w:sz w:val="22"/>
          <w:szCs w:val="22"/>
          <w:lang w:val="sl-SI"/>
        </w:rPr>
        <w:tab/>
        <w:t xml:space="preserve">zemlja in kamenje, ki nista zajeta v 17 05 03 </w:t>
      </w:r>
    </w:p>
    <w:p w14:paraId="01826997" w14:textId="77777777" w:rsidR="00F76581" w:rsidRPr="00282889" w:rsidRDefault="00F76581" w:rsidP="002C58EC">
      <w:pPr>
        <w:autoSpaceDE w:val="0"/>
        <w:autoSpaceDN w:val="0"/>
        <w:adjustRightInd w:val="0"/>
        <w:spacing w:line="240" w:lineRule="auto"/>
        <w:jc w:val="both"/>
        <w:rPr>
          <w:sz w:val="22"/>
          <w:szCs w:val="22"/>
          <w:lang w:val="sl-SI"/>
        </w:rPr>
      </w:pPr>
      <w:r w:rsidRPr="00282889">
        <w:rPr>
          <w:sz w:val="22"/>
          <w:szCs w:val="22"/>
          <w:lang w:val="sl-SI"/>
        </w:rPr>
        <w:t>17 05 06</w:t>
      </w:r>
      <w:r w:rsidRPr="00282889">
        <w:rPr>
          <w:sz w:val="22"/>
          <w:szCs w:val="22"/>
          <w:lang w:val="sl-SI"/>
        </w:rPr>
        <w:tab/>
        <w:t xml:space="preserve">zemeljski izkopi, ki niso zajeti v 17 05 05 </w:t>
      </w:r>
    </w:p>
    <w:p w14:paraId="031977C3" w14:textId="77777777" w:rsidR="00F76581" w:rsidRPr="00282889" w:rsidRDefault="00F76581" w:rsidP="002C58EC">
      <w:pPr>
        <w:autoSpaceDE w:val="0"/>
        <w:autoSpaceDN w:val="0"/>
        <w:adjustRightInd w:val="0"/>
        <w:spacing w:line="240" w:lineRule="auto"/>
        <w:jc w:val="both"/>
        <w:rPr>
          <w:sz w:val="22"/>
          <w:szCs w:val="22"/>
          <w:lang w:val="sl-SI"/>
        </w:rPr>
      </w:pPr>
      <w:r w:rsidRPr="00282889">
        <w:rPr>
          <w:sz w:val="22"/>
          <w:szCs w:val="22"/>
          <w:lang w:val="sl-SI"/>
        </w:rPr>
        <w:t>17 06 05*</w:t>
      </w:r>
      <w:r w:rsidRPr="00282889">
        <w:rPr>
          <w:sz w:val="22"/>
          <w:szCs w:val="22"/>
          <w:lang w:val="sl-SI"/>
        </w:rPr>
        <w:tab/>
        <w:t xml:space="preserve">gradbeni materiali, ki vsebujejo azbest </w:t>
      </w:r>
    </w:p>
    <w:p w14:paraId="651174F6" w14:textId="77777777" w:rsidR="00441E07" w:rsidRPr="00282889" w:rsidRDefault="00441E07" w:rsidP="002C58EC">
      <w:pPr>
        <w:autoSpaceDE w:val="0"/>
        <w:autoSpaceDN w:val="0"/>
        <w:adjustRightInd w:val="0"/>
        <w:spacing w:line="240" w:lineRule="auto"/>
        <w:jc w:val="both"/>
        <w:rPr>
          <w:b/>
          <w:sz w:val="22"/>
          <w:szCs w:val="22"/>
          <w:lang w:val="sl-SI"/>
        </w:rPr>
      </w:pPr>
    </w:p>
    <w:p w14:paraId="1BE59A01" w14:textId="77777777" w:rsidR="00F76581" w:rsidRPr="00282889" w:rsidRDefault="00F76581" w:rsidP="002C58EC">
      <w:pPr>
        <w:autoSpaceDE w:val="0"/>
        <w:autoSpaceDN w:val="0"/>
        <w:adjustRightInd w:val="0"/>
        <w:spacing w:line="240" w:lineRule="auto"/>
        <w:jc w:val="both"/>
        <w:rPr>
          <w:b/>
          <w:sz w:val="22"/>
          <w:szCs w:val="22"/>
          <w:lang w:val="sl-SI"/>
        </w:rPr>
      </w:pPr>
      <w:r w:rsidRPr="00282889">
        <w:rPr>
          <w:b/>
          <w:sz w:val="22"/>
          <w:szCs w:val="22"/>
          <w:lang w:val="sl-SI"/>
        </w:rPr>
        <w:t>DEPONIJE</w:t>
      </w:r>
    </w:p>
    <w:p w14:paraId="662474B3" w14:textId="161E0F5C" w:rsidR="00511CDB" w:rsidRPr="00282889" w:rsidRDefault="00F76581" w:rsidP="00511CDB">
      <w:pPr>
        <w:autoSpaceDE w:val="0"/>
        <w:autoSpaceDN w:val="0"/>
        <w:adjustRightInd w:val="0"/>
        <w:spacing w:line="240" w:lineRule="auto"/>
        <w:jc w:val="both"/>
        <w:rPr>
          <w:sz w:val="22"/>
          <w:szCs w:val="22"/>
          <w:lang w:val="sl-SI"/>
        </w:rPr>
      </w:pPr>
      <w:r w:rsidRPr="00282889">
        <w:rPr>
          <w:sz w:val="22"/>
          <w:szCs w:val="22"/>
          <w:lang w:val="sl-SI"/>
        </w:rPr>
        <w:t xml:space="preserve">Materiali, ki se bodo pojavili pri rušenju, se bodo začasno deponirali na gradbišču nato pa odpeljali na stalne deponije. Mesto stalne deponije je odvisno od občinskega odloka oziroma izbranega izvajalca del, začasne deponije za les, opeko, beton in zbito zemljo se lahko določijo na gradbišču. Porušen, predelan in odstranjen material se sme uporabiti za ureditev okolice, ravnanje terena in nasutje med temelje novogradnje. </w:t>
      </w:r>
    </w:p>
    <w:p w14:paraId="7C72DC45" w14:textId="77777777" w:rsidR="006F4A6E" w:rsidRDefault="006F4A6E" w:rsidP="002C58EC">
      <w:pPr>
        <w:spacing w:line="240" w:lineRule="auto"/>
        <w:rPr>
          <w:b/>
          <w:sz w:val="22"/>
          <w:szCs w:val="22"/>
          <w:lang w:val="sl-SI"/>
        </w:rPr>
      </w:pPr>
    </w:p>
    <w:p w14:paraId="083207F2" w14:textId="2D85AE0C" w:rsidR="00F76581" w:rsidRPr="00282889" w:rsidRDefault="00F76581" w:rsidP="002C58EC">
      <w:pPr>
        <w:spacing w:line="240" w:lineRule="auto"/>
        <w:rPr>
          <w:b/>
          <w:sz w:val="22"/>
          <w:szCs w:val="22"/>
          <w:lang w:val="sl-SI"/>
        </w:rPr>
      </w:pPr>
      <w:r w:rsidRPr="00282889">
        <w:rPr>
          <w:b/>
          <w:sz w:val="22"/>
          <w:szCs w:val="22"/>
          <w:lang w:val="sl-SI"/>
        </w:rPr>
        <w:t>TEHNIČNI OPIS UKREPOV ZA VARSTVO OKOLJA</w:t>
      </w:r>
    </w:p>
    <w:p w14:paraId="02678BFC" w14:textId="77777777" w:rsidR="00F76581" w:rsidRPr="00282889" w:rsidRDefault="00F76581" w:rsidP="002C58EC">
      <w:pPr>
        <w:spacing w:line="240" w:lineRule="auto"/>
        <w:rPr>
          <w:b/>
          <w:sz w:val="22"/>
          <w:szCs w:val="22"/>
          <w:lang w:val="sl-SI"/>
        </w:rPr>
      </w:pPr>
    </w:p>
    <w:p w14:paraId="5971F772" w14:textId="77777777" w:rsidR="00F76581" w:rsidRPr="00282889" w:rsidRDefault="00F76581" w:rsidP="002C58EC">
      <w:pPr>
        <w:spacing w:line="240" w:lineRule="auto"/>
        <w:rPr>
          <w:b/>
          <w:sz w:val="22"/>
          <w:szCs w:val="22"/>
          <w:lang w:val="sl-SI"/>
        </w:rPr>
      </w:pPr>
      <w:r w:rsidRPr="00282889">
        <w:rPr>
          <w:b/>
          <w:sz w:val="22"/>
          <w:szCs w:val="22"/>
          <w:lang w:val="sl-SI"/>
        </w:rPr>
        <w:t>Požarna varnost objekta:</w:t>
      </w:r>
    </w:p>
    <w:p w14:paraId="0EA51884" w14:textId="77777777" w:rsidR="00F76581" w:rsidRPr="00282889" w:rsidRDefault="00F76581" w:rsidP="002C58EC">
      <w:pPr>
        <w:spacing w:line="240" w:lineRule="auto"/>
        <w:rPr>
          <w:b/>
          <w:sz w:val="22"/>
          <w:szCs w:val="22"/>
          <w:lang w:val="sl-SI"/>
        </w:rPr>
      </w:pPr>
      <w:r w:rsidRPr="00282889">
        <w:rPr>
          <w:b/>
          <w:sz w:val="22"/>
          <w:szCs w:val="22"/>
          <w:lang w:val="sl-SI"/>
        </w:rPr>
        <w:t>-</w:t>
      </w:r>
      <w:r w:rsidRPr="00282889">
        <w:rPr>
          <w:b/>
          <w:sz w:val="22"/>
          <w:szCs w:val="22"/>
          <w:lang w:val="sl-SI"/>
        </w:rPr>
        <w:tab/>
        <w:t>interventni dovozi do objekta</w:t>
      </w:r>
    </w:p>
    <w:p w14:paraId="6EAA25DD" w14:textId="77777777" w:rsidR="00F76581" w:rsidRPr="00282889" w:rsidRDefault="00F76581" w:rsidP="002C58EC">
      <w:pPr>
        <w:spacing w:line="240" w:lineRule="auto"/>
        <w:ind w:firstLine="708"/>
        <w:rPr>
          <w:b/>
          <w:sz w:val="22"/>
          <w:szCs w:val="22"/>
          <w:lang w:val="sl-SI"/>
        </w:rPr>
      </w:pPr>
      <w:r w:rsidRPr="00282889">
        <w:rPr>
          <w:sz w:val="22"/>
          <w:szCs w:val="22"/>
          <w:lang w:val="sl-SI"/>
        </w:rPr>
        <w:t>Interventni dovozi do objekta so zagotovljeni</w:t>
      </w:r>
      <w:r w:rsidRPr="00282889">
        <w:rPr>
          <w:b/>
          <w:sz w:val="22"/>
          <w:szCs w:val="22"/>
          <w:lang w:val="sl-SI"/>
        </w:rPr>
        <w:t xml:space="preserve"> .</w:t>
      </w:r>
    </w:p>
    <w:p w14:paraId="6EB8461A" w14:textId="77777777" w:rsidR="00F76581" w:rsidRPr="00282889" w:rsidRDefault="00F76581" w:rsidP="002C58EC">
      <w:pPr>
        <w:spacing w:line="240" w:lineRule="auto"/>
        <w:rPr>
          <w:b/>
          <w:sz w:val="22"/>
          <w:szCs w:val="22"/>
          <w:lang w:val="sl-SI"/>
        </w:rPr>
      </w:pPr>
      <w:r w:rsidRPr="00282889">
        <w:rPr>
          <w:b/>
          <w:sz w:val="22"/>
          <w:szCs w:val="22"/>
          <w:lang w:val="sl-SI"/>
        </w:rPr>
        <w:t xml:space="preserve">- </w:t>
      </w:r>
      <w:r w:rsidRPr="00282889">
        <w:rPr>
          <w:b/>
          <w:sz w:val="22"/>
          <w:szCs w:val="22"/>
          <w:lang w:val="sl-SI"/>
        </w:rPr>
        <w:tab/>
        <w:t>odkrivanje in javljanje požara</w:t>
      </w:r>
    </w:p>
    <w:p w14:paraId="2E6657EC" w14:textId="77777777" w:rsidR="00F76581" w:rsidRPr="00282889" w:rsidRDefault="00F76581" w:rsidP="002C58EC">
      <w:pPr>
        <w:spacing w:line="240" w:lineRule="auto"/>
        <w:ind w:left="705"/>
        <w:jc w:val="both"/>
        <w:rPr>
          <w:sz w:val="22"/>
          <w:szCs w:val="22"/>
          <w:lang w:val="sl-SI"/>
        </w:rPr>
      </w:pPr>
      <w:r w:rsidRPr="00282889">
        <w:rPr>
          <w:sz w:val="22"/>
          <w:szCs w:val="22"/>
          <w:lang w:val="sl-SI"/>
        </w:rPr>
        <w:t>Kdor opazi, da grozi neposredna nevarnost za izbruh požara, ali kdor opazi požar, mora nevarnost odstraniti oz. požar pogasiti, če to lahko stori brez nevarnosti zase in za drugega. Če sam tega ne more storiti, mora obvestiti najbližjo gasilsko enoto.</w:t>
      </w:r>
    </w:p>
    <w:p w14:paraId="04755BFB" w14:textId="77777777" w:rsidR="00F76581" w:rsidRPr="00282889" w:rsidRDefault="00F76581" w:rsidP="002C58EC">
      <w:pPr>
        <w:spacing w:line="240" w:lineRule="auto"/>
        <w:rPr>
          <w:b/>
          <w:sz w:val="22"/>
          <w:szCs w:val="22"/>
          <w:lang w:val="sl-SI"/>
        </w:rPr>
      </w:pPr>
      <w:r w:rsidRPr="00282889">
        <w:rPr>
          <w:sz w:val="22"/>
          <w:szCs w:val="22"/>
          <w:lang w:val="sl-SI"/>
        </w:rPr>
        <w:t>-</w:t>
      </w:r>
      <w:r w:rsidRPr="00282889">
        <w:rPr>
          <w:sz w:val="22"/>
          <w:szCs w:val="22"/>
          <w:lang w:val="sl-SI"/>
        </w:rPr>
        <w:tab/>
      </w:r>
      <w:r w:rsidRPr="00282889">
        <w:rPr>
          <w:b/>
          <w:sz w:val="22"/>
          <w:szCs w:val="22"/>
          <w:lang w:val="sl-SI"/>
        </w:rPr>
        <w:t>požarna intervencija</w:t>
      </w:r>
    </w:p>
    <w:p w14:paraId="25566967" w14:textId="77777777" w:rsidR="00F76581" w:rsidRPr="00282889" w:rsidRDefault="00F76581" w:rsidP="002C58EC">
      <w:pPr>
        <w:spacing w:line="240" w:lineRule="auto"/>
        <w:ind w:left="705"/>
        <w:jc w:val="both"/>
        <w:rPr>
          <w:sz w:val="22"/>
          <w:szCs w:val="22"/>
          <w:lang w:val="sl-SI"/>
        </w:rPr>
      </w:pPr>
      <w:r w:rsidRPr="00282889">
        <w:rPr>
          <w:sz w:val="22"/>
          <w:szCs w:val="22"/>
          <w:lang w:val="sl-SI"/>
        </w:rPr>
        <w:t>V kolikor je nastali požar malega obsega in ga je možno pogasiti z razpoložljivimi ročnimi aparati za gašenje požara, opravijo to osebe, ki se trenutno nahajajo v bližini nastalega ognja. Če ta intervencija ne bi mogla biti uspešna, je treba obvestiti najbližjo gasilsko enoto.</w:t>
      </w:r>
    </w:p>
    <w:p w14:paraId="31A7ACC7" w14:textId="5AB7DCB5" w:rsidR="008E691C" w:rsidRDefault="008E691C" w:rsidP="002C58EC">
      <w:pPr>
        <w:autoSpaceDE w:val="0"/>
        <w:autoSpaceDN w:val="0"/>
        <w:adjustRightInd w:val="0"/>
        <w:spacing w:line="240" w:lineRule="auto"/>
        <w:rPr>
          <w:b/>
          <w:color w:val="000000"/>
          <w:sz w:val="22"/>
          <w:szCs w:val="22"/>
          <w:lang w:val="sl-SI"/>
        </w:rPr>
      </w:pPr>
    </w:p>
    <w:p w14:paraId="5A9AF5C7" w14:textId="77777777" w:rsidR="00202C4C" w:rsidRPr="00282889" w:rsidRDefault="00202C4C" w:rsidP="002C58EC">
      <w:pPr>
        <w:autoSpaceDE w:val="0"/>
        <w:autoSpaceDN w:val="0"/>
        <w:adjustRightInd w:val="0"/>
        <w:spacing w:line="240" w:lineRule="auto"/>
        <w:rPr>
          <w:b/>
          <w:color w:val="000000"/>
          <w:sz w:val="22"/>
          <w:szCs w:val="22"/>
          <w:lang w:val="sl-SI"/>
        </w:rPr>
      </w:pPr>
    </w:p>
    <w:p w14:paraId="2B515E0C" w14:textId="407666C6" w:rsidR="00A06EBA" w:rsidRPr="00282889" w:rsidRDefault="00A06EBA" w:rsidP="002C58EC">
      <w:pPr>
        <w:autoSpaceDE w:val="0"/>
        <w:autoSpaceDN w:val="0"/>
        <w:adjustRightInd w:val="0"/>
        <w:spacing w:line="240" w:lineRule="auto"/>
        <w:rPr>
          <w:b/>
          <w:color w:val="000000"/>
          <w:sz w:val="24"/>
          <w:szCs w:val="24"/>
          <w:lang w:val="sl-SI"/>
        </w:rPr>
      </w:pPr>
      <w:r w:rsidRPr="00282889">
        <w:rPr>
          <w:b/>
          <w:color w:val="000000"/>
          <w:sz w:val="24"/>
          <w:szCs w:val="24"/>
          <w:lang w:val="sl-SI"/>
        </w:rPr>
        <w:t xml:space="preserve">NOVO STANJE </w:t>
      </w:r>
    </w:p>
    <w:p w14:paraId="7BBE1DFC" w14:textId="77777777" w:rsidR="00A06EBA" w:rsidRPr="00282889" w:rsidRDefault="00A06EBA" w:rsidP="002C58EC">
      <w:pPr>
        <w:autoSpaceDE w:val="0"/>
        <w:autoSpaceDN w:val="0"/>
        <w:adjustRightInd w:val="0"/>
        <w:spacing w:line="240" w:lineRule="auto"/>
        <w:rPr>
          <w:b/>
          <w:color w:val="000000"/>
          <w:sz w:val="22"/>
          <w:szCs w:val="22"/>
          <w:lang w:val="sl-SI"/>
        </w:rPr>
      </w:pPr>
    </w:p>
    <w:p w14:paraId="6A7B31A0" w14:textId="77777777" w:rsidR="00BA7F7E" w:rsidRPr="00282889" w:rsidRDefault="00BA7F7E" w:rsidP="002C58EC">
      <w:pPr>
        <w:spacing w:line="240" w:lineRule="auto"/>
        <w:rPr>
          <w:b/>
          <w:bCs/>
          <w:sz w:val="22"/>
          <w:szCs w:val="22"/>
          <w:lang w:val="sl-SI"/>
        </w:rPr>
      </w:pPr>
      <w:r w:rsidRPr="00282889">
        <w:rPr>
          <w:b/>
          <w:bCs/>
          <w:sz w:val="22"/>
          <w:szCs w:val="22"/>
          <w:lang w:val="sl-SI"/>
        </w:rPr>
        <w:t>PROGRAMSKA IN FUNKCIONALNA ZASNOVA – NOVO STANJE</w:t>
      </w:r>
    </w:p>
    <w:p w14:paraId="132BC7EE" w14:textId="77777777" w:rsidR="00BA7F7E" w:rsidRPr="00282889" w:rsidRDefault="00BA7F7E" w:rsidP="002C58EC">
      <w:pPr>
        <w:spacing w:line="240" w:lineRule="auto"/>
        <w:rPr>
          <w:b/>
          <w:sz w:val="22"/>
          <w:szCs w:val="22"/>
          <w:u w:val="single"/>
          <w:lang w:val="sl-SI"/>
        </w:rPr>
      </w:pPr>
    </w:p>
    <w:p w14:paraId="11A1B228" w14:textId="7C254D03" w:rsidR="00BA7F7E" w:rsidRPr="00C86CFD" w:rsidRDefault="00BA7F7E" w:rsidP="00E4189A">
      <w:pPr>
        <w:spacing w:line="240" w:lineRule="auto"/>
        <w:jc w:val="both"/>
        <w:rPr>
          <w:b/>
          <w:sz w:val="22"/>
          <w:szCs w:val="22"/>
          <w:lang w:val="sl-SI"/>
        </w:rPr>
      </w:pPr>
      <w:r w:rsidRPr="00C86CFD">
        <w:rPr>
          <w:b/>
          <w:sz w:val="22"/>
          <w:szCs w:val="22"/>
          <w:lang w:val="sl-SI"/>
        </w:rPr>
        <w:t>PRITLIČJE</w:t>
      </w:r>
    </w:p>
    <w:p w14:paraId="3E6041DD" w14:textId="25C765E1" w:rsidR="00BA7F7E" w:rsidRPr="00282889" w:rsidRDefault="00BA7F7E" w:rsidP="00E4189A">
      <w:pPr>
        <w:spacing w:line="240" w:lineRule="auto"/>
        <w:jc w:val="both"/>
        <w:rPr>
          <w:sz w:val="22"/>
          <w:szCs w:val="22"/>
          <w:lang w:val="sl-SI"/>
        </w:rPr>
      </w:pPr>
      <w:r w:rsidRPr="00282889">
        <w:rPr>
          <w:sz w:val="22"/>
          <w:szCs w:val="22"/>
          <w:lang w:val="sl-SI"/>
        </w:rPr>
        <w:t xml:space="preserve">Predvidena je obnova in nova organizacija garderob in sanitarij v levem in desnem krilu. Iz glavnega vhoda na južni strani, je organiziran dostop vhodne avle iz katere je dostop do pisarn v 1. nadstropju in garderob v pritličju. </w:t>
      </w:r>
      <w:r w:rsidR="0052034F" w:rsidRPr="00282889">
        <w:rPr>
          <w:sz w:val="22"/>
          <w:szCs w:val="22"/>
          <w:lang w:val="sl-SI"/>
        </w:rPr>
        <w:t xml:space="preserve">Namesti se vhodno </w:t>
      </w:r>
      <w:r w:rsidR="00A55821" w:rsidRPr="00282889">
        <w:rPr>
          <w:sz w:val="22"/>
          <w:szCs w:val="22"/>
          <w:lang w:val="sl-SI"/>
        </w:rPr>
        <w:t xml:space="preserve">montažno rampo gibalno oviranim osebam. </w:t>
      </w:r>
    </w:p>
    <w:p w14:paraId="0DCB913C" w14:textId="4B8BF633" w:rsidR="00BA7F7E" w:rsidRPr="00282889" w:rsidRDefault="00BA7F7E" w:rsidP="00E4189A">
      <w:pPr>
        <w:spacing w:line="240" w:lineRule="auto"/>
        <w:jc w:val="both"/>
        <w:rPr>
          <w:sz w:val="22"/>
          <w:szCs w:val="22"/>
          <w:lang w:val="sl-SI"/>
        </w:rPr>
      </w:pPr>
      <w:r w:rsidRPr="00282889">
        <w:rPr>
          <w:sz w:val="22"/>
          <w:szCs w:val="22"/>
          <w:lang w:val="sl-SI"/>
        </w:rPr>
        <w:t>Menza, čajna kuhinja</w:t>
      </w:r>
      <w:r w:rsidR="00C86CFD">
        <w:rPr>
          <w:sz w:val="22"/>
          <w:szCs w:val="22"/>
          <w:lang w:val="sl-SI"/>
        </w:rPr>
        <w:t xml:space="preserve"> s prostorom za počitek</w:t>
      </w:r>
      <w:r w:rsidRPr="00282889">
        <w:rPr>
          <w:sz w:val="22"/>
          <w:szCs w:val="22"/>
          <w:lang w:val="sl-SI"/>
        </w:rPr>
        <w:t xml:space="preserve">, server in kotlovnica niso predmet tega projekta. </w:t>
      </w:r>
    </w:p>
    <w:p w14:paraId="558F5C06" w14:textId="77777777" w:rsidR="00BA7F7E" w:rsidRPr="00282889" w:rsidRDefault="00BA7F7E" w:rsidP="00E4189A">
      <w:pPr>
        <w:spacing w:line="240" w:lineRule="auto"/>
        <w:jc w:val="both"/>
        <w:rPr>
          <w:sz w:val="22"/>
          <w:szCs w:val="22"/>
          <w:lang w:val="sl-SI"/>
        </w:rPr>
      </w:pPr>
    </w:p>
    <w:p w14:paraId="77CA38FA" w14:textId="073C1B10" w:rsidR="00BA7F7E" w:rsidRPr="00C86CFD" w:rsidRDefault="00C86CFD" w:rsidP="00E4189A">
      <w:pPr>
        <w:spacing w:line="240" w:lineRule="auto"/>
        <w:jc w:val="both"/>
        <w:rPr>
          <w:b/>
          <w:sz w:val="22"/>
          <w:szCs w:val="22"/>
          <w:lang w:val="sl-SI"/>
        </w:rPr>
      </w:pPr>
      <w:r w:rsidRPr="00C86CFD">
        <w:rPr>
          <w:b/>
          <w:sz w:val="22"/>
          <w:szCs w:val="22"/>
          <w:lang w:val="sl-SI"/>
        </w:rPr>
        <w:t>1.</w:t>
      </w:r>
      <w:r w:rsidR="00BA7F7E" w:rsidRPr="00C86CFD">
        <w:rPr>
          <w:b/>
          <w:sz w:val="22"/>
          <w:szCs w:val="22"/>
          <w:lang w:val="sl-SI"/>
        </w:rPr>
        <w:t>NADSTROPJE</w:t>
      </w:r>
    </w:p>
    <w:p w14:paraId="1C615CF6" w14:textId="5FB602D6" w:rsidR="00BA7F7E" w:rsidRPr="00282889" w:rsidRDefault="00BA7F7E" w:rsidP="00E4189A">
      <w:pPr>
        <w:spacing w:line="240" w:lineRule="auto"/>
        <w:jc w:val="both"/>
        <w:rPr>
          <w:sz w:val="22"/>
          <w:szCs w:val="22"/>
          <w:lang w:val="sl-SI"/>
        </w:rPr>
      </w:pPr>
      <w:r w:rsidRPr="00282889">
        <w:rPr>
          <w:sz w:val="22"/>
          <w:szCs w:val="22"/>
          <w:lang w:val="sl-SI"/>
        </w:rPr>
        <w:t xml:space="preserve">V nadstropju se do osi 28 odstranijo predelne stene in </w:t>
      </w:r>
      <w:r w:rsidR="00E4189A">
        <w:rPr>
          <w:sz w:val="22"/>
          <w:szCs w:val="22"/>
          <w:lang w:val="sl-SI"/>
        </w:rPr>
        <w:t xml:space="preserve">montažen </w:t>
      </w:r>
      <w:r w:rsidRPr="00282889">
        <w:rPr>
          <w:sz w:val="22"/>
          <w:szCs w:val="22"/>
          <w:lang w:val="sl-SI"/>
        </w:rPr>
        <w:t>strop. Programsko se nadstropje ne spreminja</w:t>
      </w:r>
      <w:r w:rsidR="00E4189A">
        <w:rPr>
          <w:sz w:val="22"/>
          <w:szCs w:val="22"/>
          <w:lang w:val="sl-SI"/>
        </w:rPr>
        <w:t>,</w:t>
      </w:r>
      <w:r w:rsidRPr="00282889">
        <w:rPr>
          <w:sz w:val="22"/>
          <w:szCs w:val="22"/>
          <w:lang w:val="sl-SI"/>
        </w:rPr>
        <w:t xml:space="preserve"> saj v njem ostanejo pisarne, sanitarije, čajna kuhinja in sejna soba</w:t>
      </w:r>
      <w:r w:rsidR="00E4189A">
        <w:rPr>
          <w:sz w:val="22"/>
          <w:szCs w:val="22"/>
          <w:lang w:val="sl-SI"/>
        </w:rPr>
        <w:t>.</w:t>
      </w:r>
    </w:p>
    <w:p w14:paraId="5E3812A5" w14:textId="77777777" w:rsidR="00BA7F7E" w:rsidRPr="00282889" w:rsidRDefault="00BA7F7E" w:rsidP="00E4189A">
      <w:pPr>
        <w:spacing w:line="240" w:lineRule="auto"/>
        <w:jc w:val="both"/>
        <w:rPr>
          <w:sz w:val="22"/>
          <w:szCs w:val="22"/>
          <w:lang w:val="sl-SI"/>
        </w:rPr>
      </w:pPr>
    </w:p>
    <w:p w14:paraId="24C5619A" w14:textId="77777777" w:rsidR="00202C4C" w:rsidRDefault="00202C4C" w:rsidP="00E4189A">
      <w:pPr>
        <w:spacing w:line="240" w:lineRule="auto"/>
        <w:jc w:val="both"/>
        <w:rPr>
          <w:b/>
          <w:sz w:val="22"/>
          <w:szCs w:val="22"/>
          <w:lang w:val="sl-SI"/>
        </w:rPr>
      </w:pPr>
    </w:p>
    <w:p w14:paraId="28303682" w14:textId="05D3ADF6" w:rsidR="00BA7F7E" w:rsidRPr="00EF369F" w:rsidRDefault="00BA7F7E" w:rsidP="00E4189A">
      <w:pPr>
        <w:spacing w:line="240" w:lineRule="auto"/>
        <w:jc w:val="both"/>
        <w:rPr>
          <w:b/>
          <w:sz w:val="22"/>
          <w:szCs w:val="22"/>
          <w:lang w:val="sl-SI"/>
        </w:rPr>
      </w:pPr>
      <w:r w:rsidRPr="00EF369F">
        <w:rPr>
          <w:b/>
          <w:sz w:val="22"/>
          <w:szCs w:val="22"/>
          <w:lang w:val="sl-SI"/>
        </w:rPr>
        <w:t>FASADA</w:t>
      </w:r>
    </w:p>
    <w:p w14:paraId="7DD413A1" w14:textId="104DC2CC" w:rsidR="00511CDB" w:rsidRPr="00282889" w:rsidRDefault="00BA7F7E" w:rsidP="00766EF4">
      <w:pPr>
        <w:spacing w:line="240" w:lineRule="auto"/>
        <w:jc w:val="both"/>
        <w:rPr>
          <w:sz w:val="22"/>
          <w:szCs w:val="22"/>
          <w:lang w:val="sl-SI"/>
        </w:rPr>
      </w:pPr>
      <w:r w:rsidRPr="00282889">
        <w:rPr>
          <w:sz w:val="22"/>
          <w:szCs w:val="22"/>
          <w:lang w:val="sl-SI"/>
        </w:rPr>
        <w:t xml:space="preserve">Fasade niso predmet tega projekta in se v njih ne bo posegalo. Prav tako niso predmet tega projekta požarne stopnice, ki so na </w:t>
      </w:r>
      <w:r w:rsidR="00EF369F">
        <w:rPr>
          <w:sz w:val="22"/>
          <w:szCs w:val="22"/>
          <w:lang w:val="sl-SI"/>
        </w:rPr>
        <w:t xml:space="preserve">JV in JZ </w:t>
      </w:r>
      <w:r w:rsidRPr="00282889">
        <w:rPr>
          <w:sz w:val="22"/>
          <w:szCs w:val="22"/>
          <w:lang w:val="sl-SI"/>
        </w:rPr>
        <w:t>bočni fasad</w:t>
      </w:r>
      <w:r w:rsidR="00EF369F">
        <w:rPr>
          <w:sz w:val="22"/>
          <w:szCs w:val="22"/>
          <w:lang w:val="sl-SI"/>
        </w:rPr>
        <w:t>i</w:t>
      </w:r>
      <w:r w:rsidR="00511CDB" w:rsidRPr="00282889">
        <w:rPr>
          <w:sz w:val="22"/>
          <w:szCs w:val="22"/>
          <w:lang w:val="sl-SI"/>
        </w:rPr>
        <w:t>.</w:t>
      </w:r>
    </w:p>
    <w:p w14:paraId="5E62A967" w14:textId="5E0D0ADC" w:rsidR="008A34E5" w:rsidRPr="00282889" w:rsidRDefault="008A34E5" w:rsidP="00766EF4">
      <w:pPr>
        <w:spacing w:line="240" w:lineRule="auto"/>
        <w:jc w:val="both"/>
        <w:rPr>
          <w:sz w:val="22"/>
          <w:szCs w:val="22"/>
          <w:lang w:val="sl-SI"/>
        </w:rPr>
      </w:pPr>
      <w:r w:rsidRPr="00282889">
        <w:rPr>
          <w:sz w:val="22"/>
          <w:szCs w:val="22"/>
          <w:lang w:val="sl-SI"/>
        </w:rPr>
        <w:t>Za potrebe strojnih in</w:t>
      </w:r>
      <w:r w:rsidR="00FA5CDD">
        <w:rPr>
          <w:sz w:val="22"/>
          <w:szCs w:val="22"/>
          <w:lang w:val="sl-SI"/>
        </w:rPr>
        <w:t>s</w:t>
      </w:r>
      <w:r w:rsidRPr="00282889">
        <w:rPr>
          <w:sz w:val="22"/>
          <w:szCs w:val="22"/>
          <w:lang w:val="sl-SI"/>
        </w:rPr>
        <w:t xml:space="preserve">talacij se izvede dva </w:t>
      </w:r>
      <w:r w:rsidR="00FA5CDD">
        <w:rPr>
          <w:sz w:val="22"/>
          <w:szCs w:val="22"/>
          <w:lang w:val="sl-SI"/>
        </w:rPr>
        <w:t>prehoda skozi obstoječ</w:t>
      </w:r>
      <w:r w:rsidR="00766EF4">
        <w:rPr>
          <w:sz w:val="22"/>
          <w:szCs w:val="22"/>
          <w:lang w:val="sl-SI"/>
        </w:rPr>
        <w:t>i</w:t>
      </w:r>
      <w:r w:rsidR="00FA5CDD">
        <w:rPr>
          <w:sz w:val="22"/>
          <w:szCs w:val="22"/>
          <w:lang w:val="sl-SI"/>
        </w:rPr>
        <w:t xml:space="preserve"> okensk</w:t>
      </w:r>
      <w:r w:rsidR="00766EF4">
        <w:rPr>
          <w:sz w:val="22"/>
          <w:szCs w:val="22"/>
          <w:lang w:val="sl-SI"/>
        </w:rPr>
        <w:t>i</w:t>
      </w:r>
      <w:r w:rsidR="00FA5CDD">
        <w:rPr>
          <w:sz w:val="22"/>
          <w:szCs w:val="22"/>
          <w:lang w:val="sl-SI"/>
        </w:rPr>
        <w:t xml:space="preserve"> odprtin</w:t>
      </w:r>
      <w:r w:rsidR="00766EF4">
        <w:rPr>
          <w:sz w:val="22"/>
          <w:szCs w:val="22"/>
          <w:lang w:val="sl-SI"/>
        </w:rPr>
        <w:t>i</w:t>
      </w:r>
      <w:r w:rsidR="00AF493F" w:rsidRPr="00282889">
        <w:rPr>
          <w:sz w:val="22"/>
          <w:szCs w:val="22"/>
          <w:lang w:val="sl-SI"/>
        </w:rPr>
        <w:t xml:space="preserve"> </w:t>
      </w:r>
      <w:r w:rsidR="00FA5CDD">
        <w:rPr>
          <w:sz w:val="22"/>
          <w:szCs w:val="22"/>
          <w:lang w:val="sl-SI"/>
        </w:rPr>
        <w:t xml:space="preserve">v pritličju </w:t>
      </w:r>
      <w:r w:rsidR="00E62D11" w:rsidRPr="00282889">
        <w:rPr>
          <w:sz w:val="22"/>
          <w:szCs w:val="22"/>
          <w:lang w:val="sl-SI"/>
        </w:rPr>
        <w:t>na fasad</w:t>
      </w:r>
      <w:r w:rsidR="00FA5CDD">
        <w:rPr>
          <w:sz w:val="22"/>
          <w:szCs w:val="22"/>
          <w:lang w:val="sl-SI"/>
        </w:rPr>
        <w:t>i</w:t>
      </w:r>
      <w:r w:rsidR="00202C4C">
        <w:rPr>
          <w:sz w:val="22"/>
          <w:szCs w:val="22"/>
          <w:lang w:val="sl-SI"/>
        </w:rPr>
        <w:t>.</w:t>
      </w:r>
      <w:r w:rsidR="00766EF4" w:rsidRPr="00766EF4">
        <w:rPr>
          <w:sz w:val="22"/>
          <w:szCs w:val="22"/>
          <w:lang w:val="sl-SI"/>
        </w:rPr>
        <w:t xml:space="preserve"> </w:t>
      </w:r>
      <w:r w:rsidR="00766EF4">
        <w:rPr>
          <w:sz w:val="22"/>
          <w:szCs w:val="22"/>
          <w:lang w:val="sl-SI"/>
        </w:rPr>
        <w:t>P</w:t>
      </w:r>
      <w:r w:rsidR="00766EF4" w:rsidRPr="00AC2523">
        <w:rPr>
          <w:sz w:val="22"/>
          <w:szCs w:val="22"/>
          <w:lang w:val="sl-SI"/>
        </w:rPr>
        <w:t xml:space="preserve">redvidena </w:t>
      </w:r>
      <w:r w:rsidR="00766EF4">
        <w:rPr>
          <w:sz w:val="22"/>
          <w:szCs w:val="22"/>
          <w:lang w:val="sl-SI"/>
        </w:rPr>
        <w:t>je</w:t>
      </w:r>
      <w:r w:rsidR="00766EF4" w:rsidRPr="00AC2523">
        <w:rPr>
          <w:sz w:val="22"/>
          <w:szCs w:val="22"/>
          <w:lang w:val="sl-SI"/>
        </w:rPr>
        <w:t xml:space="preserve"> zamenjava</w:t>
      </w:r>
      <w:r w:rsidR="00202C4C">
        <w:rPr>
          <w:sz w:val="22"/>
          <w:szCs w:val="22"/>
          <w:lang w:val="sl-SI"/>
        </w:rPr>
        <w:t xml:space="preserve"> teh </w:t>
      </w:r>
      <w:r w:rsidR="00766EF4" w:rsidRPr="00AC2523">
        <w:rPr>
          <w:sz w:val="22"/>
          <w:szCs w:val="22"/>
          <w:lang w:val="sl-SI"/>
        </w:rPr>
        <w:t>dveh oken</w:t>
      </w:r>
      <w:r w:rsidR="00E62D11" w:rsidRPr="00282889">
        <w:rPr>
          <w:sz w:val="22"/>
          <w:szCs w:val="22"/>
          <w:lang w:val="sl-SI"/>
        </w:rPr>
        <w:t xml:space="preserve">. Preboj za potrebe </w:t>
      </w:r>
      <w:proofErr w:type="spellStart"/>
      <w:r w:rsidR="00E62D11" w:rsidRPr="00282889">
        <w:rPr>
          <w:sz w:val="22"/>
          <w:szCs w:val="22"/>
          <w:lang w:val="sl-SI"/>
        </w:rPr>
        <w:t>klimata</w:t>
      </w:r>
      <w:proofErr w:type="spellEnd"/>
      <w:r w:rsidR="00E62D11" w:rsidRPr="00282889">
        <w:rPr>
          <w:sz w:val="22"/>
          <w:szCs w:val="22"/>
          <w:lang w:val="sl-SI"/>
        </w:rPr>
        <w:t xml:space="preserve"> ne bo spremenil karakteristik </w:t>
      </w:r>
      <w:r w:rsidR="001C2782" w:rsidRPr="00282889">
        <w:rPr>
          <w:sz w:val="22"/>
          <w:szCs w:val="22"/>
          <w:lang w:val="sl-SI"/>
        </w:rPr>
        <w:t>gradbene fizike objekta. Gre za minimalni poseg, ki se ga ne šteje kot poseg v fasado.</w:t>
      </w:r>
    </w:p>
    <w:p w14:paraId="7A572FF6" w14:textId="03246EF2" w:rsidR="00F725F9" w:rsidRPr="00AC2523" w:rsidRDefault="00F725F9" w:rsidP="00766EF4">
      <w:pPr>
        <w:jc w:val="both"/>
        <w:rPr>
          <w:sz w:val="22"/>
          <w:szCs w:val="22"/>
          <w:lang w:val="sl-SI"/>
        </w:rPr>
      </w:pPr>
      <w:r w:rsidRPr="00AC2523">
        <w:rPr>
          <w:sz w:val="22"/>
          <w:szCs w:val="22"/>
          <w:lang w:val="sl-SI"/>
        </w:rPr>
        <w:t xml:space="preserve">Ovoj stavbe ni predmet tega projekta. V fasado se ne posega. </w:t>
      </w:r>
      <w:r w:rsidR="00766EF4">
        <w:rPr>
          <w:sz w:val="22"/>
          <w:szCs w:val="22"/>
          <w:lang w:val="sl-SI"/>
        </w:rPr>
        <w:t>Z</w:t>
      </w:r>
      <w:r w:rsidRPr="00AC2523">
        <w:rPr>
          <w:sz w:val="22"/>
          <w:szCs w:val="22"/>
          <w:lang w:val="sl-SI"/>
        </w:rPr>
        <w:t>unanja vhodna vrata (dimenzije ostajajo enake obstoječim)</w:t>
      </w:r>
      <w:r w:rsidR="00766EF4">
        <w:rPr>
          <w:sz w:val="22"/>
          <w:szCs w:val="22"/>
          <w:lang w:val="sl-SI"/>
        </w:rPr>
        <w:t xml:space="preserve"> se zamenja z novimi</w:t>
      </w:r>
      <w:r w:rsidRPr="00AC2523">
        <w:rPr>
          <w:sz w:val="22"/>
          <w:szCs w:val="22"/>
          <w:lang w:val="sl-SI"/>
        </w:rPr>
        <w:t xml:space="preserve">. Toplotne karakteristike, vgradnja </w:t>
      </w:r>
      <w:r w:rsidR="00766EF4">
        <w:rPr>
          <w:sz w:val="22"/>
          <w:szCs w:val="22"/>
          <w:lang w:val="sl-SI"/>
        </w:rPr>
        <w:t xml:space="preserve">dveh oken in vrat </w:t>
      </w:r>
      <w:r w:rsidRPr="00AC2523">
        <w:rPr>
          <w:sz w:val="22"/>
          <w:szCs w:val="22"/>
          <w:lang w:val="sl-SI"/>
        </w:rPr>
        <w:t xml:space="preserve">mora izpolnjevati zahteve </w:t>
      </w:r>
      <w:r w:rsidRPr="00282889">
        <w:rPr>
          <w:sz w:val="22"/>
          <w:szCs w:val="22"/>
          <w:lang w:val="sl-SI"/>
        </w:rPr>
        <w:t xml:space="preserve">Pravilnika o učinkoviti rabi energije v stavbah (Uradni list RS, št. </w:t>
      </w:r>
      <w:hyperlink r:id="rId9" w:tgtFrame="_blank" w:tooltip="Pravilnik o učinkoviti rabi energije v stavbah" w:history="1">
        <w:r w:rsidRPr="00282889">
          <w:rPr>
            <w:sz w:val="22"/>
            <w:szCs w:val="22"/>
            <w:lang w:val="sl-SI"/>
          </w:rPr>
          <w:t>52/10</w:t>
        </w:r>
      </w:hyperlink>
      <w:r w:rsidRPr="00282889">
        <w:rPr>
          <w:sz w:val="22"/>
          <w:szCs w:val="22"/>
          <w:lang w:val="sl-SI"/>
        </w:rPr>
        <w:t xml:space="preserve"> in </w:t>
      </w:r>
      <w:hyperlink r:id="rId10" w:tgtFrame="_blank" w:tooltip="Gradbeni zakon" w:history="1">
        <w:r w:rsidRPr="00282889">
          <w:rPr>
            <w:sz w:val="22"/>
            <w:szCs w:val="22"/>
            <w:lang w:val="sl-SI"/>
          </w:rPr>
          <w:t>61/17</w:t>
        </w:r>
      </w:hyperlink>
      <w:r w:rsidRPr="00282889">
        <w:rPr>
          <w:sz w:val="22"/>
          <w:szCs w:val="22"/>
          <w:lang w:val="sl-SI"/>
        </w:rPr>
        <w:t xml:space="preserve"> – GZ).</w:t>
      </w:r>
      <w:r w:rsidRPr="00AC2523">
        <w:rPr>
          <w:sz w:val="22"/>
          <w:szCs w:val="22"/>
          <w:lang w:val="sl-SI"/>
        </w:rPr>
        <w:t xml:space="preserve"> </w:t>
      </w:r>
    </w:p>
    <w:p w14:paraId="7DD7F2D0" w14:textId="77777777" w:rsidR="00F725F9" w:rsidRPr="00AC2523" w:rsidRDefault="00F725F9" w:rsidP="00766EF4">
      <w:pPr>
        <w:jc w:val="both"/>
        <w:rPr>
          <w:sz w:val="22"/>
          <w:szCs w:val="22"/>
          <w:lang w:val="sl-SI"/>
        </w:rPr>
      </w:pPr>
      <w:r w:rsidRPr="00AC2523">
        <w:rPr>
          <w:sz w:val="22"/>
          <w:szCs w:val="22"/>
          <w:lang w:val="sl-SI"/>
        </w:rPr>
        <w:t xml:space="preserve">Dela v notranjosti objekta bodo izvedena tako, da se toplotna karakteristika objekta ne spreminja, zato so ohranjene obstoječe toplotne karakteristike stavbe. Izpolnjene so vse bistvene in druge zahteve, ki se nanašajo na predmet tega projekta. </w:t>
      </w:r>
    </w:p>
    <w:p w14:paraId="0863DE63" w14:textId="77777777" w:rsidR="00F725F9" w:rsidRPr="00282889" w:rsidRDefault="00F725F9" w:rsidP="002C58EC">
      <w:pPr>
        <w:spacing w:line="240" w:lineRule="auto"/>
        <w:rPr>
          <w:sz w:val="22"/>
          <w:szCs w:val="22"/>
          <w:lang w:val="sl-SI"/>
        </w:rPr>
      </w:pPr>
    </w:p>
    <w:p w14:paraId="4964E7AC" w14:textId="5AFBA7FF" w:rsidR="0002486F" w:rsidRPr="00282889" w:rsidRDefault="00987589" w:rsidP="002C58EC">
      <w:pPr>
        <w:spacing w:line="240" w:lineRule="auto"/>
        <w:rPr>
          <w:sz w:val="22"/>
          <w:szCs w:val="22"/>
          <w:lang w:val="sl-SI"/>
        </w:rPr>
      </w:pPr>
      <w:r w:rsidRPr="00282889">
        <w:rPr>
          <w:b/>
          <w:sz w:val="22"/>
          <w:szCs w:val="22"/>
          <w:lang w:val="sl-SI"/>
        </w:rPr>
        <w:t>NOTRANJA OBDELAVA – NOVO STANJE</w:t>
      </w:r>
    </w:p>
    <w:p w14:paraId="69E07DE8" w14:textId="77777777" w:rsidR="00B764B5" w:rsidRPr="00282889" w:rsidRDefault="00B764B5" w:rsidP="002C58EC">
      <w:pPr>
        <w:spacing w:line="240" w:lineRule="auto"/>
        <w:rPr>
          <w:sz w:val="22"/>
          <w:szCs w:val="22"/>
          <w:lang w:val="sl-SI"/>
        </w:rPr>
      </w:pPr>
      <w:r w:rsidRPr="00282889">
        <w:rPr>
          <w:sz w:val="22"/>
          <w:szCs w:val="22"/>
          <w:lang w:val="sl-SI"/>
        </w:rPr>
        <w:t>Stene:</w:t>
      </w:r>
    </w:p>
    <w:p w14:paraId="31A430A9" w14:textId="7A936C1E" w:rsidR="00B764B5" w:rsidRPr="00282889" w:rsidRDefault="00B764B5" w:rsidP="002C58EC">
      <w:pPr>
        <w:numPr>
          <w:ilvl w:val="0"/>
          <w:numId w:val="7"/>
        </w:numPr>
        <w:spacing w:line="240" w:lineRule="auto"/>
        <w:rPr>
          <w:sz w:val="22"/>
          <w:szCs w:val="22"/>
          <w:lang w:val="sl-SI"/>
        </w:rPr>
      </w:pPr>
      <w:r w:rsidRPr="00282889">
        <w:rPr>
          <w:sz w:val="22"/>
          <w:szCs w:val="22"/>
          <w:lang w:val="sl-SI"/>
        </w:rPr>
        <w:t xml:space="preserve">kopalnice: </w:t>
      </w:r>
      <w:proofErr w:type="spellStart"/>
      <w:r w:rsidRPr="00282889">
        <w:rPr>
          <w:sz w:val="22"/>
          <w:szCs w:val="22"/>
          <w:lang w:val="sl-SI"/>
        </w:rPr>
        <w:t>suhomontažne</w:t>
      </w:r>
      <w:proofErr w:type="spellEnd"/>
      <w:r w:rsidRPr="00282889">
        <w:rPr>
          <w:sz w:val="22"/>
          <w:szCs w:val="22"/>
          <w:lang w:val="sl-SI"/>
        </w:rPr>
        <w:t xml:space="preserve">, </w:t>
      </w:r>
      <w:proofErr w:type="spellStart"/>
      <w:r w:rsidRPr="00282889">
        <w:rPr>
          <w:sz w:val="22"/>
          <w:szCs w:val="22"/>
          <w:lang w:val="sl-SI"/>
        </w:rPr>
        <w:t>mavčnokartonske</w:t>
      </w:r>
      <w:proofErr w:type="spellEnd"/>
      <w:r w:rsidRPr="00282889">
        <w:rPr>
          <w:sz w:val="22"/>
          <w:szCs w:val="22"/>
          <w:lang w:val="sl-SI"/>
        </w:rPr>
        <w:t xml:space="preserve"> vodoodporne plošče (</w:t>
      </w:r>
      <w:r w:rsidR="00AF493F" w:rsidRPr="00282889">
        <w:rPr>
          <w:sz w:val="22"/>
          <w:szCs w:val="22"/>
          <w:lang w:val="sl-SI"/>
        </w:rPr>
        <w:t xml:space="preserve">stenska </w:t>
      </w:r>
      <w:r w:rsidRPr="00282889">
        <w:rPr>
          <w:sz w:val="22"/>
          <w:szCs w:val="22"/>
          <w:lang w:val="sl-SI"/>
        </w:rPr>
        <w:t>obloga keramika</w:t>
      </w:r>
      <w:r w:rsidR="00AF493F" w:rsidRPr="00282889">
        <w:rPr>
          <w:sz w:val="22"/>
          <w:szCs w:val="22"/>
          <w:lang w:val="sl-SI"/>
        </w:rPr>
        <w:t xml:space="preserve"> in talna obloga </w:t>
      </w:r>
      <w:proofErr w:type="spellStart"/>
      <w:r w:rsidR="00AF493F" w:rsidRPr="00282889">
        <w:rPr>
          <w:sz w:val="22"/>
          <w:szCs w:val="22"/>
          <w:lang w:val="sl-SI"/>
        </w:rPr>
        <w:t>granitogres</w:t>
      </w:r>
      <w:proofErr w:type="spellEnd"/>
      <w:r w:rsidR="00AF493F" w:rsidRPr="00282889">
        <w:rPr>
          <w:sz w:val="22"/>
          <w:szCs w:val="22"/>
          <w:lang w:val="sl-SI"/>
        </w:rPr>
        <w:t xml:space="preserve"> po izboru naročnika</w:t>
      </w:r>
      <w:r w:rsidRPr="00282889">
        <w:rPr>
          <w:sz w:val="22"/>
          <w:szCs w:val="22"/>
          <w:lang w:val="sl-SI"/>
        </w:rPr>
        <w:t>),</w:t>
      </w:r>
      <w:r w:rsidRPr="00282889">
        <w:rPr>
          <w:sz w:val="22"/>
          <w:szCs w:val="22"/>
          <w:lang w:val="sl-SI"/>
        </w:rPr>
        <w:tab/>
      </w:r>
    </w:p>
    <w:p w14:paraId="02EB9F8F" w14:textId="77777777" w:rsidR="00B764B5" w:rsidRPr="00282889" w:rsidRDefault="00B764B5" w:rsidP="002C58EC">
      <w:pPr>
        <w:numPr>
          <w:ilvl w:val="0"/>
          <w:numId w:val="7"/>
        </w:numPr>
        <w:spacing w:line="240" w:lineRule="auto"/>
        <w:rPr>
          <w:sz w:val="22"/>
          <w:szCs w:val="22"/>
          <w:lang w:val="sl-SI"/>
        </w:rPr>
      </w:pPr>
      <w:r w:rsidRPr="00282889">
        <w:rPr>
          <w:sz w:val="22"/>
          <w:szCs w:val="22"/>
          <w:lang w:val="sl-SI"/>
        </w:rPr>
        <w:t xml:space="preserve">kopalnice - kabine: Max </w:t>
      </w:r>
      <w:proofErr w:type="spellStart"/>
      <w:r w:rsidRPr="00282889">
        <w:rPr>
          <w:sz w:val="22"/>
          <w:szCs w:val="22"/>
          <w:lang w:val="sl-SI"/>
        </w:rPr>
        <w:t>compakt</w:t>
      </w:r>
      <w:proofErr w:type="spellEnd"/>
      <w:r w:rsidRPr="00282889">
        <w:rPr>
          <w:sz w:val="22"/>
          <w:szCs w:val="22"/>
          <w:lang w:val="sl-SI"/>
        </w:rPr>
        <w:t xml:space="preserve"> plošče </w:t>
      </w:r>
      <w:proofErr w:type="spellStart"/>
      <w:r w:rsidRPr="00282889">
        <w:rPr>
          <w:sz w:val="22"/>
          <w:szCs w:val="22"/>
          <w:lang w:val="sl-SI"/>
        </w:rPr>
        <w:t>deb</w:t>
      </w:r>
      <w:proofErr w:type="spellEnd"/>
      <w:r w:rsidRPr="00282889">
        <w:rPr>
          <w:sz w:val="22"/>
          <w:szCs w:val="22"/>
          <w:lang w:val="sl-SI"/>
        </w:rPr>
        <w:t>. 13 mm,</w:t>
      </w:r>
    </w:p>
    <w:p w14:paraId="2454F476" w14:textId="77777777" w:rsidR="00B764B5" w:rsidRPr="00282889" w:rsidRDefault="00114B4D" w:rsidP="002C58EC">
      <w:pPr>
        <w:numPr>
          <w:ilvl w:val="0"/>
          <w:numId w:val="7"/>
        </w:numPr>
        <w:spacing w:line="240" w:lineRule="auto"/>
        <w:rPr>
          <w:sz w:val="22"/>
          <w:szCs w:val="22"/>
          <w:lang w:val="sl-SI"/>
        </w:rPr>
      </w:pPr>
      <w:r w:rsidRPr="00282889">
        <w:rPr>
          <w:sz w:val="22"/>
          <w:szCs w:val="22"/>
          <w:lang w:val="sl-SI"/>
        </w:rPr>
        <w:t xml:space="preserve">vse </w:t>
      </w:r>
      <w:r w:rsidR="00B764B5" w:rsidRPr="00282889">
        <w:rPr>
          <w:sz w:val="22"/>
          <w:szCs w:val="22"/>
          <w:lang w:val="sl-SI"/>
        </w:rPr>
        <w:t xml:space="preserve">predelne stene: </w:t>
      </w:r>
      <w:proofErr w:type="spellStart"/>
      <w:r w:rsidR="00B764B5" w:rsidRPr="00282889">
        <w:rPr>
          <w:sz w:val="22"/>
          <w:szCs w:val="22"/>
          <w:lang w:val="sl-SI"/>
        </w:rPr>
        <w:t>suhomontažne</w:t>
      </w:r>
      <w:proofErr w:type="spellEnd"/>
      <w:r w:rsidR="00B764B5" w:rsidRPr="00282889">
        <w:rPr>
          <w:sz w:val="22"/>
          <w:szCs w:val="22"/>
          <w:lang w:val="sl-SI"/>
        </w:rPr>
        <w:t xml:space="preserve">, </w:t>
      </w:r>
      <w:proofErr w:type="spellStart"/>
      <w:r w:rsidR="00B764B5" w:rsidRPr="00282889">
        <w:rPr>
          <w:sz w:val="22"/>
          <w:szCs w:val="22"/>
          <w:lang w:val="sl-SI"/>
        </w:rPr>
        <w:t>mavčnokartonske</w:t>
      </w:r>
      <w:proofErr w:type="spellEnd"/>
      <w:r w:rsidR="00B764B5" w:rsidRPr="00282889">
        <w:rPr>
          <w:sz w:val="22"/>
          <w:szCs w:val="22"/>
          <w:lang w:val="sl-SI"/>
        </w:rPr>
        <w:t xml:space="preserve"> plošče,</w:t>
      </w:r>
    </w:p>
    <w:p w14:paraId="6A331F98" w14:textId="75256630" w:rsidR="00B764B5" w:rsidRPr="00282889" w:rsidRDefault="00B764B5" w:rsidP="002C58EC">
      <w:pPr>
        <w:numPr>
          <w:ilvl w:val="0"/>
          <w:numId w:val="7"/>
        </w:numPr>
        <w:spacing w:line="240" w:lineRule="auto"/>
        <w:rPr>
          <w:sz w:val="22"/>
          <w:szCs w:val="22"/>
          <w:lang w:val="sl-SI"/>
        </w:rPr>
      </w:pPr>
      <w:r w:rsidRPr="00282889">
        <w:rPr>
          <w:sz w:val="22"/>
          <w:szCs w:val="22"/>
          <w:lang w:val="sl-SI"/>
        </w:rPr>
        <w:t>obdelava sten: kitane in popleskane (</w:t>
      </w:r>
      <w:proofErr w:type="spellStart"/>
      <w:r w:rsidRPr="00282889">
        <w:rPr>
          <w:sz w:val="22"/>
          <w:szCs w:val="22"/>
          <w:lang w:val="sl-SI"/>
        </w:rPr>
        <w:t>Jupol</w:t>
      </w:r>
      <w:proofErr w:type="spellEnd"/>
      <w:r w:rsidRPr="00282889">
        <w:rPr>
          <w:sz w:val="22"/>
          <w:szCs w:val="22"/>
          <w:lang w:val="sl-SI"/>
        </w:rPr>
        <w:t xml:space="preserve"> </w:t>
      </w:r>
      <w:proofErr w:type="spellStart"/>
      <w:r w:rsidRPr="00282889">
        <w:rPr>
          <w:sz w:val="22"/>
          <w:szCs w:val="22"/>
          <w:lang w:val="sl-SI"/>
        </w:rPr>
        <w:t>Gold</w:t>
      </w:r>
      <w:proofErr w:type="spellEnd"/>
      <w:r w:rsidRPr="00282889">
        <w:rPr>
          <w:sz w:val="22"/>
          <w:szCs w:val="22"/>
          <w:lang w:val="sl-SI"/>
        </w:rPr>
        <w:t xml:space="preserve">, </w:t>
      </w:r>
      <w:r w:rsidR="00114B4D" w:rsidRPr="00282889">
        <w:rPr>
          <w:sz w:val="22"/>
          <w:szCs w:val="22"/>
          <w:lang w:val="sl-SI"/>
        </w:rPr>
        <w:t>svetli odtenki. Barva se določi skupaj s projektantom in naročnikom</w:t>
      </w:r>
      <w:r w:rsidRPr="00282889">
        <w:rPr>
          <w:sz w:val="22"/>
          <w:szCs w:val="22"/>
          <w:lang w:val="sl-SI"/>
        </w:rPr>
        <w:t>)</w:t>
      </w:r>
      <w:r w:rsidR="00AF493F" w:rsidRPr="00282889">
        <w:rPr>
          <w:sz w:val="22"/>
          <w:szCs w:val="22"/>
          <w:lang w:val="sl-SI"/>
        </w:rPr>
        <w:t>; del stenskih površin se slika s pralno barvo.</w:t>
      </w:r>
    </w:p>
    <w:p w14:paraId="055F5D6C" w14:textId="49A09960" w:rsidR="00114B4D" w:rsidRPr="00282889" w:rsidRDefault="00114B4D" w:rsidP="002C58EC">
      <w:pPr>
        <w:spacing w:line="240" w:lineRule="auto"/>
        <w:rPr>
          <w:sz w:val="22"/>
          <w:szCs w:val="22"/>
          <w:lang w:val="sl-SI"/>
        </w:rPr>
      </w:pPr>
      <w:proofErr w:type="spellStart"/>
      <w:r w:rsidRPr="00282889">
        <w:rPr>
          <w:sz w:val="22"/>
          <w:szCs w:val="22"/>
          <w:lang w:val="sl-SI"/>
        </w:rPr>
        <w:t>Stropovi</w:t>
      </w:r>
      <w:proofErr w:type="spellEnd"/>
      <w:r w:rsidRPr="00282889">
        <w:rPr>
          <w:sz w:val="22"/>
          <w:szCs w:val="22"/>
          <w:lang w:val="sl-SI"/>
        </w:rPr>
        <w:t>:</w:t>
      </w:r>
    </w:p>
    <w:p w14:paraId="40C99625" w14:textId="6888EFFA" w:rsidR="00114B4D" w:rsidRPr="00282889" w:rsidRDefault="00114B4D" w:rsidP="002C58EC">
      <w:pPr>
        <w:numPr>
          <w:ilvl w:val="0"/>
          <w:numId w:val="14"/>
        </w:numPr>
        <w:spacing w:line="240" w:lineRule="auto"/>
        <w:rPr>
          <w:sz w:val="22"/>
          <w:szCs w:val="22"/>
          <w:lang w:val="sl-SI"/>
        </w:rPr>
      </w:pPr>
      <w:r w:rsidRPr="00282889">
        <w:rPr>
          <w:sz w:val="22"/>
          <w:szCs w:val="22"/>
          <w:lang w:val="sl-SI"/>
        </w:rPr>
        <w:t xml:space="preserve">Spuščeni Armstrong </w:t>
      </w:r>
      <w:proofErr w:type="spellStart"/>
      <w:r w:rsidRPr="00282889">
        <w:rPr>
          <w:sz w:val="22"/>
          <w:szCs w:val="22"/>
          <w:lang w:val="sl-SI"/>
        </w:rPr>
        <w:t>st</w:t>
      </w:r>
      <w:r w:rsidR="00FB78B2" w:rsidRPr="00282889">
        <w:rPr>
          <w:color w:val="4472C4" w:themeColor="accent1"/>
          <w:sz w:val="22"/>
          <w:szCs w:val="22"/>
          <w:lang w:val="sl-SI"/>
        </w:rPr>
        <w:t>r</w:t>
      </w:r>
      <w:r w:rsidRPr="00282889">
        <w:rPr>
          <w:sz w:val="22"/>
          <w:szCs w:val="22"/>
          <w:lang w:val="sl-SI"/>
        </w:rPr>
        <w:t>opovi</w:t>
      </w:r>
      <w:proofErr w:type="spellEnd"/>
      <w:r w:rsidR="009963FE" w:rsidRPr="00282889">
        <w:rPr>
          <w:sz w:val="22"/>
          <w:szCs w:val="22"/>
          <w:lang w:val="sl-SI"/>
        </w:rPr>
        <w:t>, kot na primer Sier</w:t>
      </w:r>
      <w:r w:rsidR="00195805" w:rsidRPr="00282889">
        <w:rPr>
          <w:sz w:val="22"/>
          <w:szCs w:val="22"/>
          <w:lang w:val="sl-SI"/>
        </w:rPr>
        <w:t>r</w:t>
      </w:r>
      <w:r w:rsidR="009963FE" w:rsidRPr="00282889">
        <w:rPr>
          <w:sz w:val="22"/>
          <w:szCs w:val="22"/>
          <w:lang w:val="sl-SI"/>
        </w:rPr>
        <w:t>a</w:t>
      </w:r>
      <w:r w:rsidR="00FB78B2" w:rsidRPr="00282889">
        <w:rPr>
          <w:sz w:val="22"/>
          <w:szCs w:val="22"/>
          <w:lang w:val="sl-SI"/>
        </w:rPr>
        <w:t>.</w:t>
      </w:r>
    </w:p>
    <w:p w14:paraId="60546DDD" w14:textId="77777777" w:rsidR="00114B4D" w:rsidRPr="00282889" w:rsidRDefault="00114B4D" w:rsidP="002C58EC">
      <w:pPr>
        <w:spacing w:line="240" w:lineRule="auto"/>
        <w:rPr>
          <w:sz w:val="22"/>
          <w:szCs w:val="22"/>
          <w:lang w:val="sl-SI"/>
        </w:rPr>
      </w:pPr>
      <w:r w:rsidRPr="00282889">
        <w:rPr>
          <w:sz w:val="22"/>
          <w:szCs w:val="22"/>
          <w:lang w:val="sl-SI"/>
        </w:rPr>
        <w:t>Okna:</w:t>
      </w:r>
    </w:p>
    <w:p w14:paraId="1BA438C4" w14:textId="07641416" w:rsidR="00114B4D" w:rsidRPr="00282889" w:rsidRDefault="00114B4D" w:rsidP="002C58EC">
      <w:pPr>
        <w:numPr>
          <w:ilvl w:val="0"/>
          <w:numId w:val="14"/>
        </w:numPr>
        <w:spacing w:line="240" w:lineRule="auto"/>
        <w:rPr>
          <w:sz w:val="22"/>
          <w:szCs w:val="22"/>
          <w:lang w:val="sl-SI"/>
        </w:rPr>
      </w:pPr>
      <w:r w:rsidRPr="00282889">
        <w:rPr>
          <w:sz w:val="22"/>
          <w:szCs w:val="22"/>
          <w:lang w:val="sl-SI"/>
        </w:rPr>
        <w:t xml:space="preserve">Okna v stopnišču se zamenjajo z novimi  ALU, s toplotnimi iz zvočnimi karakteristikami, ki ustrezajo </w:t>
      </w:r>
      <w:r w:rsidR="002A5007" w:rsidRPr="00282889">
        <w:rPr>
          <w:bCs/>
          <w:sz w:val="22"/>
          <w:szCs w:val="22"/>
          <w:shd w:val="clear" w:color="auto" w:fill="FFFFFF"/>
          <w:lang w:val="sl-SI"/>
        </w:rPr>
        <w:t>Pravilnik</w:t>
      </w:r>
      <w:r w:rsidR="00DE296E" w:rsidRPr="00282889">
        <w:rPr>
          <w:bCs/>
          <w:sz w:val="22"/>
          <w:szCs w:val="22"/>
          <w:shd w:val="clear" w:color="auto" w:fill="FFFFFF"/>
          <w:lang w:val="sl-SI"/>
        </w:rPr>
        <w:t>u</w:t>
      </w:r>
      <w:r w:rsidR="002A5007" w:rsidRPr="00282889">
        <w:rPr>
          <w:bCs/>
          <w:sz w:val="22"/>
          <w:szCs w:val="22"/>
          <w:shd w:val="clear" w:color="auto" w:fill="FFFFFF"/>
          <w:lang w:val="sl-SI"/>
        </w:rPr>
        <w:t xml:space="preserve"> o učinkoviti rabi energije v stavbah (Uradni list RS, št. </w:t>
      </w:r>
      <w:hyperlink r:id="rId11" w:tgtFrame="_blank" w:tooltip="Pravilnik o učinkoviti rabi energije v stavbah" w:history="1">
        <w:r w:rsidR="002A5007" w:rsidRPr="00282889">
          <w:rPr>
            <w:rStyle w:val="Hiperpovezava"/>
            <w:bCs/>
            <w:color w:val="auto"/>
            <w:sz w:val="22"/>
            <w:szCs w:val="22"/>
            <w:shd w:val="clear" w:color="auto" w:fill="FFFFFF"/>
            <w:lang w:val="sl-SI"/>
          </w:rPr>
          <w:t>52/10</w:t>
        </w:r>
      </w:hyperlink>
      <w:r w:rsidR="002A5007" w:rsidRPr="00282889">
        <w:rPr>
          <w:bCs/>
          <w:sz w:val="22"/>
          <w:szCs w:val="22"/>
          <w:shd w:val="clear" w:color="auto" w:fill="FFFFFF"/>
          <w:lang w:val="sl-SI"/>
        </w:rPr>
        <w:t> in </w:t>
      </w:r>
      <w:hyperlink r:id="rId12" w:tgtFrame="_blank" w:tooltip="Gradbeni zakon" w:history="1">
        <w:r w:rsidR="002A5007" w:rsidRPr="00282889">
          <w:rPr>
            <w:rStyle w:val="Hiperpovezava"/>
            <w:bCs/>
            <w:color w:val="auto"/>
            <w:sz w:val="22"/>
            <w:szCs w:val="22"/>
            <w:shd w:val="clear" w:color="auto" w:fill="FFFFFF"/>
            <w:lang w:val="sl-SI"/>
          </w:rPr>
          <w:t>61/17</w:t>
        </w:r>
      </w:hyperlink>
      <w:r w:rsidR="002A5007" w:rsidRPr="00282889">
        <w:rPr>
          <w:bCs/>
          <w:sz w:val="22"/>
          <w:szCs w:val="22"/>
          <w:shd w:val="clear" w:color="auto" w:fill="FFFFFF"/>
          <w:lang w:val="sl-SI"/>
        </w:rPr>
        <w:t> – GZ).</w:t>
      </w:r>
    </w:p>
    <w:p w14:paraId="06228B20" w14:textId="77777777" w:rsidR="00114B4D" w:rsidRPr="00282889" w:rsidRDefault="00114B4D" w:rsidP="002C58EC">
      <w:pPr>
        <w:numPr>
          <w:ilvl w:val="0"/>
          <w:numId w:val="14"/>
        </w:numPr>
        <w:spacing w:line="240" w:lineRule="auto"/>
        <w:rPr>
          <w:sz w:val="22"/>
          <w:szCs w:val="22"/>
          <w:lang w:val="sl-SI"/>
        </w:rPr>
      </w:pPr>
      <w:r w:rsidRPr="00282889">
        <w:rPr>
          <w:sz w:val="22"/>
          <w:szCs w:val="22"/>
          <w:lang w:val="sl-SI"/>
        </w:rPr>
        <w:t xml:space="preserve">Ostala okna niso predmet obdelave </w:t>
      </w:r>
    </w:p>
    <w:p w14:paraId="2E2B6F45" w14:textId="77777777" w:rsidR="00B764B5" w:rsidRPr="00282889" w:rsidRDefault="00B764B5" w:rsidP="002C58EC">
      <w:pPr>
        <w:pStyle w:val="Telobesedila-zamik"/>
        <w:spacing w:line="240" w:lineRule="auto"/>
        <w:ind w:left="0" w:firstLine="0"/>
        <w:rPr>
          <w:rFonts w:ascii="Arial" w:hAnsi="Arial" w:cs="Arial"/>
          <w:sz w:val="22"/>
          <w:szCs w:val="22"/>
        </w:rPr>
      </w:pPr>
      <w:r w:rsidRPr="00282889">
        <w:rPr>
          <w:rFonts w:ascii="Arial" w:hAnsi="Arial" w:cs="Arial"/>
          <w:sz w:val="22"/>
          <w:szCs w:val="22"/>
        </w:rPr>
        <w:t>Vrata:</w:t>
      </w:r>
    </w:p>
    <w:p w14:paraId="53587E5D" w14:textId="05654195" w:rsidR="00A35769" w:rsidRDefault="00114B4D" w:rsidP="002C58EC">
      <w:pPr>
        <w:pStyle w:val="Telobesedila-zamik"/>
        <w:numPr>
          <w:ilvl w:val="0"/>
          <w:numId w:val="9"/>
        </w:numPr>
        <w:spacing w:line="240" w:lineRule="auto"/>
        <w:rPr>
          <w:rFonts w:ascii="Arial" w:hAnsi="Arial" w:cs="Arial"/>
          <w:sz w:val="22"/>
          <w:szCs w:val="22"/>
        </w:rPr>
      </w:pPr>
      <w:r w:rsidRPr="00282889">
        <w:rPr>
          <w:rFonts w:ascii="Arial" w:hAnsi="Arial" w:cs="Arial"/>
          <w:sz w:val="22"/>
          <w:szCs w:val="22"/>
        </w:rPr>
        <w:t>p</w:t>
      </w:r>
      <w:r w:rsidR="00B764B5" w:rsidRPr="00282889">
        <w:rPr>
          <w:rFonts w:ascii="Arial" w:hAnsi="Arial" w:cs="Arial"/>
          <w:sz w:val="22"/>
          <w:szCs w:val="22"/>
        </w:rPr>
        <w:t xml:space="preserve">isarne: </w:t>
      </w:r>
      <w:r w:rsidR="00A35769" w:rsidRPr="00282889">
        <w:rPr>
          <w:rFonts w:ascii="Arial" w:hAnsi="Arial" w:cs="Arial"/>
          <w:sz w:val="22"/>
          <w:szCs w:val="22"/>
        </w:rPr>
        <w:t xml:space="preserve">Steklena (MAT) krilna vrata z min. ALU profilom barvan z </w:t>
      </w:r>
      <w:proofErr w:type="spellStart"/>
      <w:r w:rsidR="00A35769" w:rsidRPr="00282889">
        <w:rPr>
          <w:rFonts w:ascii="Arial" w:hAnsi="Arial" w:cs="Arial"/>
          <w:sz w:val="22"/>
          <w:szCs w:val="22"/>
        </w:rPr>
        <w:t>antr</w:t>
      </w:r>
      <w:r w:rsidR="00A35769" w:rsidRPr="00282889">
        <w:rPr>
          <w:rFonts w:ascii="Arial" w:hAnsi="Arial" w:cs="Arial"/>
          <w:strike/>
          <w:sz w:val="22"/>
          <w:szCs w:val="22"/>
        </w:rPr>
        <w:t>r</w:t>
      </w:r>
      <w:r w:rsidR="00A35769" w:rsidRPr="00282889">
        <w:rPr>
          <w:rFonts w:ascii="Arial" w:hAnsi="Arial" w:cs="Arial"/>
          <w:sz w:val="22"/>
          <w:szCs w:val="22"/>
        </w:rPr>
        <w:t>acit</w:t>
      </w:r>
      <w:proofErr w:type="spellEnd"/>
      <w:r w:rsidR="00A35769" w:rsidRPr="00282889">
        <w:rPr>
          <w:rFonts w:ascii="Arial" w:hAnsi="Arial" w:cs="Arial"/>
          <w:sz w:val="22"/>
          <w:szCs w:val="22"/>
        </w:rPr>
        <w:t xml:space="preserve"> sivo (RAL 7016).</w:t>
      </w:r>
    </w:p>
    <w:p w14:paraId="04F48D88" w14:textId="7420DB16" w:rsidR="00B764B5" w:rsidRPr="00282889" w:rsidRDefault="00114B4D" w:rsidP="002C58EC">
      <w:pPr>
        <w:pStyle w:val="Telobesedila-zamik"/>
        <w:numPr>
          <w:ilvl w:val="0"/>
          <w:numId w:val="9"/>
        </w:numPr>
        <w:spacing w:line="240" w:lineRule="auto"/>
        <w:rPr>
          <w:rFonts w:ascii="Arial" w:hAnsi="Arial" w:cs="Arial"/>
          <w:sz w:val="22"/>
          <w:szCs w:val="22"/>
        </w:rPr>
      </w:pPr>
      <w:r w:rsidRPr="00282889">
        <w:rPr>
          <w:rFonts w:ascii="Arial" w:hAnsi="Arial" w:cs="Arial"/>
          <w:sz w:val="22"/>
          <w:szCs w:val="22"/>
        </w:rPr>
        <w:t>g</w:t>
      </w:r>
      <w:r w:rsidR="00B764B5" w:rsidRPr="00282889">
        <w:rPr>
          <w:rFonts w:ascii="Arial" w:hAnsi="Arial" w:cs="Arial"/>
          <w:sz w:val="22"/>
          <w:szCs w:val="22"/>
        </w:rPr>
        <w:t>arderobe: v moške sanitarije se vgradijo avtomatska drsna vrata z vodilom o</w:t>
      </w:r>
      <w:r w:rsidR="00FB78B2" w:rsidRPr="00282889">
        <w:rPr>
          <w:rFonts w:ascii="Arial" w:hAnsi="Arial" w:cs="Arial"/>
          <w:color w:val="4472C4" w:themeColor="accent1"/>
          <w:sz w:val="22"/>
          <w:szCs w:val="22"/>
        </w:rPr>
        <w:t>b</w:t>
      </w:r>
      <w:r w:rsidR="00B764B5" w:rsidRPr="00282889">
        <w:rPr>
          <w:rFonts w:ascii="Arial" w:hAnsi="Arial" w:cs="Arial"/>
          <w:sz w:val="22"/>
          <w:szCs w:val="22"/>
        </w:rPr>
        <w:t xml:space="preserve"> steni, krilo je iz kaljenega mlečnega stekla debeline 10 mm.</w:t>
      </w:r>
    </w:p>
    <w:p w14:paraId="5CB70FF0" w14:textId="39733866" w:rsidR="003F4E19" w:rsidRPr="00FA1CD0" w:rsidRDefault="00A35769" w:rsidP="002C58EC">
      <w:pPr>
        <w:pStyle w:val="Telobesedila-zamik"/>
        <w:numPr>
          <w:ilvl w:val="0"/>
          <w:numId w:val="14"/>
        </w:numPr>
        <w:spacing w:line="240" w:lineRule="auto"/>
        <w:rPr>
          <w:rFonts w:ascii="Arial" w:hAnsi="Arial" w:cs="Arial"/>
          <w:sz w:val="22"/>
          <w:szCs w:val="22"/>
        </w:rPr>
      </w:pPr>
      <w:r w:rsidRPr="00282889">
        <w:rPr>
          <w:rFonts w:ascii="Arial" w:hAnsi="Arial" w:cs="Arial"/>
          <w:sz w:val="22"/>
          <w:szCs w:val="22"/>
        </w:rPr>
        <w:t>Vrata garderobe</w:t>
      </w:r>
      <w:r w:rsidR="000A0BBD" w:rsidRPr="00282889">
        <w:rPr>
          <w:rFonts w:ascii="Arial" w:hAnsi="Arial" w:cs="Arial"/>
          <w:sz w:val="22"/>
          <w:szCs w:val="22"/>
        </w:rPr>
        <w:t xml:space="preserve"> z nadsvetlobo</w:t>
      </w:r>
      <w:r w:rsidR="00FB78B2" w:rsidRPr="00282889">
        <w:rPr>
          <w:rFonts w:ascii="Arial" w:hAnsi="Arial" w:cs="Arial"/>
          <w:sz w:val="22"/>
          <w:szCs w:val="22"/>
        </w:rPr>
        <w:t xml:space="preserve"> v ALU izvedbi</w:t>
      </w:r>
      <w:r w:rsidRPr="00282889">
        <w:rPr>
          <w:rFonts w:ascii="Arial" w:hAnsi="Arial" w:cs="Arial"/>
          <w:sz w:val="22"/>
          <w:szCs w:val="22"/>
        </w:rPr>
        <w:t xml:space="preserve"> </w:t>
      </w:r>
      <w:r w:rsidR="00114B4D" w:rsidRPr="00FA1CD0">
        <w:rPr>
          <w:rFonts w:ascii="Arial" w:hAnsi="Arial" w:cs="Arial"/>
          <w:sz w:val="22"/>
          <w:szCs w:val="22"/>
        </w:rPr>
        <w:t>Vhodna vrata so ALU z zasteklitvijo</w:t>
      </w:r>
      <w:r w:rsidR="00DE296E" w:rsidRPr="00FA1CD0">
        <w:rPr>
          <w:rFonts w:ascii="Arial" w:hAnsi="Arial" w:cs="Arial"/>
          <w:sz w:val="22"/>
          <w:szCs w:val="22"/>
        </w:rPr>
        <w:t>, ki ustreza</w:t>
      </w:r>
      <w:r w:rsidR="003F4E19" w:rsidRPr="00FA1CD0">
        <w:rPr>
          <w:rFonts w:ascii="Arial" w:hAnsi="Arial" w:cs="Arial"/>
          <w:sz w:val="22"/>
          <w:szCs w:val="22"/>
        </w:rPr>
        <w:t>jo Pravilniku o učinkoviti rabi energije v stavbah (Uradni list RS, št. </w:t>
      </w:r>
      <w:hyperlink r:id="rId13" w:tgtFrame="_blank" w:tooltip="Pravilnik o učinkoviti rabi energije v stavbah" w:history="1">
        <w:r w:rsidR="003F4E19" w:rsidRPr="00FA1CD0">
          <w:rPr>
            <w:rFonts w:ascii="Arial" w:hAnsi="Arial" w:cs="Arial"/>
          </w:rPr>
          <w:t>52/10</w:t>
        </w:r>
      </w:hyperlink>
      <w:r w:rsidR="003F4E19" w:rsidRPr="00FA1CD0">
        <w:rPr>
          <w:rFonts w:ascii="Arial" w:hAnsi="Arial" w:cs="Arial"/>
          <w:sz w:val="22"/>
          <w:szCs w:val="22"/>
        </w:rPr>
        <w:t> in </w:t>
      </w:r>
      <w:hyperlink r:id="rId14" w:tgtFrame="_blank" w:tooltip="Gradbeni zakon" w:history="1">
        <w:r w:rsidR="003F4E19" w:rsidRPr="00FA1CD0">
          <w:rPr>
            <w:rFonts w:ascii="Arial" w:hAnsi="Arial" w:cs="Arial"/>
          </w:rPr>
          <w:t>61/17</w:t>
        </w:r>
      </w:hyperlink>
      <w:r w:rsidR="003F4E19" w:rsidRPr="00FA1CD0">
        <w:rPr>
          <w:rFonts w:ascii="Arial" w:hAnsi="Arial" w:cs="Arial"/>
          <w:sz w:val="22"/>
          <w:szCs w:val="22"/>
        </w:rPr>
        <w:t> – GZ).</w:t>
      </w:r>
    </w:p>
    <w:p w14:paraId="287FAFC2" w14:textId="1AA6311D" w:rsidR="003F4E19" w:rsidRPr="00282889" w:rsidRDefault="003F4E19" w:rsidP="002C58EC">
      <w:pPr>
        <w:spacing w:line="240" w:lineRule="auto"/>
        <w:ind w:left="360"/>
        <w:rPr>
          <w:sz w:val="22"/>
          <w:szCs w:val="22"/>
          <w:lang w:val="sl-SI"/>
        </w:rPr>
      </w:pPr>
    </w:p>
    <w:p w14:paraId="5E8EC6AC" w14:textId="79883310" w:rsidR="00EC4B31" w:rsidRPr="00282889" w:rsidRDefault="00696019" w:rsidP="002C58EC">
      <w:pPr>
        <w:spacing w:line="240" w:lineRule="auto"/>
        <w:rPr>
          <w:b/>
          <w:sz w:val="22"/>
          <w:szCs w:val="22"/>
          <w:lang w:val="sl-SI"/>
        </w:rPr>
      </w:pPr>
      <w:r w:rsidRPr="00282889">
        <w:rPr>
          <w:b/>
          <w:sz w:val="22"/>
          <w:szCs w:val="22"/>
          <w:lang w:val="sl-SI"/>
        </w:rPr>
        <w:t xml:space="preserve">OGREVANJE </w:t>
      </w:r>
    </w:p>
    <w:p w14:paraId="1878A62A" w14:textId="47AF6080" w:rsidR="00EC4B31" w:rsidRPr="00282889" w:rsidRDefault="00EC4B31" w:rsidP="002C58EC">
      <w:pPr>
        <w:spacing w:line="240" w:lineRule="auto"/>
        <w:rPr>
          <w:sz w:val="22"/>
          <w:szCs w:val="22"/>
          <w:lang w:val="sl-SI"/>
        </w:rPr>
      </w:pPr>
      <w:r w:rsidRPr="00282889">
        <w:rPr>
          <w:sz w:val="22"/>
          <w:szCs w:val="22"/>
          <w:lang w:val="sl-SI"/>
        </w:rPr>
        <w:t>Objekt bo ogrevan z obstoječim ogrevalnim sistemom</w:t>
      </w:r>
      <w:r w:rsidR="001146EA" w:rsidRPr="00282889">
        <w:rPr>
          <w:sz w:val="22"/>
          <w:szCs w:val="22"/>
          <w:lang w:val="sl-SI"/>
        </w:rPr>
        <w:t xml:space="preserve"> z delno prenovo skladno z načrtom </w:t>
      </w:r>
      <w:r w:rsidRPr="00282889">
        <w:rPr>
          <w:sz w:val="22"/>
          <w:szCs w:val="22"/>
          <w:lang w:val="sl-SI"/>
        </w:rPr>
        <w:t xml:space="preserve"> </w:t>
      </w:r>
      <w:r w:rsidR="00A35769" w:rsidRPr="00282889">
        <w:rPr>
          <w:sz w:val="22"/>
          <w:szCs w:val="22"/>
          <w:lang w:val="sl-SI"/>
        </w:rPr>
        <w:t>strojnih inštalacij.</w:t>
      </w:r>
    </w:p>
    <w:p w14:paraId="278BDC8D" w14:textId="77777777" w:rsidR="004E0B09" w:rsidRPr="00282889" w:rsidRDefault="004E0B09" w:rsidP="002C58EC">
      <w:pPr>
        <w:spacing w:line="240" w:lineRule="auto"/>
        <w:rPr>
          <w:sz w:val="22"/>
          <w:szCs w:val="22"/>
          <w:lang w:val="sl-SI"/>
        </w:rPr>
      </w:pPr>
    </w:p>
    <w:p w14:paraId="6A4A2915" w14:textId="323B07A0" w:rsidR="00EC4B31" w:rsidRPr="00282889" w:rsidRDefault="00696019" w:rsidP="002C58EC">
      <w:pPr>
        <w:spacing w:line="240" w:lineRule="auto"/>
        <w:rPr>
          <w:sz w:val="22"/>
          <w:szCs w:val="22"/>
          <w:lang w:val="sl-SI"/>
        </w:rPr>
      </w:pPr>
      <w:r w:rsidRPr="00282889">
        <w:rPr>
          <w:b/>
          <w:sz w:val="22"/>
          <w:szCs w:val="22"/>
          <w:lang w:val="sl-SI"/>
        </w:rPr>
        <w:t>PREZRAČEVANJE IN HLAJENJE</w:t>
      </w:r>
    </w:p>
    <w:p w14:paraId="1D7B07EC" w14:textId="6C32BEF8" w:rsidR="00EC4B31" w:rsidRPr="00282889" w:rsidRDefault="00EC4B31" w:rsidP="00FA1CD0">
      <w:pPr>
        <w:spacing w:line="240" w:lineRule="auto"/>
        <w:jc w:val="both"/>
        <w:rPr>
          <w:sz w:val="22"/>
          <w:szCs w:val="22"/>
          <w:lang w:val="sl-SI"/>
        </w:rPr>
      </w:pPr>
      <w:r w:rsidRPr="00282889">
        <w:rPr>
          <w:sz w:val="22"/>
          <w:szCs w:val="22"/>
          <w:lang w:val="sl-SI"/>
        </w:rPr>
        <w:t>Predvidena je prenova prezračevalnega sistema</w:t>
      </w:r>
      <w:r w:rsidR="00EB5274" w:rsidRPr="00282889">
        <w:rPr>
          <w:sz w:val="22"/>
          <w:szCs w:val="22"/>
          <w:lang w:val="sl-SI"/>
        </w:rPr>
        <w:t xml:space="preserve"> s klimatizacijo</w:t>
      </w:r>
      <w:r w:rsidRPr="00282889">
        <w:rPr>
          <w:sz w:val="22"/>
          <w:szCs w:val="22"/>
          <w:lang w:val="sl-SI"/>
        </w:rPr>
        <w:t>.</w:t>
      </w:r>
      <w:r w:rsidR="00A35769" w:rsidRPr="00282889">
        <w:rPr>
          <w:sz w:val="22"/>
          <w:szCs w:val="22"/>
          <w:lang w:val="sl-SI"/>
        </w:rPr>
        <w:t xml:space="preserve"> Glej načrte stojnih inštalacij.</w:t>
      </w:r>
    </w:p>
    <w:p w14:paraId="71D51A6A" w14:textId="6E324EFA" w:rsidR="00F725F9" w:rsidRPr="00282889" w:rsidRDefault="00F725F9" w:rsidP="00FA1CD0">
      <w:pPr>
        <w:spacing w:line="240" w:lineRule="auto"/>
        <w:jc w:val="both"/>
        <w:rPr>
          <w:b/>
          <w:sz w:val="22"/>
          <w:szCs w:val="22"/>
          <w:u w:val="single"/>
          <w:lang w:val="sl-SI"/>
        </w:rPr>
      </w:pPr>
      <w:r w:rsidRPr="00282889">
        <w:rPr>
          <w:sz w:val="22"/>
          <w:szCs w:val="22"/>
          <w:lang w:val="sl-SI"/>
        </w:rPr>
        <w:t>Izvede se povezavo s prezračevalno napravo skozi dve okni, ki se jih nadomesti z novimi.</w:t>
      </w:r>
    </w:p>
    <w:p w14:paraId="159C8C52" w14:textId="77777777" w:rsidR="004E0B09" w:rsidRPr="00282889" w:rsidRDefault="004E0B09" w:rsidP="002C58EC">
      <w:pPr>
        <w:spacing w:line="240" w:lineRule="auto"/>
        <w:rPr>
          <w:b/>
          <w:sz w:val="22"/>
          <w:szCs w:val="22"/>
          <w:u w:val="single"/>
          <w:lang w:val="sl-SI"/>
        </w:rPr>
      </w:pPr>
    </w:p>
    <w:p w14:paraId="5D750D42" w14:textId="60F3E3C8" w:rsidR="00EC4B31" w:rsidRPr="00282889" w:rsidRDefault="00894108" w:rsidP="002C58EC">
      <w:pPr>
        <w:spacing w:line="240" w:lineRule="auto"/>
        <w:rPr>
          <w:b/>
          <w:sz w:val="22"/>
          <w:szCs w:val="22"/>
          <w:lang w:val="sl-SI"/>
        </w:rPr>
      </w:pPr>
      <w:r w:rsidRPr="00282889">
        <w:rPr>
          <w:b/>
          <w:sz w:val="22"/>
          <w:szCs w:val="22"/>
          <w:lang w:val="sl-SI"/>
        </w:rPr>
        <w:t xml:space="preserve">KOMUNALNA INFRASTRUKTURA </w:t>
      </w:r>
    </w:p>
    <w:p w14:paraId="3C76854E" w14:textId="77777777" w:rsidR="0088238A" w:rsidRPr="00282889" w:rsidRDefault="00EC4B31" w:rsidP="002C58EC">
      <w:pPr>
        <w:spacing w:line="240" w:lineRule="auto"/>
        <w:rPr>
          <w:sz w:val="22"/>
          <w:szCs w:val="22"/>
          <w:lang w:val="sl-SI"/>
        </w:rPr>
      </w:pPr>
      <w:r w:rsidRPr="00282889">
        <w:rPr>
          <w:sz w:val="22"/>
          <w:szCs w:val="22"/>
          <w:lang w:val="sl-SI"/>
        </w:rPr>
        <w:t>Objekt ostane priključen na obstoječo komunalno infrastrukturo.</w:t>
      </w:r>
      <w:r w:rsidR="00F8151C" w:rsidRPr="00282889">
        <w:rPr>
          <w:sz w:val="22"/>
          <w:szCs w:val="22"/>
          <w:lang w:val="sl-SI"/>
        </w:rPr>
        <w:t xml:space="preserve"> </w:t>
      </w:r>
      <w:r w:rsidR="0088238A" w:rsidRPr="00282889">
        <w:rPr>
          <w:sz w:val="22"/>
          <w:szCs w:val="22"/>
          <w:lang w:val="sl-SI"/>
        </w:rPr>
        <w:t xml:space="preserve">Komunalna infrastruktura ni predmet tega projekta. </w:t>
      </w:r>
    </w:p>
    <w:p w14:paraId="7B139E07" w14:textId="77777777" w:rsidR="004372B9" w:rsidRPr="00282889" w:rsidRDefault="004372B9" w:rsidP="002C58EC">
      <w:pPr>
        <w:spacing w:line="240" w:lineRule="auto"/>
        <w:rPr>
          <w:b/>
          <w:sz w:val="22"/>
          <w:szCs w:val="22"/>
          <w:lang w:val="sl-SI"/>
        </w:rPr>
      </w:pPr>
    </w:p>
    <w:p w14:paraId="0FE4C8AE" w14:textId="1583C46F" w:rsidR="0088238A" w:rsidRPr="00282889" w:rsidRDefault="0088238A" w:rsidP="002C58EC">
      <w:pPr>
        <w:spacing w:line="240" w:lineRule="auto"/>
        <w:rPr>
          <w:b/>
          <w:sz w:val="22"/>
          <w:szCs w:val="22"/>
          <w:lang w:val="sl-SI"/>
        </w:rPr>
      </w:pPr>
      <w:r w:rsidRPr="00282889">
        <w:rPr>
          <w:b/>
          <w:sz w:val="22"/>
          <w:szCs w:val="22"/>
          <w:lang w:val="sl-SI"/>
        </w:rPr>
        <w:t>ZUNANJA IN PROMETNA UREDITEV</w:t>
      </w:r>
    </w:p>
    <w:p w14:paraId="5DC22642" w14:textId="26492C19" w:rsidR="00EC4B31" w:rsidRPr="00282889" w:rsidRDefault="00F8151C" w:rsidP="00FA1CD0">
      <w:pPr>
        <w:spacing w:line="240" w:lineRule="auto"/>
        <w:jc w:val="both"/>
        <w:rPr>
          <w:sz w:val="22"/>
          <w:szCs w:val="22"/>
          <w:lang w:val="sl-SI"/>
        </w:rPr>
      </w:pPr>
      <w:r w:rsidRPr="00282889">
        <w:rPr>
          <w:sz w:val="22"/>
          <w:szCs w:val="22"/>
          <w:lang w:val="sl-SI"/>
        </w:rPr>
        <w:t xml:space="preserve">Prometna ureditev </w:t>
      </w:r>
      <w:r w:rsidR="00221BB0" w:rsidRPr="00282889">
        <w:rPr>
          <w:sz w:val="22"/>
          <w:szCs w:val="22"/>
          <w:lang w:val="sl-SI"/>
        </w:rPr>
        <w:t xml:space="preserve">ni predmet tega projekta in </w:t>
      </w:r>
      <w:r w:rsidR="00B15AA3" w:rsidRPr="00282889">
        <w:rPr>
          <w:sz w:val="22"/>
          <w:szCs w:val="22"/>
          <w:lang w:val="sl-SI"/>
        </w:rPr>
        <w:t>je</w:t>
      </w:r>
      <w:r w:rsidR="0088238A" w:rsidRPr="00282889">
        <w:rPr>
          <w:sz w:val="22"/>
          <w:szCs w:val="22"/>
          <w:lang w:val="sl-SI"/>
        </w:rPr>
        <w:t xml:space="preserve"> </w:t>
      </w:r>
      <w:r w:rsidR="00B15AA3" w:rsidRPr="00282889">
        <w:rPr>
          <w:sz w:val="22"/>
          <w:szCs w:val="22"/>
          <w:lang w:val="sl-SI"/>
        </w:rPr>
        <w:t xml:space="preserve">urejena </w:t>
      </w:r>
      <w:r w:rsidR="00221BB0" w:rsidRPr="00282889">
        <w:rPr>
          <w:sz w:val="22"/>
          <w:szCs w:val="22"/>
          <w:lang w:val="sl-SI"/>
        </w:rPr>
        <w:t>p</w:t>
      </w:r>
      <w:r w:rsidR="00B15AA3" w:rsidRPr="00282889">
        <w:rPr>
          <w:sz w:val="22"/>
          <w:szCs w:val="22"/>
          <w:lang w:val="sl-SI"/>
        </w:rPr>
        <w:t>o obstoječem prometnem režimu</w:t>
      </w:r>
      <w:r w:rsidR="00221BB0" w:rsidRPr="00282889">
        <w:rPr>
          <w:sz w:val="22"/>
          <w:szCs w:val="22"/>
          <w:lang w:val="sl-SI"/>
        </w:rPr>
        <w:t xml:space="preserve"> na razpoložljivi površini ob objektu. </w:t>
      </w:r>
      <w:r w:rsidR="00B15AA3" w:rsidRPr="00282889">
        <w:rPr>
          <w:sz w:val="22"/>
          <w:szCs w:val="22"/>
          <w:lang w:val="sl-SI"/>
        </w:rPr>
        <w:t xml:space="preserve"> </w:t>
      </w:r>
      <w:r w:rsidR="00221BB0" w:rsidRPr="00282889">
        <w:rPr>
          <w:sz w:val="22"/>
          <w:szCs w:val="22"/>
          <w:lang w:val="sl-SI"/>
        </w:rPr>
        <w:t>Prav tako se ne posega v</w:t>
      </w:r>
      <w:r w:rsidR="0088238A" w:rsidRPr="00282889">
        <w:rPr>
          <w:sz w:val="22"/>
          <w:szCs w:val="22"/>
          <w:lang w:val="sl-SI"/>
        </w:rPr>
        <w:t xml:space="preserve"> zunanjo ureditev</w:t>
      </w:r>
      <w:r w:rsidR="00221BB0" w:rsidRPr="00282889">
        <w:rPr>
          <w:sz w:val="22"/>
          <w:szCs w:val="22"/>
          <w:lang w:val="sl-SI"/>
        </w:rPr>
        <w:t>.</w:t>
      </w:r>
      <w:r w:rsidR="0088238A" w:rsidRPr="00282889">
        <w:rPr>
          <w:sz w:val="22"/>
          <w:szCs w:val="22"/>
          <w:lang w:val="sl-SI"/>
        </w:rPr>
        <w:t xml:space="preserve"> </w:t>
      </w:r>
    </w:p>
    <w:p w14:paraId="7C429687" w14:textId="77777777" w:rsidR="00EC4B31" w:rsidRPr="00282889" w:rsidRDefault="00EC4B31" w:rsidP="002C58EC">
      <w:pPr>
        <w:spacing w:line="240" w:lineRule="auto"/>
        <w:rPr>
          <w:b/>
          <w:sz w:val="22"/>
          <w:szCs w:val="22"/>
          <w:u w:val="single"/>
          <w:lang w:val="sl-SI"/>
        </w:rPr>
      </w:pPr>
    </w:p>
    <w:p w14:paraId="2195B01B" w14:textId="39621711" w:rsidR="00EC4B31" w:rsidRPr="00282889" w:rsidRDefault="00894108" w:rsidP="002C58EC">
      <w:pPr>
        <w:spacing w:line="240" w:lineRule="auto"/>
        <w:rPr>
          <w:b/>
          <w:sz w:val="22"/>
          <w:szCs w:val="22"/>
          <w:lang w:val="sl-SI"/>
        </w:rPr>
      </w:pPr>
      <w:r w:rsidRPr="00282889">
        <w:rPr>
          <w:b/>
          <w:sz w:val="22"/>
          <w:szCs w:val="22"/>
          <w:lang w:val="sl-SI"/>
        </w:rPr>
        <w:t>VPLIVI NA OKOLJE</w:t>
      </w:r>
    </w:p>
    <w:p w14:paraId="219BEB8D" w14:textId="73C5B12D" w:rsidR="00D74C22" w:rsidRPr="00282889" w:rsidRDefault="00EC4B31" w:rsidP="00FA1CD0">
      <w:pPr>
        <w:tabs>
          <w:tab w:val="left" w:pos="529"/>
          <w:tab w:val="left" w:pos="709"/>
          <w:tab w:val="left" w:pos="3686"/>
        </w:tabs>
        <w:spacing w:line="240" w:lineRule="auto"/>
        <w:ind w:right="95"/>
        <w:jc w:val="both"/>
        <w:rPr>
          <w:rStyle w:val="Privzetapisavaodstavka1"/>
          <w:sz w:val="22"/>
          <w:szCs w:val="22"/>
          <w:lang w:val="sl-SI"/>
        </w:rPr>
      </w:pPr>
      <w:r w:rsidRPr="00282889">
        <w:rPr>
          <w:rStyle w:val="Privzetapisavaodstavka1"/>
          <w:sz w:val="22"/>
          <w:szCs w:val="22"/>
          <w:lang w:val="sl-SI"/>
        </w:rPr>
        <w:t xml:space="preserve">Obravnavani poseg v prostor ne bo imel večjih vplivov na okolje. </w:t>
      </w:r>
      <w:r w:rsidRPr="00282889">
        <w:rPr>
          <w:rStyle w:val="Privzetapisavaodstavka1"/>
          <w:sz w:val="22"/>
          <w:szCs w:val="22"/>
          <w:shd w:val="clear" w:color="auto" w:fill="FFFFFF"/>
          <w:lang w:val="sl-SI"/>
        </w:rPr>
        <w:t xml:space="preserve">Projekt upošteva predpise in pogoje: </w:t>
      </w:r>
      <w:r w:rsidRPr="00282889">
        <w:rPr>
          <w:rStyle w:val="Privzetapisavaodstavka1"/>
          <w:sz w:val="22"/>
          <w:szCs w:val="22"/>
          <w:lang w:val="sl-SI"/>
        </w:rPr>
        <w:t>RS, Ministrstvo za kmetijstvo in okolje,</w:t>
      </w:r>
      <w:r w:rsidRPr="00282889">
        <w:rPr>
          <w:rStyle w:val="Privzetapisavaodstavka1"/>
          <w:sz w:val="22"/>
          <w:szCs w:val="22"/>
          <w:shd w:val="clear" w:color="auto" w:fill="FFFFFF"/>
          <w:lang w:val="sl-SI"/>
        </w:rPr>
        <w:t xml:space="preserve"> </w:t>
      </w:r>
      <w:r w:rsidRPr="00282889">
        <w:rPr>
          <w:rStyle w:val="Privzetapisavaodstavka1"/>
          <w:sz w:val="22"/>
          <w:szCs w:val="22"/>
          <w:lang w:val="sl-SI"/>
        </w:rPr>
        <w:t>ARSO, Vojkova 1b, 1000 Ljubljana; RS, Ministrstvo za kmetijstvo in okolje, ARSO, Oddelek povodja jadranskih rek z morjem, Pristaniška 12, 6000 Koper</w:t>
      </w:r>
      <w:r w:rsidR="00221BB0" w:rsidRPr="00282889">
        <w:rPr>
          <w:rStyle w:val="Privzetapisavaodstavka1"/>
          <w:color w:val="4472C4" w:themeColor="accent1"/>
          <w:sz w:val="22"/>
          <w:szCs w:val="22"/>
          <w:lang w:val="sl-SI"/>
        </w:rPr>
        <w:t>.</w:t>
      </w:r>
    </w:p>
    <w:p w14:paraId="1DF92681" w14:textId="7A46E5EC" w:rsidR="00E36654" w:rsidRPr="00282889" w:rsidRDefault="00E36654" w:rsidP="002C58EC">
      <w:pPr>
        <w:tabs>
          <w:tab w:val="left" w:pos="529"/>
          <w:tab w:val="left" w:pos="709"/>
          <w:tab w:val="left" w:pos="3686"/>
        </w:tabs>
        <w:spacing w:line="240" w:lineRule="auto"/>
        <w:ind w:right="95"/>
        <w:rPr>
          <w:rStyle w:val="Privzetapisavaodstavka1"/>
          <w:sz w:val="22"/>
          <w:szCs w:val="22"/>
          <w:lang w:val="sl-SI"/>
        </w:rPr>
      </w:pPr>
    </w:p>
    <w:p w14:paraId="225BB87B" w14:textId="33C10B78" w:rsidR="00223A0A" w:rsidRPr="00282889" w:rsidRDefault="00223A0A" w:rsidP="002C58EC">
      <w:pPr>
        <w:tabs>
          <w:tab w:val="left" w:pos="529"/>
          <w:tab w:val="left" w:pos="709"/>
          <w:tab w:val="left" w:pos="3686"/>
        </w:tabs>
        <w:spacing w:line="240" w:lineRule="auto"/>
        <w:ind w:right="95"/>
        <w:rPr>
          <w:rStyle w:val="Privzetapisavaodstavka1"/>
          <w:sz w:val="22"/>
          <w:szCs w:val="22"/>
          <w:lang w:val="sl-SI"/>
        </w:rPr>
      </w:pPr>
    </w:p>
    <w:p w14:paraId="79FC6969" w14:textId="090719DA" w:rsidR="00E36654" w:rsidRPr="00981EEC" w:rsidRDefault="00E36654" w:rsidP="00981EEC">
      <w:pPr>
        <w:spacing w:line="240" w:lineRule="auto"/>
        <w:rPr>
          <w:b/>
          <w:sz w:val="22"/>
          <w:szCs w:val="22"/>
          <w:u w:val="single"/>
          <w:lang w:val="sl-SI"/>
        </w:rPr>
      </w:pPr>
      <w:r w:rsidRPr="00981EEC">
        <w:rPr>
          <w:b/>
          <w:sz w:val="22"/>
          <w:szCs w:val="22"/>
          <w:lang w:val="sl-SI"/>
        </w:rPr>
        <w:t>TABELA PR</w:t>
      </w:r>
      <w:r w:rsidR="006E098F" w:rsidRPr="00981EEC">
        <w:rPr>
          <w:b/>
          <w:sz w:val="22"/>
          <w:szCs w:val="22"/>
          <w:lang w:val="sl-SI"/>
        </w:rPr>
        <w:t>OSTOROV</w:t>
      </w:r>
      <w:r w:rsidR="00981EEC" w:rsidRPr="00981EEC">
        <w:rPr>
          <w:b/>
          <w:sz w:val="22"/>
          <w:szCs w:val="22"/>
          <w:lang w:val="sl-SI"/>
        </w:rPr>
        <w:t>:</w:t>
      </w:r>
    </w:p>
    <w:p w14:paraId="3DBCE817" w14:textId="77777777" w:rsidR="009A62F3" w:rsidRPr="00282889" w:rsidRDefault="009A62F3" w:rsidP="002C58EC">
      <w:pPr>
        <w:tabs>
          <w:tab w:val="left" w:pos="529"/>
          <w:tab w:val="left" w:pos="709"/>
          <w:tab w:val="left" w:pos="3686"/>
        </w:tabs>
        <w:spacing w:line="240" w:lineRule="auto"/>
        <w:ind w:right="95"/>
        <w:rPr>
          <w:lang w:val="sl-SI"/>
        </w:rPr>
      </w:pPr>
    </w:p>
    <w:p w14:paraId="0BA42DFF" w14:textId="480961C4" w:rsidR="006E098F" w:rsidRPr="009C41F1" w:rsidRDefault="00F202C2" w:rsidP="002C58EC">
      <w:pPr>
        <w:tabs>
          <w:tab w:val="left" w:pos="529"/>
          <w:tab w:val="left" w:pos="709"/>
          <w:tab w:val="left" w:pos="3686"/>
        </w:tabs>
        <w:spacing w:line="240" w:lineRule="auto"/>
        <w:ind w:right="95"/>
        <w:rPr>
          <w:rStyle w:val="Privzetapisavaodstavka1"/>
          <w:sz w:val="22"/>
          <w:szCs w:val="22"/>
          <w:lang w:val="sl-SI"/>
        </w:rPr>
      </w:pPr>
      <w:r w:rsidRPr="00282889">
        <w:rPr>
          <w:lang w:val="sl-SI"/>
        </w:rPr>
        <w:t>ŠT</w:t>
      </w:r>
      <w:r w:rsidRPr="009C41F1">
        <w:rPr>
          <w:rStyle w:val="Privzetapisavaodstavka1"/>
          <w:sz w:val="22"/>
          <w:szCs w:val="22"/>
          <w:lang w:val="sl-SI"/>
        </w:rPr>
        <w:t xml:space="preserve">. </w:t>
      </w:r>
      <w:r w:rsidRPr="009C41F1">
        <w:rPr>
          <w:rStyle w:val="Privzetapisavaodstavka1"/>
          <w:sz w:val="22"/>
          <w:szCs w:val="22"/>
          <w:lang w:val="sl-SI"/>
        </w:rPr>
        <w:tab/>
        <w:t xml:space="preserve">PROSTOR </w:t>
      </w:r>
      <w:r w:rsidR="009A62F3" w:rsidRPr="009C41F1">
        <w:rPr>
          <w:rStyle w:val="Privzetapisavaodstavka1"/>
          <w:sz w:val="22"/>
          <w:szCs w:val="22"/>
          <w:lang w:val="sl-SI"/>
        </w:rPr>
        <w:t xml:space="preserve">PRITLIČJE </w:t>
      </w:r>
      <w:r w:rsidRPr="009C41F1">
        <w:rPr>
          <w:rStyle w:val="Privzetapisavaodstavka1"/>
          <w:sz w:val="22"/>
          <w:szCs w:val="22"/>
          <w:lang w:val="sl-SI"/>
        </w:rPr>
        <w:tab/>
        <w:t xml:space="preserve">TALNA OBLOGA </w:t>
      </w:r>
      <w:r w:rsidRPr="009C41F1">
        <w:rPr>
          <w:rStyle w:val="Privzetapisavaodstavka1"/>
          <w:sz w:val="22"/>
          <w:szCs w:val="22"/>
          <w:lang w:val="sl-SI"/>
        </w:rPr>
        <w:tab/>
      </w:r>
      <w:r w:rsidRPr="009C41F1">
        <w:rPr>
          <w:rStyle w:val="Privzetapisavaodstavka1"/>
          <w:sz w:val="22"/>
          <w:szCs w:val="22"/>
          <w:lang w:val="sl-SI"/>
        </w:rPr>
        <w:tab/>
      </w:r>
      <w:r w:rsidRPr="009C41F1">
        <w:rPr>
          <w:rStyle w:val="Privzetapisavaodstavka1"/>
          <w:sz w:val="22"/>
          <w:szCs w:val="22"/>
          <w:lang w:val="sl-SI"/>
        </w:rPr>
        <w:tab/>
        <w:t xml:space="preserve">POVRŠINA </w:t>
      </w:r>
      <w:r w:rsidR="00981EEC" w:rsidRPr="008C095F">
        <w:rPr>
          <w:rStyle w:val="Privzetapisavaodstavka1"/>
          <w:sz w:val="22"/>
          <w:szCs w:val="22"/>
          <w:lang w:val="it-IT"/>
        </w:rPr>
        <w:t xml:space="preserve">v </w:t>
      </w:r>
      <w:r w:rsidRPr="009C41F1">
        <w:rPr>
          <w:rStyle w:val="Privzetapisavaodstavka1"/>
          <w:sz w:val="22"/>
          <w:szCs w:val="22"/>
          <w:lang w:val="sl-SI"/>
        </w:rPr>
        <w:t>m2</w:t>
      </w:r>
    </w:p>
    <w:p w14:paraId="23490644" w14:textId="43821CAB" w:rsidR="00F202C2" w:rsidRPr="009C41F1" w:rsidRDefault="00F202C2" w:rsidP="002C58EC">
      <w:pPr>
        <w:tabs>
          <w:tab w:val="left" w:pos="529"/>
          <w:tab w:val="left" w:pos="709"/>
          <w:tab w:val="left" w:pos="3686"/>
        </w:tabs>
        <w:spacing w:line="240" w:lineRule="auto"/>
        <w:ind w:right="95"/>
        <w:rPr>
          <w:rStyle w:val="Privzetapisavaodstavka1"/>
          <w:sz w:val="22"/>
          <w:szCs w:val="22"/>
          <w:lang w:val="sl-SI"/>
        </w:rPr>
      </w:pPr>
    </w:p>
    <w:p w14:paraId="7192AE46" w14:textId="7BA48458" w:rsidR="00F202C2" w:rsidRPr="00422FAD" w:rsidRDefault="006D5075" w:rsidP="002C58EC">
      <w:pPr>
        <w:tabs>
          <w:tab w:val="left" w:pos="529"/>
          <w:tab w:val="left" w:pos="709"/>
          <w:tab w:val="left" w:pos="3686"/>
        </w:tabs>
        <w:spacing w:line="240" w:lineRule="auto"/>
        <w:ind w:right="95"/>
        <w:rPr>
          <w:rStyle w:val="Privzetapisavaodstavka1"/>
          <w:sz w:val="22"/>
          <w:szCs w:val="22"/>
          <w:lang w:val="sl-SI"/>
        </w:rPr>
      </w:pPr>
      <w:r w:rsidRPr="00282889">
        <w:rPr>
          <w:lang w:val="sl-SI"/>
        </w:rPr>
        <w:t>01</w:t>
      </w:r>
      <w:r w:rsidRPr="00981EEC">
        <w:rPr>
          <w:rStyle w:val="Privzetapisavaodstavka1"/>
          <w:sz w:val="22"/>
          <w:szCs w:val="22"/>
          <w:lang w:val="sl-SI"/>
        </w:rPr>
        <w:tab/>
        <w:t xml:space="preserve">kotlovnica </w:t>
      </w:r>
      <w:r w:rsidRPr="00981EEC">
        <w:rPr>
          <w:rStyle w:val="Privzetapisavaodstavka1"/>
          <w:sz w:val="22"/>
          <w:szCs w:val="22"/>
          <w:lang w:val="sl-SI"/>
        </w:rPr>
        <w:tab/>
      </w:r>
      <w:r w:rsidRPr="00422FAD">
        <w:rPr>
          <w:rStyle w:val="Privzetapisavaodstavka1"/>
          <w:sz w:val="22"/>
          <w:szCs w:val="22"/>
          <w:lang w:val="sl-SI"/>
        </w:rPr>
        <w:t>ni predmet obdelave</w:t>
      </w:r>
      <w:r w:rsidRPr="00422FAD">
        <w:rPr>
          <w:rStyle w:val="Privzetapisavaodstavka1"/>
          <w:sz w:val="22"/>
          <w:szCs w:val="22"/>
          <w:lang w:val="sl-SI"/>
        </w:rPr>
        <w:tab/>
      </w:r>
      <w:r w:rsidRPr="00422FAD">
        <w:rPr>
          <w:rStyle w:val="Privzetapisavaodstavka1"/>
          <w:sz w:val="22"/>
          <w:szCs w:val="22"/>
          <w:lang w:val="sl-SI"/>
        </w:rPr>
        <w:tab/>
      </w:r>
      <w:r w:rsidRPr="00422FAD">
        <w:rPr>
          <w:rStyle w:val="Privzetapisavaodstavka1"/>
          <w:sz w:val="22"/>
          <w:szCs w:val="22"/>
          <w:lang w:val="sl-SI"/>
        </w:rPr>
        <w:tab/>
      </w:r>
      <w:r w:rsidR="009C41F1" w:rsidRPr="00422FAD">
        <w:rPr>
          <w:rStyle w:val="Privzetapisavaodstavka1"/>
          <w:sz w:val="22"/>
          <w:szCs w:val="22"/>
          <w:lang w:val="sl-SI"/>
        </w:rPr>
        <w:t xml:space="preserve">             </w:t>
      </w:r>
      <w:r w:rsidRPr="00422FAD">
        <w:rPr>
          <w:rStyle w:val="Privzetapisavaodstavka1"/>
          <w:sz w:val="22"/>
          <w:szCs w:val="22"/>
          <w:lang w:val="sl-SI"/>
        </w:rPr>
        <w:t>24,6</w:t>
      </w:r>
    </w:p>
    <w:p w14:paraId="213DDB3D" w14:textId="4FB114AB" w:rsidR="006D5075" w:rsidRPr="00422FAD" w:rsidRDefault="006D5075" w:rsidP="002C58EC">
      <w:pPr>
        <w:tabs>
          <w:tab w:val="left" w:pos="529"/>
          <w:tab w:val="left" w:pos="709"/>
          <w:tab w:val="left" w:pos="3686"/>
        </w:tabs>
        <w:spacing w:line="240" w:lineRule="auto"/>
        <w:ind w:right="95"/>
        <w:rPr>
          <w:rStyle w:val="Privzetapisavaodstavka1"/>
          <w:sz w:val="22"/>
          <w:szCs w:val="22"/>
          <w:lang w:val="sl-SI"/>
        </w:rPr>
      </w:pPr>
      <w:r w:rsidRPr="00422FAD">
        <w:rPr>
          <w:rStyle w:val="Privzetapisavaodstavka1"/>
          <w:sz w:val="22"/>
          <w:szCs w:val="22"/>
          <w:lang w:val="sl-SI"/>
        </w:rPr>
        <w:t>02</w:t>
      </w:r>
      <w:r w:rsidRPr="00422FAD">
        <w:rPr>
          <w:rStyle w:val="Privzetapisavaodstavka1"/>
          <w:sz w:val="22"/>
          <w:szCs w:val="22"/>
          <w:lang w:val="sl-SI"/>
        </w:rPr>
        <w:tab/>
      </w:r>
      <w:r w:rsidR="001F0228" w:rsidRPr="00422FAD">
        <w:rPr>
          <w:rStyle w:val="Privzetapisavaodstavka1"/>
          <w:sz w:val="22"/>
          <w:szCs w:val="22"/>
          <w:lang w:val="sl-SI"/>
        </w:rPr>
        <w:t>garderobe 88</w:t>
      </w:r>
      <w:r w:rsidR="001F0228" w:rsidRPr="00422FAD">
        <w:rPr>
          <w:rStyle w:val="Privzetapisavaodstavka1"/>
          <w:sz w:val="22"/>
          <w:szCs w:val="22"/>
          <w:lang w:val="sl-SI"/>
        </w:rPr>
        <w:tab/>
        <w:t>epoksi</w:t>
      </w:r>
      <w:r w:rsidR="001F0228" w:rsidRPr="00422FAD">
        <w:rPr>
          <w:rStyle w:val="Privzetapisavaodstavka1"/>
          <w:sz w:val="22"/>
          <w:szCs w:val="22"/>
          <w:lang w:val="sl-SI"/>
        </w:rPr>
        <w:tab/>
      </w:r>
      <w:r w:rsidR="001F0228" w:rsidRPr="00422FAD">
        <w:rPr>
          <w:rStyle w:val="Privzetapisavaodstavka1"/>
          <w:sz w:val="22"/>
          <w:szCs w:val="22"/>
          <w:lang w:val="sl-SI"/>
        </w:rPr>
        <w:tab/>
      </w:r>
      <w:r w:rsidR="001F0228" w:rsidRPr="00422FAD">
        <w:rPr>
          <w:rStyle w:val="Privzetapisavaodstavka1"/>
          <w:sz w:val="22"/>
          <w:szCs w:val="22"/>
          <w:lang w:val="sl-SI"/>
        </w:rPr>
        <w:tab/>
      </w:r>
      <w:r w:rsidR="001F0228" w:rsidRPr="00422FAD">
        <w:rPr>
          <w:rStyle w:val="Privzetapisavaodstavka1"/>
          <w:sz w:val="22"/>
          <w:szCs w:val="22"/>
          <w:lang w:val="sl-SI"/>
        </w:rPr>
        <w:tab/>
      </w:r>
      <w:r w:rsidR="001F0228" w:rsidRPr="00422FAD">
        <w:rPr>
          <w:rStyle w:val="Privzetapisavaodstavka1"/>
          <w:sz w:val="22"/>
          <w:szCs w:val="22"/>
          <w:lang w:val="sl-SI"/>
        </w:rPr>
        <w:tab/>
        <w:t>164,7</w:t>
      </w:r>
    </w:p>
    <w:p w14:paraId="5772CA8C" w14:textId="52479C8D" w:rsidR="001F0228" w:rsidRPr="00422FAD" w:rsidRDefault="001F0228" w:rsidP="002C58EC">
      <w:pPr>
        <w:tabs>
          <w:tab w:val="left" w:pos="529"/>
          <w:tab w:val="left" w:pos="709"/>
          <w:tab w:val="left" w:pos="3686"/>
        </w:tabs>
        <w:spacing w:line="240" w:lineRule="auto"/>
        <w:ind w:right="95"/>
        <w:rPr>
          <w:rStyle w:val="Privzetapisavaodstavka1"/>
          <w:sz w:val="22"/>
          <w:szCs w:val="22"/>
          <w:lang w:val="sl-SI"/>
        </w:rPr>
      </w:pPr>
      <w:r w:rsidRPr="00422FAD">
        <w:rPr>
          <w:rStyle w:val="Privzetapisavaodstavka1"/>
          <w:sz w:val="22"/>
          <w:szCs w:val="22"/>
          <w:lang w:val="sl-SI"/>
        </w:rPr>
        <w:t>03</w:t>
      </w:r>
      <w:r w:rsidRPr="00422FAD">
        <w:rPr>
          <w:rStyle w:val="Privzetapisavaodstavka1"/>
          <w:sz w:val="22"/>
          <w:szCs w:val="22"/>
          <w:lang w:val="sl-SI"/>
        </w:rPr>
        <w:tab/>
        <w:t>garderoba 68</w:t>
      </w:r>
      <w:r w:rsidRPr="00422FAD">
        <w:rPr>
          <w:rStyle w:val="Privzetapisavaodstavka1"/>
          <w:sz w:val="22"/>
          <w:szCs w:val="22"/>
          <w:lang w:val="sl-SI"/>
        </w:rPr>
        <w:tab/>
        <w:t xml:space="preserve">epoksi </w:t>
      </w:r>
      <w:r w:rsidRPr="00422FAD">
        <w:rPr>
          <w:rStyle w:val="Privzetapisavaodstavka1"/>
          <w:sz w:val="22"/>
          <w:szCs w:val="22"/>
          <w:lang w:val="sl-SI"/>
        </w:rPr>
        <w:tab/>
      </w:r>
      <w:r w:rsidRPr="00422FAD">
        <w:rPr>
          <w:rStyle w:val="Privzetapisavaodstavka1"/>
          <w:sz w:val="22"/>
          <w:szCs w:val="22"/>
          <w:lang w:val="sl-SI"/>
        </w:rPr>
        <w:tab/>
      </w:r>
      <w:r w:rsidRPr="00422FAD">
        <w:rPr>
          <w:rStyle w:val="Privzetapisavaodstavka1"/>
          <w:sz w:val="22"/>
          <w:szCs w:val="22"/>
          <w:lang w:val="sl-SI"/>
        </w:rPr>
        <w:tab/>
      </w:r>
      <w:r w:rsidRPr="00422FAD">
        <w:rPr>
          <w:rStyle w:val="Privzetapisavaodstavka1"/>
          <w:sz w:val="22"/>
          <w:szCs w:val="22"/>
          <w:lang w:val="sl-SI"/>
        </w:rPr>
        <w:tab/>
      </w:r>
      <w:r w:rsidRPr="00422FAD">
        <w:rPr>
          <w:rStyle w:val="Privzetapisavaodstavka1"/>
          <w:sz w:val="22"/>
          <w:szCs w:val="22"/>
          <w:lang w:val="sl-SI"/>
        </w:rPr>
        <w:tab/>
      </w:r>
      <w:r w:rsidR="003B4B0E" w:rsidRPr="00422FAD">
        <w:rPr>
          <w:rStyle w:val="Privzetapisavaodstavka1"/>
          <w:sz w:val="22"/>
          <w:szCs w:val="22"/>
          <w:lang w:val="sl-SI"/>
        </w:rPr>
        <w:t>142,4</w:t>
      </w:r>
    </w:p>
    <w:p w14:paraId="204DA57E" w14:textId="57C55F77" w:rsidR="003B4B0E" w:rsidRPr="00422FAD" w:rsidRDefault="003B4B0E" w:rsidP="002C58EC">
      <w:pPr>
        <w:tabs>
          <w:tab w:val="left" w:pos="529"/>
          <w:tab w:val="left" w:pos="709"/>
          <w:tab w:val="left" w:pos="3686"/>
        </w:tabs>
        <w:spacing w:line="240" w:lineRule="auto"/>
        <w:ind w:right="95"/>
        <w:rPr>
          <w:rStyle w:val="Privzetapisavaodstavka1"/>
          <w:sz w:val="22"/>
          <w:szCs w:val="22"/>
          <w:lang w:val="sl-SI"/>
        </w:rPr>
      </w:pPr>
      <w:r w:rsidRPr="00422FAD">
        <w:rPr>
          <w:rStyle w:val="Privzetapisavaodstavka1"/>
          <w:sz w:val="22"/>
          <w:szCs w:val="22"/>
          <w:lang w:val="sl-SI"/>
        </w:rPr>
        <w:t xml:space="preserve">04 </w:t>
      </w:r>
      <w:r w:rsidRPr="00422FAD">
        <w:rPr>
          <w:rStyle w:val="Privzetapisavaodstavka1"/>
          <w:sz w:val="22"/>
          <w:szCs w:val="22"/>
          <w:lang w:val="sl-SI"/>
        </w:rPr>
        <w:tab/>
        <w:t xml:space="preserve">kopalnica </w:t>
      </w:r>
      <w:r w:rsidR="00463AF9" w:rsidRPr="00422FAD">
        <w:rPr>
          <w:rStyle w:val="Privzetapisavaodstavka1"/>
          <w:sz w:val="22"/>
          <w:szCs w:val="22"/>
          <w:lang w:val="sl-SI"/>
        </w:rPr>
        <w:t>2</w:t>
      </w:r>
      <w:r w:rsidR="00463AF9" w:rsidRPr="00422FAD">
        <w:rPr>
          <w:rStyle w:val="Privzetapisavaodstavka1"/>
          <w:sz w:val="22"/>
          <w:szCs w:val="22"/>
          <w:lang w:val="sl-SI"/>
        </w:rPr>
        <w:tab/>
        <w:t>epoksi</w:t>
      </w:r>
      <w:r w:rsidR="00463AF9" w:rsidRPr="00422FAD">
        <w:rPr>
          <w:rStyle w:val="Privzetapisavaodstavka1"/>
          <w:sz w:val="22"/>
          <w:szCs w:val="22"/>
          <w:lang w:val="sl-SI"/>
        </w:rPr>
        <w:tab/>
      </w:r>
      <w:r w:rsidR="00463AF9" w:rsidRPr="00422FAD">
        <w:rPr>
          <w:rStyle w:val="Privzetapisavaodstavka1"/>
          <w:sz w:val="22"/>
          <w:szCs w:val="22"/>
          <w:lang w:val="sl-SI"/>
        </w:rPr>
        <w:tab/>
      </w:r>
      <w:r w:rsidR="00463AF9" w:rsidRPr="00422FAD">
        <w:rPr>
          <w:rStyle w:val="Privzetapisavaodstavka1"/>
          <w:sz w:val="22"/>
          <w:szCs w:val="22"/>
          <w:lang w:val="sl-SI"/>
        </w:rPr>
        <w:tab/>
      </w:r>
      <w:r w:rsidR="00463AF9" w:rsidRPr="00422FAD">
        <w:rPr>
          <w:rStyle w:val="Privzetapisavaodstavka1"/>
          <w:sz w:val="22"/>
          <w:szCs w:val="22"/>
          <w:lang w:val="sl-SI"/>
        </w:rPr>
        <w:tab/>
      </w:r>
      <w:r w:rsidR="00463AF9" w:rsidRPr="00422FAD">
        <w:rPr>
          <w:rStyle w:val="Privzetapisavaodstavka1"/>
          <w:sz w:val="22"/>
          <w:szCs w:val="22"/>
          <w:lang w:val="sl-SI"/>
        </w:rPr>
        <w:tab/>
      </w:r>
      <w:r w:rsidR="009C41F1" w:rsidRPr="00422FAD">
        <w:rPr>
          <w:rStyle w:val="Privzetapisavaodstavka1"/>
          <w:sz w:val="22"/>
          <w:szCs w:val="22"/>
          <w:lang w:val="sl-SI"/>
        </w:rPr>
        <w:t xml:space="preserve">  </w:t>
      </w:r>
      <w:r w:rsidR="00463AF9" w:rsidRPr="00422FAD">
        <w:rPr>
          <w:rStyle w:val="Privzetapisavaodstavka1"/>
          <w:sz w:val="22"/>
          <w:szCs w:val="22"/>
          <w:lang w:val="sl-SI"/>
        </w:rPr>
        <w:t>32,6</w:t>
      </w:r>
    </w:p>
    <w:p w14:paraId="1C35C20B" w14:textId="070A1A0A" w:rsidR="00463AF9" w:rsidRPr="00422FAD" w:rsidRDefault="00463AF9" w:rsidP="002C58EC">
      <w:pPr>
        <w:tabs>
          <w:tab w:val="left" w:pos="529"/>
          <w:tab w:val="left" w:pos="709"/>
          <w:tab w:val="left" w:pos="3686"/>
        </w:tabs>
        <w:spacing w:line="240" w:lineRule="auto"/>
        <w:ind w:right="95"/>
        <w:rPr>
          <w:rStyle w:val="Privzetapisavaodstavka1"/>
          <w:sz w:val="22"/>
          <w:szCs w:val="22"/>
          <w:lang w:val="sl-SI"/>
        </w:rPr>
      </w:pPr>
      <w:r w:rsidRPr="00422FAD">
        <w:rPr>
          <w:rStyle w:val="Privzetapisavaodstavka1"/>
          <w:sz w:val="22"/>
          <w:szCs w:val="22"/>
          <w:lang w:val="sl-SI"/>
        </w:rPr>
        <w:t>05</w:t>
      </w:r>
      <w:r w:rsidRPr="00422FAD">
        <w:rPr>
          <w:rStyle w:val="Privzetapisavaodstavka1"/>
          <w:sz w:val="22"/>
          <w:szCs w:val="22"/>
          <w:lang w:val="sl-SI"/>
        </w:rPr>
        <w:tab/>
        <w:t>hodnik 2</w:t>
      </w:r>
      <w:r w:rsidRPr="00422FAD">
        <w:rPr>
          <w:rStyle w:val="Privzetapisavaodstavka1"/>
          <w:sz w:val="22"/>
          <w:szCs w:val="22"/>
          <w:lang w:val="sl-SI"/>
        </w:rPr>
        <w:tab/>
        <w:t>epoksi</w:t>
      </w:r>
      <w:r w:rsidRPr="00422FAD">
        <w:rPr>
          <w:rStyle w:val="Privzetapisavaodstavka1"/>
          <w:sz w:val="22"/>
          <w:szCs w:val="22"/>
          <w:lang w:val="sl-SI"/>
        </w:rPr>
        <w:tab/>
      </w:r>
      <w:r w:rsidRPr="00422FAD">
        <w:rPr>
          <w:rStyle w:val="Privzetapisavaodstavka1"/>
          <w:sz w:val="22"/>
          <w:szCs w:val="22"/>
          <w:lang w:val="sl-SI"/>
        </w:rPr>
        <w:tab/>
      </w:r>
      <w:r w:rsidRPr="00422FAD">
        <w:rPr>
          <w:rStyle w:val="Privzetapisavaodstavka1"/>
          <w:sz w:val="22"/>
          <w:szCs w:val="22"/>
          <w:lang w:val="sl-SI"/>
        </w:rPr>
        <w:tab/>
      </w:r>
      <w:r w:rsidRPr="00422FAD">
        <w:rPr>
          <w:rStyle w:val="Privzetapisavaodstavka1"/>
          <w:sz w:val="22"/>
          <w:szCs w:val="22"/>
          <w:lang w:val="sl-SI"/>
        </w:rPr>
        <w:tab/>
      </w:r>
      <w:r w:rsidRPr="00422FAD">
        <w:rPr>
          <w:rStyle w:val="Privzetapisavaodstavka1"/>
          <w:sz w:val="22"/>
          <w:szCs w:val="22"/>
          <w:lang w:val="sl-SI"/>
        </w:rPr>
        <w:tab/>
      </w:r>
      <w:r w:rsidR="009C41F1" w:rsidRPr="00422FAD">
        <w:rPr>
          <w:rStyle w:val="Privzetapisavaodstavka1"/>
          <w:sz w:val="22"/>
          <w:szCs w:val="22"/>
          <w:lang w:val="sl-SI"/>
        </w:rPr>
        <w:t xml:space="preserve">  </w:t>
      </w:r>
      <w:r w:rsidRPr="00422FAD">
        <w:rPr>
          <w:rStyle w:val="Privzetapisavaodstavka1"/>
          <w:sz w:val="22"/>
          <w:szCs w:val="22"/>
          <w:lang w:val="sl-SI"/>
        </w:rPr>
        <w:t xml:space="preserve">32,6 </w:t>
      </w:r>
    </w:p>
    <w:p w14:paraId="4D495AC9" w14:textId="738628AD" w:rsidR="00463AF9" w:rsidRPr="00422FAD" w:rsidRDefault="005B633F" w:rsidP="002C58EC">
      <w:pPr>
        <w:tabs>
          <w:tab w:val="left" w:pos="529"/>
          <w:tab w:val="left" w:pos="709"/>
          <w:tab w:val="left" w:pos="3686"/>
        </w:tabs>
        <w:spacing w:line="240" w:lineRule="auto"/>
        <w:ind w:right="95"/>
        <w:rPr>
          <w:rStyle w:val="Privzetapisavaodstavka1"/>
          <w:sz w:val="22"/>
          <w:szCs w:val="22"/>
          <w:lang w:val="sl-SI"/>
        </w:rPr>
      </w:pPr>
      <w:r w:rsidRPr="00422FAD">
        <w:rPr>
          <w:rStyle w:val="Privzetapisavaodstavka1"/>
          <w:sz w:val="22"/>
          <w:szCs w:val="22"/>
          <w:lang w:val="sl-SI"/>
        </w:rPr>
        <w:t>06</w:t>
      </w:r>
      <w:r w:rsidRPr="00422FAD">
        <w:rPr>
          <w:rStyle w:val="Privzetapisavaodstavka1"/>
          <w:sz w:val="22"/>
          <w:szCs w:val="22"/>
          <w:lang w:val="sl-SI"/>
        </w:rPr>
        <w:tab/>
        <w:t>server</w:t>
      </w:r>
      <w:r w:rsidRPr="00422FAD">
        <w:rPr>
          <w:rStyle w:val="Privzetapisavaodstavka1"/>
          <w:sz w:val="22"/>
          <w:szCs w:val="22"/>
          <w:lang w:val="sl-SI"/>
        </w:rPr>
        <w:tab/>
        <w:t>ni predmet obdelave</w:t>
      </w:r>
      <w:r w:rsidRPr="00422FAD">
        <w:rPr>
          <w:rStyle w:val="Privzetapisavaodstavka1"/>
          <w:sz w:val="22"/>
          <w:szCs w:val="22"/>
          <w:lang w:val="sl-SI"/>
        </w:rPr>
        <w:tab/>
      </w:r>
      <w:r w:rsidRPr="00422FAD">
        <w:rPr>
          <w:rStyle w:val="Privzetapisavaodstavka1"/>
          <w:sz w:val="22"/>
          <w:szCs w:val="22"/>
          <w:lang w:val="sl-SI"/>
        </w:rPr>
        <w:tab/>
      </w:r>
      <w:r w:rsidRPr="00422FAD">
        <w:rPr>
          <w:rStyle w:val="Privzetapisavaodstavka1"/>
          <w:sz w:val="22"/>
          <w:szCs w:val="22"/>
          <w:lang w:val="sl-SI"/>
        </w:rPr>
        <w:tab/>
      </w:r>
      <w:r w:rsidR="009C41F1" w:rsidRPr="00422FAD">
        <w:rPr>
          <w:rStyle w:val="Privzetapisavaodstavka1"/>
          <w:sz w:val="22"/>
          <w:szCs w:val="22"/>
          <w:lang w:val="sl-SI"/>
        </w:rPr>
        <w:t xml:space="preserve">              </w:t>
      </w:r>
      <w:r w:rsidRPr="00422FAD">
        <w:rPr>
          <w:rStyle w:val="Privzetapisavaodstavka1"/>
          <w:sz w:val="22"/>
          <w:szCs w:val="22"/>
          <w:lang w:val="sl-SI"/>
        </w:rPr>
        <w:t>21,9</w:t>
      </w:r>
    </w:p>
    <w:p w14:paraId="5FD3811A" w14:textId="073E8C6F" w:rsidR="005B633F" w:rsidRPr="00422FAD" w:rsidRDefault="005B633F" w:rsidP="002C58EC">
      <w:pPr>
        <w:tabs>
          <w:tab w:val="left" w:pos="529"/>
          <w:tab w:val="left" w:pos="709"/>
          <w:tab w:val="left" w:pos="3686"/>
        </w:tabs>
        <w:spacing w:line="240" w:lineRule="auto"/>
        <w:ind w:right="95"/>
        <w:rPr>
          <w:rStyle w:val="Privzetapisavaodstavka1"/>
          <w:sz w:val="22"/>
          <w:szCs w:val="22"/>
          <w:lang w:val="sl-SI"/>
        </w:rPr>
      </w:pPr>
      <w:r w:rsidRPr="00422FAD">
        <w:rPr>
          <w:rStyle w:val="Privzetapisavaodstavka1"/>
          <w:sz w:val="22"/>
          <w:szCs w:val="22"/>
          <w:lang w:val="sl-SI"/>
        </w:rPr>
        <w:t>07</w:t>
      </w:r>
      <w:r w:rsidRPr="00422FAD">
        <w:rPr>
          <w:rStyle w:val="Privzetapisavaodstavka1"/>
          <w:sz w:val="22"/>
          <w:szCs w:val="22"/>
          <w:lang w:val="sl-SI"/>
        </w:rPr>
        <w:tab/>
        <w:t>avla</w:t>
      </w:r>
      <w:r w:rsidRPr="00422FAD">
        <w:rPr>
          <w:rStyle w:val="Privzetapisavaodstavka1"/>
          <w:sz w:val="22"/>
          <w:szCs w:val="22"/>
          <w:lang w:val="sl-SI"/>
        </w:rPr>
        <w:tab/>
        <w:t xml:space="preserve">kamen </w:t>
      </w:r>
      <w:r w:rsidRPr="00422FAD">
        <w:rPr>
          <w:rStyle w:val="Privzetapisavaodstavka1"/>
          <w:sz w:val="22"/>
          <w:szCs w:val="22"/>
          <w:lang w:val="sl-SI"/>
        </w:rPr>
        <w:tab/>
      </w:r>
      <w:r w:rsidRPr="00422FAD">
        <w:rPr>
          <w:rStyle w:val="Privzetapisavaodstavka1"/>
          <w:sz w:val="22"/>
          <w:szCs w:val="22"/>
          <w:lang w:val="sl-SI"/>
        </w:rPr>
        <w:tab/>
      </w:r>
      <w:r w:rsidRPr="00422FAD">
        <w:rPr>
          <w:rStyle w:val="Privzetapisavaodstavka1"/>
          <w:sz w:val="22"/>
          <w:szCs w:val="22"/>
          <w:lang w:val="sl-SI"/>
        </w:rPr>
        <w:tab/>
      </w:r>
      <w:r w:rsidRPr="00422FAD">
        <w:rPr>
          <w:rStyle w:val="Privzetapisavaodstavka1"/>
          <w:sz w:val="22"/>
          <w:szCs w:val="22"/>
          <w:lang w:val="sl-SI"/>
        </w:rPr>
        <w:tab/>
      </w:r>
      <w:r w:rsidR="009C41F1" w:rsidRPr="00422FAD">
        <w:rPr>
          <w:rStyle w:val="Privzetapisavaodstavka1"/>
          <w:sz w:val="22"/>
          <w:szCs w:val="22"/>
          <w:lang w:val="sl-SI"/>
        </w:rPr>
        <w:t xml:space="preserve">              </w:t>
      </w:r>
      <w:r w:rsidRPr="00422FAD">
        <w:rPr>
          <w:rStyle w:val="Privzetapisavaodstavka1"/>
          <w:sz w:val="22"/>
          <w:szCs w:val="22"/>
          <w:lang w:val="sl-SI"/>
        </w:rPr>
        <w:t>58,7</w:t>
      </w:r>
    </w:p>
    <w:p w14:paraId="6DC95816" w14:textId="2122D48F" w:rsidR="005B633F" w:rsidRPr="00422FAD" w:rsidRDefault="00DB0E2E" w:rsidP="002C58EC">
      <w:pPr>
        <w:tabs>
          <w:tab w:val="left" w:pos="529"/>
          <w:tab w:val="left" w:pos="709"/>
          <w:tab w:val="left" w:pos="3686"/>
        </w:tabs>
        <w:spacing w:line="240" w:lineRule="auto"/>
        <w:ind w:right="95"/>
        <w:rPr>
          <w:rStyle w:val="Privzetapisavaodstavka1"/>
          <w:sz w:val="22"/>
          <w:szCs w:val="22"/>
          <w:lang w:val="sl-SI"/>
        </w:rPr>
      </w:pPr>
      <w:r w:rsidRPr="00422FAD">
        <w:rPr>
          <w:rStyle w:val="Privzetapisavaodstavka1"/>
          <w:sz w:val="22"/>
          <w:szCs w:val="22"/>
          <w:lang w:val="sl-SI"/>
        </w:rPr>
        <w:t xml:space="preserve">08 </w:t>
      </w:r>
      <w:r w:rsidRPr="00422FAD">
        <w:rPr>
          <w:rStyle w:val="Privzetapisavaodstavka1"/>
          <w:sz w:val="22"/>
          <w:szCs w:val="22"/>
          <w:lang w:val="sl-SI"/>
        </w:rPr>
        <w:tab/>
        <w:t>kopalnica 3</w:t>
      </w:r>
      <w:r w:rsidRPr="00422FAD">
        <w:rPr>
          <w:rStyle w:val="Privzetapisavaodstavka1"/>
          <w:sz w:val="22"/>
          <w:szCs w:val="22"/>
          <w:lang w:val="sl-SI"/>
        </w:rPr>
        <w:tab/>
        <w:t>epoksi</w:t>
      </w:r>
      <w:r w:rsidRPr="00422FAD">
        <w:rPr>
          <w:rStyle w:val="Privzetapisavaodstavka1"/>
          <w:sz w:val="22"/>
          <w:szCs w:val="22"/>
          <w:lang w:val="sl-SI"/>
        </w:rPr>
        <w:tab/>
      </w:r>
      <w:r w:rsidRPr="00422FAD">
        <w:rPr>
          <w:rStyle w:val="Privzetapisavaodstavka1"/>
          <w:sz w:val="22"/>
          <w:szCs w:val="22"/>
          <w:lang w:val="sl-SI"/>
        </w:rPr>
        <w:tab/>
      </w:r>
      <w:r w:rsidRPr="00422FAD">
        <w:rPr>
          <w:rStyle w:val="Privzetapisavaodstavka1"/>
          <w:sz w:val="22"/>
          <w:szCs w:val="22"/>
          <w:lang w:val="sl-SI"/>
        </w:rPr>
        <w:tab/>
      </w:r>
      <w:r w:rsidRPr="00422FAD">
        <w:rPr>
          <w:rStyle w:val="Privzetapisavaodstavka1"/>
          <w:sz w:val="22"/>
          <w:szCs w:val="22"/>
          <w:lang w:val="sl-SI"/>
        </w:rPr>
        <w:tab/>
      </w:r>
      <w:r w:rsidRPr="00422FAD">
        <w:rPr>
          <w:rStyle w:val="Privzetapisavaodstavka1"/>
          <w:sz w:val="22"/>
          <w:szCs w:val="22"/>
          <w:lang w:val="sl-SI"/>
        </w:rPr>
        <w:tab/>
      </w:r>
      <w:r w:rsidR="009C41F1" w:rsidRPr="00422FAD">
        <w:rPr>
          <w:rStyle w:val="Privzetapisavaodstavka1"/>
          <w:sz w:val="22"/>
          <w:szCs w:val="22"/>
          <w:lang w:val="sl-SI"/>
        </w:rPr>
        <w:t xml:space="preserve">  </w:t>
      </w:r>
      <w:r w:rsidRPr="00422FAD">
        <w:rPr>
          <w:rStyle w:val="Privzetapisavaodstavka1"/>
          <w:sz w:val="22"/>
          <w:szCs w:val="22"/>
          <w:lang w:val="sl-SI"/>
        </w:rPr>
        <w:t>28,0</w:t>
      </w:r>
    </w:p>
    <w:p w14:paraId="276E07D1" w14:textId="28487294" w:rsidR="00DB0E2E" w:rsidRPr="00422FAD" w:rsidRDefault="00DB0E2E" w:rsidP="002C58EC">
      <w:pPr>
        <w:tabs>
          <w:tab w:val="left" w:pos="529"/>
          <w:tab w:val="left" w:pos="709"/>
          <w:tab w:val="left" w:pos="3686"/>
        </w:tabs>
        <w:spacing w:line="240" w:lineRule="auto"/>
        <w:ind w:right="95"/>
        <w:rPr>
          <w:rStyle w:val="Privzetapisavaodstavka1"/>
          <w:sz w:val="22"/>
          <w:szCs w:val="22"/>
          <w:lang w:val="sl-SI"/>
        </w:rPr>
      </w:pPr>
      <w:r w:rsidRPr="00422FAD">
        <w:rPr>
          <w:rStyle w:val="Privzetapisavaodstavka1"/>
          <w:sz w:val="22"/>
          <w:szCs w:val="22"/>
          <w:lang w:val="sl-SI"/>
        </w:rPr>
        <w:t>09</w:t>
      </w:r>
      <w:r w:rsidRPr="00422FAD">
        <w:rPr>
          <w:rStyle w:val="Privzetapisavaodstavka1"/>
          <w:sz w:val="22"/>
          <w:szCs w:val="22"/>
          <w:lang w:val="sl-SI"/>
        </w:rPr>
        <w:tab/>
        <w:t>prostor čistilka</w:t>
      </w:r>
      <w:r w:rsidRPr="00422FAD">
        <w:rPr>
          <w:rStyle w:val="Privzetapisavaodstavka1"/>
          <w:sz w:val="22"/>
          <w:szCs w:val="22"/>
          <w:lang w:val="sl-SI"/>
        </w:rPr>
        <w:tab/>
        <w:t>epoksi</w:t>
      </w:r>
      <w:r w:rsidRPr="00422FAD">
        <w:rPr>
          <w:rStyle w:val="Privzetapisavaodstavka1"/>
          <w:sz w:val="22"/>
          <w:szCs w:val="22"/>
          <w:lang w:val="sl-SI"/>
        </w:rPr>
        <w:tab/>
      </w:r>
      <w:r w:rsidRPr="00422FAD">
        <w:rPr>
          <w:rStyle w:val="Privzetapisavaodstavka1"/>
          <w:sz w:val="22"/>
          <w:szCs w:val="22"/>
          <w:lang w:val="sl-SI"/>
        </w:rPr>
        <w:tab/>
      </w:r>
      <w:r w:rsidRPr="00422FAD">
        <w:rPr>
          <w:rStyle w:val="Privzetapisavaodstavka1"/>
          <w:sz w:val="22"/>
          <w:szCs w:val="22"/>
          <w:lang w:val="sl-SI"/>
        </w:rPr>
        <w:tab/>
      </w:r>
      <w:r w:rsidRPr="00422FAD">
        <w:rPr>
          <w:rStyle w:val="Privzetapisavaodstavka1"/>
          <w:sz w:val="22"/>
          <w:szCs w:val="22"/>
          <w:lang w:val="sl-SI"/>
        </w:rPr>
        <w:tab/>
      </w:r>
      <w:r w:rsidRPr="00422FAD">
        <w:rPr>
          <w:rStyle w:val="Privzetapisavaodstavka1"/>
          <w:sz w:val="22"/>
          <w:szCs w:val="22"/>
          <w:lang w:val="sl-SI"/>
        </w:rPr>
        <w:tab/>
      </w:r>
      <w:r w:rsidR="009C41F1" w:rsidRPr="00422FAD">
        <w:rPr>
          <w:rStyle w:val="Privzetapisavaodstavka1"/>
          <w:sz w:val="22"/>
          <w:szCs w:val="22"/>
          <w:lang w:val="sl-SI"/>
        </w:rPr>
        <w:t xml:space="preserve">  </w:t>
      </w:r>
      <w:r w:rsidR="00EE1F7E" w:rsidRPr="00422FAD">
        <w:rPr>
          <w:rStyle w:val="Privzetapisavaodstavka1"/>
          <w:sz w:val="22"/>
          <w:szCs w:val="22"/>
          <w:lang w:val="sl-SI"/>
        </w:rPr>
        <w:t>10,4</w:t>
      </w:r>
    </w:p>
    <w:p w14:paraId="7D3B9CA3" w14:textId="34DE675A" w:rsidR="00EE1F7E" w:rsidRPr="00422FAD" w:rsidRDefault="00EE1F7E" w:rsidP="002C58EC">
      <w:pPr>
        <w:tabs>
          <w:tab w:val="left" w:pos="529"/>
          <w:tab w:val="left" w:pos="709"/>
          <w:tab w:val="left" w:pos="3686"/>
        </w:tabs>
        <w:spacing w:line="240" w:lineRule="auto"/>
        <w:ind w:right="95"/>
        <w:rPr>
          <w:rStyle w:val="Privzetapisavaodstavka1"/>
          <w:sz w:val="22"/>
          <w:szCs w:val="22"/>
          <w:lang w:val="sl-SI"/>
        </w:rPr>
      </w:pPr>
      <w:r w:rsidRPr="00422FAD">
        <w:rPr>
          <w:rStyle w:val="Privzetapisavaodstavka1"/>
          <w:sz w:val="22"/>
          <w:szCs w:val="22"/>
          <w:lang w:val="sl-SI"/>
        </w:rPr>
        <w:t>10</w:t>
      </w:r>
      <w:r w:rsidRPr="00422FAD">
        <w:rPr>
          <w:rStyle w:val="Privzetapisavaodstavka1"/>
          <w:sz w:val="22"/>
          <w:szCs w:val="22"/>
          <w:lang w:val="sl-SI"/>
        </w:rPr>
        <w:tab/>
        <w:t>sušilnica za obleke</w:t>
      </w:r>
      <w:r w:rsidRPr="00422FAD">
        <w:rPr>
          <w:rStyle w:val="Privzetapisavaodstavka1"/>
          <w:sz w:val="22"/>
          <w:szCs w:val="22"/>
          <w:lang w:val="sl-SI"/>
        </w:rPr>
        <w:tab/>
        <w:t>epoksi</w:t>
      </w:r>
      <w:r w:rsidRPr="00422FAD">
        <w:rPr>
          <w:rStyle w:val="Privzetapisavaodstavka1"/>
          <w:sz w:val="22"/>
          <w:szCs w:val="22"/>
          <w:lang w:val="sl-SI"/>
        </w:rPr>
        <w:tab/>
      </w:r>
      <w:r w:rsidRPr="00422FAD">
        <w:rPr>
          <w:rStyle w:val="Privzetapisavaodstavka1"/>
          <w:sz w:val="22"/>
          <w:szCs w:val="22"/>
          <w:lang w:val="sl-SI"/>
        </w:rPr>
        <w:tab/>
      </w:r>
      <w:r w:rsidRPr="00422FAD">
        <w:rPr>
          <w:rStyle w:val="Privzetapisavaodstavka1"/>
          <w:sz w:val="22"/>
          <w:szCs w:val="22"/>
          <w:lang w:val="sl-SI"/>
        </w:rPr>
        <w:tab/>
      </w:r>
      <w:r w:rsidRPr="00422FAD">
        <w:rPr>
          <w:rStyle w:val="Privzetapisavaodstavka1"/>
          <w:sz w:val="22"/>
          <w:szCs w:val="22"/>
          <w:lang w:val="sl-SI"/>
        </w:rPr>
        <w:tab/>
      </w:r>
      <w:r w:rsidRPr="00422FAD">
        <w:rPr>
          <w:rStyle w:val="Privzetapisavaodstavka1"/>
          <w:sz w:val="22"/>
          <w:szCs w:val="22"/>
          <w:lang w:val="sl-SI"/>
        </w:rPr>
        <w:tab/>
      </w:r>
      <w:r w:rsidR="009C41F1" w:rsidRPr="00422FAD">
        <w:rPr>
          <w:rStyle w:val="Privzetapisavaodstavka1"/>
          <w:sz w:val="22"/>
          <w:szCs w:val="22"/>
          <w:lang w:val="sl-SI"/>
        </w:rPr>
        <w:t xml:space="preserve">    </w:t>
      </w:r>
      <w:r w:rsidRPr="00422FAD">
        <w:rPr>
          <w:rStyle w:val="Privzetapisavaodstavka1"/>
          <w:sz w:val="22"/>
          <w:szCs w:val="22"/>
          <w:lang w:val="sl-SI"/>
        </w:rPr>
        <w:t>5,8</w:t>
      </w:r>
    </w:p>
    <w:p w14:paraId="17DC5CA3" w14:textId="27EB2661" w:rsidR="00EE1F7E" w:rsidRPr="00422FAD" w:rsidRDefault="00EE1F7E" w:rsidP="002C58EC">
      <w:pPr>
        <w:tabs>
          <w:tab w:val="left" w:pos="529"/>
          <w:tab w:val="left" w:pos="709"/>
          <w:tab w:val="left" w:pos="3686"/>
        </w:tabs>
        <w:spacing w:line="240" w:lineRule="auto"/>
        <w:ind w:right="95"/>
        <w:rPr>
          <w:rStyle w:val="Privzetapisavaodstavka1"/>
          <w:sz w:val="22"/>
          <w:szCs w:val="22"/>
          <w:lang w:val="sl-SI"/>
        </w:rPr>
      </w:pPr>
      <w:r w:rsidRPr="00422FAD">
        <w:rPr>
          <w:rStyle w:val="Privzetapisavaodstavka1"/>
          <w:sz w:val="22"/>
          <w:szCs w:val="22"/>
          <w:lang w:val="sl-SI"/>
        </w:rPr>
        <w:t xml:space="preserve">11 </w:t>
      </w:r>
      <w:r w:rsidRPr="00422FAD">
        <w:rPr>
          <w:rStyle w:val="Privzetapisavaodstavka1"/>
          <w:sz w:val="22"/>
          <w:szCs w:val="22"/>
          <w:lang w:val="sl-SI"/>
        </w:rPr>
        <w:tab/>
        <w:t xml:space="preserve">kopalnica </w:t>
      </w:r>
      <w:r w:rsidR="00994EFA" w:rsidRPr="00422FAD">
        <w:rPr>
          <w:rStyle w:val="Privzetapisavaodstavka1"/>
          <w:sz w:val="22"/>
          <w:szCs w:val="22"/>
          <w:lang w:val="sl-SI"/>
        </w:rPr>
        <w:t>4</w:t>
      </w:r>
      <w:r w:rsidR="00994EFA" w:rsidRPr="00422FAD">
        <w:rPr>
          <w:rStyle w:val="Privzetapisavaodstavka1"/>
          <w:sz w:val="22"/>
          <w:szCs w:val="22"/>
          <w:lang w:val="sl-SI"/>
        </w:rPr>
        <w:tab/>
        <w:t>epoksi</w:t>
      </w:r>
      <w:r w:rsidR="00994EFA" w:rsidRPr="00422FAD">
        <w:rPr>
          <w:rStyle w:val="Privzetapisavaodstavka1"/>
          <w:sz w:val="22"/>
          <w:szCs w:val="22"/>
          <w:lang w:val="sl-SI"/>
        </w:rPr>
        <w:tab/>
      </w:r>
      <w:r w:rsidR="00994EFA" w:rsidRPr="00422FAD">
        <w:rPr>
          <w:rStyle w:val="Privzetapisavaodstavka1"/>
          <w:sz w:val="22"/>
          <w:szCs w:val="22"/>
          <w:lang w:val="sl-SI"/>
        </w:rPr>
        <w:tab/>
      </w:r>
      <w:r w:rsidR="00994EFA" w:rsidRPr="00422FAD">
        <w:rPr>
          <w:rStyle w:val="Privzetapisavaodstavka1"/>
          <w:sz w:val="22"/>
          <w:szCs w:val="22"/>
          <w:lang w:val="sl-SI"/>
        </w:rPr>
        <w:tab/>
      </w:r>
      <w:r w:rsidR="00994EFA" w:rsidRPr="00422FAD">
        <w:rPr>
          <w:rStyle w:val="Privzetapisavaodstavka1"/>
          <w:sz w:val="22"/>
          <w:szCs w:val="22"/>
          <w:lang w:val="sl-SI"/>
        </w:rPr>
        <w:tab/>
      </w:r>
      <w:r w:rsidR="00994EFA" w:rsidRPr="00422FAD">
        <w:rPr>
          <w:rStyle w:val="Privzetapisavaodstavka1"/>
          <w:sz w:val="22"/>
          <w:szCs w:val="22"/>
          <w:lang w:val="sl-SI"/>
        </w:rPr>
        <w:tab/>
      </w:r>
      <w:r w:rsidR="009C41F1" w:rsidRPr="00422FAD">
        <w:rPr>
          <w:rStyle w:val="Privzetapisavaodstavka1"/>
          <w:sz w:val="22"/>
          <w:szCs w:val="22"/>
          <w:lang w:val="sl-SI"/>
        </w:rPr>
        <w:t xml:space="preserve">  </w:t>
      </w:r>
      <w:r w:rsidR="00994EFA" w:rsidRPr="00422FAD">
        <w:rPr>
          <w:rStyle w:val="Privzetapisavaodstavka1"/>
          <w:sz w:val="22"/>
          <w:szCs w:val="22"/>
          <w:lang w:val="sl-SI"/>
        </w:rPr>
        <w:t>25,0</w:t>
      </w:r>
    </w:p>
    <w:p w14:paraId="41866DDF" w14:textId="032C2757" w:rsidR="00994EFA" w:rsidRPr="00422FAD" w:rsidRDefault="00994EFA" w:rsidP="002C58EC">
      <w:pPr>
        <w:tabs>
          <w:tab w:val="left" w:pos="529"/>
          <w:tab w:val="left" w:pos="709"/>
          <w:tab w:val="left" w:pos="3686"/>
        </w:tabs>
        <w:spacing w:line="240" w:lineRule="auto"/>
        <w:ind w:right="95"/>
        <w:rPr>
          <w:rStyle w:val="Privzetapisavaodstavka1"/>
          <w:sz w:val="22"/>
          <w:szCs w:val="22"/>
          <w:lang w:val="sl-SI"/>
        </w:rPr>
      </w:pPr>
      <w:r w:rsidRPr="00422FAD">
        <w:rPr>
          <w:rStyle w:val="Privzetapisavaodstavka1"/>
          <w:sz w:val="22"/>
          <w:szCs w:val="22"/>
          <w:lang w:val="sl-SI"/>
        </w:rPr>
        <w:t>12</w:t>
      </w:r>
      <w:r w:rsidRPr="00422FAD">
        <w:rPr>
          <w:rStyle w:val="Privzetapisavaodstavka1"/>
          <w:sz w:val="22"/>
          <w:szCs w:val="22"/>
          <w:lang w:val="sl-SI"/>
        </w:rPr>
        <w:tab/>
        <w:t>sušilnica za obleke</w:t>
      </w:r>
      <w:r w:rsidRPr="00422FAD">
        <w:rPr>
          <w:rStyle w:val="Privzetapisavaodstavka1"/>
          <w:sz w:val="22"/>
          <w:szCs w:val="22"/>
          <w:lang w:val="sl-SI"/>
        </w:rPr>
        <w:tab/>
        <w:t>epoksi</w:t>
      </w:r>
      <w:r w:rsidRPr="00422FAD">
        <w:rPr>
          <w:rStyle w:val="Privzetapisavaodstavka1"/>
          <w:sz w:val="22"/>
          <w:szCs w:val="22"/>
          <w:lang w:val="sl-SI"/>
        </w:rPr>
        <w:tab/>
      </w:r>
      <w:r w:rsidRPr="00422FAD">
        <w:rPr>
          <w:rStyle w:val="Privzetapisavaodstavka1"/>
          <w:sz w:val="22"/>
          <w:szCs w:val="22"/>
          <w:lang w:val="sl-SI"/>
        </w:rPr>
        <w:tab/>
      </w:r>
      <w:r w:rsidRPr="00422FAD">
        <w:rPr>
          <w:rStyle w:val="Privzetapisavaodstavka1"/>
          <w:sz w:val="22"/>
          <w:szCs w:val="22"/>
          <w:lang w:val="sl-SI"/>
        </w:rPr>
        <w:tab/>
      </w:r>
      <w:r w:rsidRPr="00422FAD">
        <w:rPr>
          <w:rStyle w:val="Privzetapisavaodstavka1"/>
          <w:sz w:val="22"/>
          <w:szCs w:val="22"/>
          <w:lang w:val="sl-SI"/>
        </w:rPr>
        <w:tab/>
      </w:r>
      <w:r w:rsidRPr="00422FAD">
        <w:rPr>
          <w:rStyle w:val="Privzetapisavaodstavka1"/>
          <w:sz w:val="22"/>
          <w:szCs w:val="22"/>
          <w:lang w:val="sl-SI"/>
        </w:rPr>
        <w:tab/>
      </w:r>
      <w:r w:rsidR="009C41F1" w:rsidRPr="00422FAD">
        <w:rPr>
          <w:rStyle w:val="Privzetapisavaodstavka1"/>
          <w:sz w:val="22"/>
          <w:szCs w:val="22"/>
          <w:lang w:val="sl-SI"/>
        </w:rPr>
        <w:t xml:space="preserve">     </w:t>
      </w:r>
      <w:r w:rsidRPr="00422FAD">
        <w:rPr>
          <w:rStyle w:val="Privzetapisavaodstavka1"/>
          <w:sz w:val="22"/>
          <w:szCs w:val="22"/>
          <w:lang w:val="sl-SI"/>
        </w:rPr>
        <w:t>5,5</w:t>
      </w:r>
    </w:p>
    <w:p w14:paraId="6C450644" w14:textId="4FEDEEC0" w:rsidR="00994EFA" w:rsidRPr="00422FAD" w:rsidRDefault="00724C5D" w:rsidP="002C58EC">
      <w:pPr>
        <w:tabs>
          <w:tab w:val="left" w:pos="529"/>
          <w:tab w:val="left" w:pos="709"/>
          <w:tab w:val="left" w:pos="3686"/>
        </w:tabs>
        <w:spacing w:line="240" w:lineRule="auto"/>
        <w:ind w:right="95"/>
        <w:rPr>
          <w:rStyle w:val="Privzetapisavaodstavka1"/>
          <w:sz w:val="22"/>
          <w:szCs w:val="22"/>
          <w:lang w:val="sl-SI"/>
        </w:rPr>
      </w:pPr>
      <w:r w:rsidRPr="00422FAD">
        <w:rPr>
          <w:rStyle w:val="Privzetapisavaodstavka1"/>
          <w:sz w:val="22"/>
          <w:szCs w:val="22"/>
          <w:lang w:val="sl-SI"/>
        </w:rPr>
        <w:t>13</w:t>
      </w:r>
      <w:r w:rsidRPr="00422FAD">
        <w:rPr>
          <w:rStyle w:val="Privzetapisavaodstavka1"/>
          <w:sz w:val="22"/>
          <w:szCs w:val="22"/>
          <w:lang w:val="sl-SI"/>
        </w:rPr>
        <w:tab/>
        <w:t>hodnik 1</w:t>
      </w:r>
      <w:r w:rsidRPr="00422FAD">
        <w:rPr>
          <w:rStyle w:val="Privzetapisavaodstavka1"/>
          <w:sz w:val="22"/>
          <w:szCs w:val="22"/>
          <w:lang w:val="sl-SI"/>
        </w:rPr>
        <w:tab/>
        <w:t>epoksi</w:t>
      </w:r>
      <w:r w:rsidRPr="00422FAD">
        <w:rPr>
          <w:rStyle w:val="Privzetapisavaodstavka1"/>
          <w:sz w:val="22"/>
          <w:szCs w:val="22"/>
          <w:lang w:val="sl-SI"/>
        </w:rPr>
        <w:tab/>
      </w:r>
      <w:r w:rsidRPr="00422FAD">
        <w:rPr>
          <w:rStyle w:val="Privzetapisavaodstavka1"/>
          <w:sz w:val="22"/>
          <w:szCs w:val="22"/>
          <w:lang w:val="sl-SI"/>
        </w:rPr>
        <w:tab/>
      </w:r>
      <w:r w:rsidRPr="00422FAD">
        <w:rPr>
          <w:rStyle w:val="Privzetapisavaodstavka1"/>
          <w:sz w:val="22"/>
          <w:szCs w:val="22"/>
          <w:lang w:val="sl-SI"/>
        </w:rPr>
        <w:tab/>
      </w:r>
      <w:r w:rsidRPr="00422FAD">
        <w:rPr>
          <w:rStyle w:val="Privzetapisavaodstavka1"/>
          <w:sz w:val="22"/>
          <w:szCs w:val="22"/>
          <w:lang w:val="sl-SI"/>
        </w:rPr>
        <w:tab/>
      </w:r>
      <w:r w:rsidRPr="00422FAD">
        <w:rPr>
          <w:rStyle w:val="Privzetapisavaodstavka1"/>
          <w:sz w:val="22"/>
          <w:szCs w:val="22"/>
          <w:lang w:val="sl-SI"/>
        </w:rPr>
        <w:tab/>
      </w:r>
      <w:r w:rsidR="009C41F1" w:rsidRPr="00422FAD">
        <w:rPr>
          <w:rStyle w:val="Privzetapisavaodstavka1"/>
          <w:sz w:val="22"/>
          <w:szCs w:val="22"/>
          <w:lang w:val="sl-SI"/>
        </w:rPr>
        <w:t xml:space="preserve">  </w:t>
      </w:r>
      <w:r w:rsidRPr="00422FAD">
        <w:rPr>
          <w:rStyle w:val="Privzetapisavaodstavka1"/>
          <w:sz w:val="22"/>
          <w:szCs w:val="22"/>
          <w:lang w:val="sl-SI"/>
        </w:rPr>
        <w:t xml:space="preserve">14,5 </w:t>
      </w:r>
    </w:p>
    <w:p w14:paraId="666675A9" w14:textId="75ED13CA" w:rsidR="00724C5D" w:rsidRPr="00422FAD" w:rsidRDefault="00724C5D" w:rsidP="002C58EC">
      <w:pPr>
        <w:tabs>
          <w:tab w:val="left" w:pos="529"/>
          <w:tab w:val="left" w:pos="709"/>
          <w:tab w:val="left" w:pos="3686"/>
        </w:tabs>
        <w:spacing w:line="240" w:lineRule="auto"/>
        <w:ind w:right="95"/>
        <w:rPr>
          <w:rStyle w:val="Privzetapisavaodstavka1"/>
          <w:sz w:val="22"/>
          <w:szCs w:val="22"/>
          <w:lang w:val="sl-SI"/>
        </w:rPr>
      </w:pPr>
      <w:r w:rsidRPr="00422FAD">
        <w:rPr>
          <w:rStyle w:val="Privzetapisavaodstavka1"/>
          <w:sz w:val="22"/>
          <w:szCs w:val="22"/>
          <w:lang w:val="sl-SI"/>
        </w:rPr>
        <w:t>14</w:t>
      </w:r>
      <w:r w:rsidRPr="00422FAD">
        <w:rPr>
          <w:rStyle w:val="Privzetapisavaodstavka1"/>
          <w:sz w:val="22"/>
          <w:szCs w:val="22"/>
          <w:lang w:val="sl-SI"/>
        </w:rPr>
        <w:tab/>
        <w:t>čajna kuhinja</w:t>
      </w:r>
      <w:r w:rsidRPr="00422FAD">
        <w:rPr>
          <w:rStyle w:val="Privzetapisavaodstavka1"/>
          <w:sz w:val="22"/>
          <w:szCs w:val="22"/>
          <w:lang w:val="sl-SI"/>
        </w:rPr>
        <w:tab/>
        <w:t xml:space="preserve">ni predmet obdelave </w:t>
      </w:r>
      <w:r w:rsidRPr="00422FAD">
        <w:rPr>
          <w:rStyle w:val="Privzetapisavaodstavka1"/>
          <w:sz w:val="22"/>
          <w:szCs w:val="22"/>
          <w:lang w:val="sl-SI"/>
        </w:rPr>
        <w:tab/>
      </w:r>
      <w:r w:rsidRPr="00422FAD">
        <w:rPr>
          <w:rStyle w:val="Privzetapisavaodstavka1"/>
          <w:sz w:val="22"/>
          <w:szCs w:val="22"/>
          <w:lang w:val="sl-SI"/>
        </w:rPr>
        <w:tab/>
      </w:r>
      <w:r w:rsidRPr="00422FAD">
        <w:rPr>
          <w:rStyle w:val="Privzetapisavaodstavka1"/>
          <w:sz w:val="22"/>
          <w:szCs w:val="22"/>
          <w:lang w:val="sl-SI"/>
        </w:rPr>
        <w:tab/>
      </w:r>
      <w:r w:rsidR="009C41F1" w:rsidRPr="00422FAD">
        <w:rPr>
          <w:rStyle w:val="Privzetapisavaodstavka1"/>
          <w:sz w:val="22"/>
          <w:szCs w:val="22"/>
          <w:lang w:val="sl-SI"/>
        </w:rPr>
        <w:t xml:space="preserve">              </w:t>
      </w:r>
      <w:r w:rsidR="00AA09AE" w:rsidRPr="00422FAD">
        <w:rPr>
          <w:rStyle w:val="Privzetapisavaodstavka1"/>
          <w:sz w:val="22"/>
          <w:szCs w:val="22"/>
          <w:lang w:val="sl-SI"/>
        </w:rPr>
        <w:t>57,8</w:t>
      </w:r>
    </w:p>
    <w:p w14:paraId="12ED987E" w14:textId="77777777" w:rsidR="00AB624E" w:rsidRPr="00422FAD" w:rsidRDefault="00AA09AE" w:rsidP="002C58EC">
      <w:pPr>
        <w:tabs>
          <w:tab w:val="left" w:pos="529"/>
          <w:tab w:val="left" w:pos="709"/>
          <w:tab w:val="left" w:pos="3686"/>
        </w:tabs>
        <w:spacing w:line="240" w:lineRule="auto"/>
        <w:ind w:right="95"/>
        <w:rPr>
          <w:rStyle w:val="Privzetapisavaodstavka1"/>
          <w:sz w:val="22"/>
          <w:szCs w:val="22"/>
          <w:lang w:val="sl-SI"/>
        </w:rPr>
      </w:pPr>
      <w:r w:rsidRPr="00422FAD">
        <w:rPr>
          <w:rStyle w:val="Privzetapisavaodstavka1"/>
          <w:sz w:val="22"/>
          <w:szCs w:val="22"/>
          <w:lang w:val="sl-SI"/>
        </w:rPr>
        <w:t>15</w:t>
      </w:r>
      <w:r w:rsidRPr="00422FAD">
        <w:rPr>
          <w:rStyle w:val="Privzetapisavaodstavka1"/>
          <w:sz w:val="22"/>
          <w:szCs w:val="22"/>
          <w:lang w:val="sl-SI"/>
        </w:rPr>
        <w:tab/>
      </w:r>
      <w:r w:rsidR="0069343C" w:rsidRPr="00422FAD">
        <w:rPr>
          <w:rStyle w:val="Privzetapisavaodstavka1"/>
          <w:sz w:val="22"/>
          <w:szCs w:val="22"/>
          <w:lang w:val="sl-SI"/>
        </w:rPr>
        <w:t>garderoba 70</w:t>
      </w:r>
      <w:r w:rsidR="0069343C" w:rsidRPr="00422FAD">
        <w:rPr>
          <w:rStyle w:val="Privzetapisavaodstavka1"/>
          <w:sz w:val="22"/>
          <w:szCs w:val="22"/>
          <w:lang w:val="sl-SI"/>
        </w:rPr>
        <w:tab/>
      </w:r>
      <w:proofErr w:type="spellStart"/>
      <w:r w:rsidR="0069343C" w:rsidRPr="00422FAD">
        <w:rPr>
          <w:rStyle w:val="Privzetapisavaodstavka1"/>
          <w:sz w:val="22"/>
          <w:szCs w:val="22"/>
          <w:lang w:val="sl-SI"/>
        </w:rPr>
        <w:t>eposki</w:t>
      </w:r>
      <w:proofErr w:type="spellEnd"/>
      <w:r w:rsidR="0069343C" w:rsidRPr="00422FAD">
        <w:rPr>
          <w:rStyle w:val="Privzetapisavaodstavka1"/>
          <w:sz w:val="22"/>
          <w:szCs w:val="22"/>
          <w:lang w:val="sl-SI"/>
        </w:rPr>
        <w:t xml:space="preserve"> </w:t>
      </w:r>
      <w:r w:rsidR="0069343C" w:rsidRPr="00422FAD">
        <w:rPr>
          <w:rStyle w:val="Privzetapisavaodstavka1"/>
          <w:sz w:val="22"/>
          <w:szCs w:val="22"/>
          <w:lang w:val="sl-SI"/>
        </w:rPr>
        <w:tab/>
      </w:r>
      <w:r w:rsidR="0069343C" w:rsidRPr="00422FAD">
        <w:rPr>
          <w:rStyle w:val="Privzetapisavaodstavka1"/>
          <w:sz w:val="22"/>
          <w:szCs w:val="22"/>
          <w:lang w:val="sl-SI"/>
        </w:rPr>
        <w:tab/>
      </w:r>
      <w:r w:rsidR="0069343C" w:rsidRPr="00422FAD">
        <w:rPr>
          <w:rStyle w:val="Privzetapisavaodstavka1"/>
          <w:sz w:val="22"/>
          <w:szCs w:val="22"/>
          <w:lang w:val="sl-SI"/>
        </w:rPr>
        <w:tab/>
      </w:r>
      <w:r w:rsidR="0069343C" w:rsidRPr="00422FAD">
        <w:rPr>
          <w:rStyle w:val="Privzetapisavaodstavka1"/>
          <w:sz w:val="22"/>
          <w:szCs w:val="22"/>
          <w:lang w:val="sl-SI"/>
        </w:rPr>
        <w:tab/>
      </w:r>
      <w:r w:rsidR="0069343C" w:rsidRPr="00422FAD">
        <w:rPr>
          <w:rStyle w:val="Privzetapisavaodstavka1"/>
          <w:sz w:val="22"/>
          <w:szCs w:val="22"/>
          <w:lang w:val="sl-SI"/>
        </w:rPr>
        <w:tab/>
        <w:t>133,9</w:t>
      </w:r>
    </w:p>
    <w:p w14:paraId="071E284C" w14:textId="62044A84" w:rsidR="00AB624E" w:rsidRPr="00422FAD" w:rsidRDefault="00AB624E" w:rsidP="00422FAD">
      <w:pPr>
        <w:tabs>
          <w:tab w:val="left" w:pos="529"/>
          <w:tab w:val="left" w:pos="709"/>
          <w:tab w:val="left" w:pos="3686"/>
        </w:tabs>
        <w:spacing w:line="240" w:lineRule="auto"/>
        <w:ind w:left="529" w:right="95"/>
        <w:rPr>
          <w:sz w:val="22"/>
          <w:szCs w:val="22"/>
          <w:lang w:val="sl-SI"/>
        </w:rPr>
      </w:pPr>
      <w:r w:rsidRPr="00422FAD">
        <w:rPr>
          <w:sz w:val="22"/>
          <w:szCs w:val="22"/>
          <w:lang w:val="sl-SI"/>
        </w:rPr>
        <w:t>_______________________________________________________________________</w:t>
      </w:r>
      <w:r w:rsidRPr="00422FAD">
        <w:rPr>
          <w:b/>
          <w:sz w:val="22"/>
          <w:szCs w:val="22"/>
          <w:lang w:val="sl-SI"/>
        </w:rPr>
        <w:t>SKUPAJ NETO:</w:t>
      </w:r>
      <w:r w:rsidRPr="00422FAD">
        <w:rPr>
          <w:b/>
          <w:sz w:val="22"/>
          <w:szCs w:val="22"/>
          <w:lang w:val="sl-SI"/>
        </w:rPr>
        <w:tab/>
      </w:r>
      <w:r w:rsidRPr="00422FAD">
        <w:rPr>
          <w:b/>
          <w:sz w:val="22"/>
          <w:szCs w:val="22"/>
          <w:lang w:val="sl-SI"/>
        </w:rPr>
        <w:tab/>
      </w:r>
      <w:r w:rsidRPr="00422FAD">
        <w:rPr>
          <w:b/>
          <w:sz w:val="22"/>
          <w:szCs w:val="22"/>
          <w:lang w:val="sl-SI"/>
        </w:rPr>
        <w:tab/>
      </w:r>
      <w:r w:rsidR="009C41F1" w:rsidRPr="00422FAD">
        <w:rPr>
          <w:b/>
          <w:sz w:val="22"/>
          <w:szCs w:val="22"/>
          <w:lang w:val="sl-SI"/>
        </w:rPr>
        <w:t xml:space="preserve">             </w:t>
      </w:r>
      <w:r w:rsidR="00422FAD">
        <w:rPr>
          <w:b/>
          <w:sz w:val="22"/>
          <w:szCs w:val="22"/>
          <w:lang w:val="sl-SI"/>
        </w:rPr>
        <w:t xml:space="preserve">                                  </w:t>
      </w:r>
      <w:r w:rsidR="007F5B04" w:rsidRPr="00422FAD">
        <w:rPr>
          <w:b/>
          <w:sz w:val="22"/>
          <w:szCs w:val="22"/>
          <w:lang w:val="sl-SI"/>
        </w:rPr>
        <w:t>758,4</w:t>
      </w:r>
      <w:r w:rsidRPr="00422FAD">
        <w:rPr>
          <w:b/>
          <w:sz w:val="22"/>
          <w:szCs w:val="22"/>
          <w:lang w:val="sl-SI"/>
        </w:rPr>
        <w:t xml:space="preserve"> </w:t>
      </w:r>
    </w:p>
    <w:p w14:paraId="3F2B4447" w14:textId="77777777" w:rsidR="009A62F3" w:rsidRPr="00282889" w:rsidRDefault="009A62F3" w:rsidP="002C58EC">
      <w:pPr>
        <w:tabs>
          <w:tab w:val="left" w:pos="529"/>
          <w:tab w:val="left" w:pos="709"/>
          <w:tab w:val="left" w:pos="3686"/>
        </w:tabs>
        <w:spacing w:line="240" w:lineRule="auto"/>
        <w:ind w:right="95"/>
        <w:rPr>
          <w:lang w:val="sl-SI"/>
        </w:rPr>
      </w:pPr>
    </w:p>
    <w:p w14:paraId="533050E1" w14:textId="6BFCD013" w:rsidR="00422FAD" w:rsidRDefault="00422FAD" w:rsidP="002C58EC">
      <w:pPr>
        <w:tabs>
          <w:tab w:val="left" w:pos="529"/>
          <w:tab w:val="left" w:pos="709"/>
          <w:tab w:val="left" w:pos="3686"/>
        </w:tabs>
        <w:spacing w:line="240" w:lineRule="auto"/>
        <w:ind w:right="95"/>
        <w:rPr>
          <w:lang w:val="sl-SI"/>
        </w:rPr>
      </w:pPr>
    </w:p>
    <w:p w14:paraId="5CC750D4" w14:textId="6574AC74" w:rsidR="008C095F" w:rsidRDefault="008C095F" w:rsidP="002C58EC">
      <w:pPr>
        <w:tabs>
          <w:tab w:val="left" w:pos="529"/>
          <w:tab w:val="left" w:pos="709"/>
          <w:tab w:val="left" w:pos="3686"/>
        </w:tabs>
        <w:spacing w:line="240" w:lineRule="auto"/>
        <w:ind w:right="95"/>
        <w:rPr>
          <w:lang w:val="sl-SI"/>
        </w:rPr>
      </w:pPr>
    </w:p>
    <w:p w14:paraId="4808DD5E" w14:textId="17214953" w:rsidR="008C095F" w:rsidRDefault="008C095F" w:rsidP="002C58EC">
      <w:pPr>
        <w:tabs>
          <w:tab w:val="left" w:pos="529"/>
          <w:tab w:val="left" w:pos="709"/>
          <w:tab w:val="left" w:pos="3686"/>
        </w:tabs>
        <w:spacing w:line="240" w:lineRule="auto"/>
        <w:ind w:right="95"/>
        <w:rPr>
          <w:lang w:val="sl-SI"/>
        </w:rPr>
      </w:pPr>
    </w:p>
    <w:p w14:paraId="7306B763" w14:textId="63B640AE" w:rsidR="008C095F" w:rsidRDefault="008C095F" w:rsidP="002C58EC">
      <w:pPr>
        <w:tabs>
          <w:tab w:val="left" w:pos="529"/>
          <w:tab w:val="left" w:pos="709"/>
          <w:tab w:val="left" w:pos="3686"/>
        </w:tabs>
        <w:spacing w:line="240" w:lineRule="auto"/>
        <w:ind w:right="95"/>
        <w:rPr>
          <w:lang w:val="sl-SI"/>
        </w:rPr>
      </w:pPr>
    </w:p>
    <w:p w14:paraId="61DC4CD1" w14:textId="5B7BE68F" w:rsidR="008C095F" w:rsidRDefault="008C095F" w:rsidP="002C58EC">
      <w:pPr>
        <w:tabs>
          <w:tab w:val="left" w:pos="529"/>
          <w:tab w:val="left" w:pos="709"/>
          <w:tab w:val="left" w:pos="3686"/>
        </w:tabs>
        <w:spacing w:line="240" w:lineRule="auto"/>
        <w:ind w:right="95"/>
        <w:rPr>
          <w:lang w:val="sl-SI"/>
        </w:rPr>
      </w:pPr>
    </w:p>
    <w:p w14:paraId="3B48E6B9" w14:textId="76C81AD3" w:rsidR="008C095F" w:rsidRDefault="008C095F" w:rsidP="002C58EC">
      <w:pPr>
        <w:tabs>
          <w:tab w:val="left" w:pos="529"/>
          <w:tab w:val="left" w:pos="709"/>
          <w:tab w:val="left" w:pos="3686"/>
        </w:tabs>
        <w:spacing w:line="240" w:lineRule="auto"/>
        <w:ind w:right="95"/>
        <w:rPr>
          <w:lang w:val="sl-SI"/>
        </w:rPr>
      </w:pPr>
    </w:p>
    <w:p w14:paraId="75BA05C3" w14:textId="7C7C0671" w:rsidR="008C095F" w:rsidRDefault="008C095F" w:rsidP="002C58EC">
      <w:pPr>
        <w:tabs>
          <w:tab w:val="left" w:pos="529"/>
          <w:tab w:val="left" w:pos="709"/>
          <w:tab w:val="left" w:pos="3686"/>
        </w:tabs>
        <w:spacing w:line="240" w:lineRule="auto"/>
        <w:ind w:right="95"/>
        <w:rPr>
          <w:lang w:val="sl-SI"/>
        </w:rPr>
      </w:pPr>
    </w:p>
    <w:p w14:paraId="3D101FF3" w14:textId="2EA693B5" w:rsidR="008C095F" w:rsidRDefault="008C095F" w:rsidP="002C58EC">
      <w:pPr>
        <w:tabs>
          <w:tab w:val="left" w:pos="529"/>
          <w:tab w:val="left" w:pos="709"/>
          <w:tab w:val="left" w:pos="3686"/>
        </w:tabs>
        <w:spacing w:line="240" w:lineRule="auto"/>
        <w:ind w:right="95"/>
        <w:rPr>
          <w:lang w:val="sl-SI"/>
        </w:rPr>
      </w:pPr>
    </w:p>
    <w:p w14:paraId="477D45D8" w14:textId="2BED4710" w:rsidR="008C095F" w:rsidRDefault="008C095F" w:rsidP="002C58EC">
      <w:pPr>
        <w:tabs>
          <w:tab w:val="left" w:pos="529"/>
          <w:tab w:val="left" w:pos="709"/>
          <w:tab w:val="left" w:pos="3686"/>
        </w:tabs>
        <w:spacing w:line="240" w:lineRule="auto"/>
        <w:ind w:right="95"/>
        <w:rPr>
          <w:lang w:val="sl-SI"/>
        </w:rPr>
      </w:pPr>
    </w:p>
    <w:p w14:paraId="48CBF140" w14:textId="52F3062E" w:rsidR="008C095F" w:rsidRDefault="008C095F" w:rsidP="002C58EC">
      <w:pPr>
        <w:tabs>
          <w:tab w:val="left" w:pos="529"/>
          <w:tab w:val="left" w:pos="709"/>
          <w:tab w:val="left" w:pos="3686"/>
        </w:tabs>
        <w:spacing w:line="240" w:lineRule="auto"/>
        <w:ind w:right="95"/>
        <w:rPr>
          <w:lang w:val="sl-SI"/>
        </w:rPr>
      </w:pPr>
    </w:p>
    <w:p w14:paraId="5040FC0F" w14:textId="6812B41F" w:rsidR="008C095F" w:rsidRDefault="008C095F" w:rsidP="002C58EC">
      <w:pPr>
        <w:tabs>
          <w:tab w:val="left" w:pos="529"/>
          <w:tab w:val="left" w:pos="709"/>
          <w:tab w:val="left" w:pos="3686"/>
        </w:tabs>
        <w:spacing w:line="240" w:lineRule="auto"/>
        <w:ind w:right="95"/>
        <w:rPr>
          <w:lang w:val="sl-SI"/>
        </w:rPr>
      </w:pPr>
    </w:p>
    <w:p w14:paraId="3094FFF3" w14:textId="5F2BDC53" w:rsidR="008C095F" w:rsidRDefault="008C095F" w:rsidP="002C58EC">
      <w:pPr>
        <w:tabs>
          <w:tab w:val="left" w:pos="529"/>
          <w:tab w:val="left" w:pos="709"/>
          <w:tab w:val="left" w:pos="3686"/>
        </w:tabs>
        <w:spacing w:line="240" w:lineRule="auto"/>
        <w:ind w:right="95"/>
        <w:rPr>
          <w:lang w:val="sl-SI"/>
        </w:rPr>
      </w:pPr>
    </w:p>
    <w:p w14:paraId="30B04E32" w14:textId="76B4992C" w:rsidR="008C095F" w:rsidRDefault="008C095F" w:rsidP="002C58EC">
      <w:pPr>
        <w:tabs>
          <w:tab w:val="left" w:pos="529"/>
          <w:tab w:val="left" w:pos="709"/>
          <w:tab w:val="left" w:pos="3686"/>
        </w:tabs>
        <w:spacing w:line="240" w:lineRule="auto"/>
        <w:ind w:right="95"/>
        <w:rPr>
          <w:lang w:val="sl-SI"/>
        </w:rPr>
      </w:pPr>
    </w:p>
    <w:p w14:paraId="096511FE" w14:textId="056FEB0F" w:rsidR="008C095F" w:rsidRDefault="008C095F" w:rsidP="002C58EC">
      <w:pPr>
        <w:tabs>
          <w:tab w:val="left" w:pos="529"/>
          <w:tab w:val="left" w:pos="709"/>
          <w:tab w:val="left" w:pos="3686"/>
        </w:tabs>
        <w:spacing w:line="240" w:lineRule="auto"/>
        <w:ind w:right="95"/>
        <w:rPr>
          <w:lang w:val="sl-SI"/>
        </w:rPr>
      </w:pPr>
    </w:p>
    <w:p w14:paraId="31995140" w14:textId="61CEE3EF" w:rsidR="008C095F" w:rsidRDefault="008C095F" w:rsidP="002C58EC">
      <w:pPr>
        <w:tabs>
          <w:tab w:val="left" w:pos="529"/>
          <w:tab w:val="left" w:pos="709"/>
          <w:tab w:val="left" w:pos="3686"/>
        </w:tabs>
        <w:spacing w:line="240" w:lineRule="auto"/>
        <w:ind w:right="95"/>
        <w:rPr>
          <w:lang w:val="sl-SI"/>
        </w:rPr>
      </w:pPr>
    </w:p>
    <w:p w14:paraId="590B1FF0" w14:textId="1AD52B68" w:rsidR="008C095F" w:rsidRDefault="008C095F" w:rsidP="002C58EC">
      <w:pPr>
        <w:tabs>
          <w:tab w:val="left" w:pos="529"/>
          <w:tab w:val="left" w:pos="709"/>
          <w:tab w:val="left" w:pos="3686"/>
        </w:tabs>
        <w:spacing w:line="240" w:lineRule="auto"/>
        <w:ind w:right="95"/>
        <w:rPr>
          <w:lang w:val="sl-SI"/>
        </w:rPr>
      </w:pPr>
    </w:p>
    <w:p w14:paraId="7EEEF9DD" w14:textId="30F47F42" w:rsidR="008C095F" w:rsidRDefault="008C095F" w:rsidP="002C58EC">
      <w:pPr>
        <w:tabs>
          <w:tab w:val="left" w:pos="529"/>
          <w:tab w:val="left" w:pos="709"/>
          <w:tab w:val="left" w:pos="3686"/>
        </w:tabs>
        <w:spacing w:line="240" w:lineRule="auto"/>
        <w:ind w:right="95"/>
        <w:rPr>
          <w:lang w:val="sl-SI"/>
        </w:rPr>
      </w:pPr>
    </w:p>
    <w:p w14:paraId="2EC2D714" w14:textId="03C1D46A" w:rsidR="008C095F" w:rsidRDefault="008C095F" w:rsidP="002C58EC">
      <w:pPr>
        <w:tabs>
          <w:tab w:val="left" w:pos="529"/>
          <w:tab w:val="left" w:pos="709"/>
          <w:tab w:val="left" w:pos="3686"/>
        </w:tabs>
        <w:spacing w:line="240" w:lineRule="auto"/>
        <w:ind w:right="95"/>
        <w:rPr>
          <w:lang w:val="sl-SI"/>
        </w:rPr>
      </w:pPr>
    </w:p>
    <w:p w14:paraId="72D4925B" w14:textId="77777777" w:rsidR="008C095F" w:rsidRDefault="008C095F" w:rsidP="002C58EC">
      <w:pPr>
        <w:tabs>
          <w:tab w:val="left" w:pos="529"/>
          <w:tab w:val="left" w:pos="709"/>
          <w:tab w:val="left" w:pos="3686"/>
        </w:tabs>
        <w:spacing w:line="240" w:lineRule="auto"/>
        <w:ind w:right="95"/>
        <w:rPr>
          <w:lang w:val="sl-SI"/>
        </w:rPr>
      </w:pPr>
      <w:bookmarkStart w:id="1" w:name="_GoBack"/>
      <w:bookmarkEnd w:id="1"/>
    </w:p>
    <w:p w14:paraId="12168AFB" w14:textId="77777777" w:rsidR="00422FAD" w:rsidRDefault="00422FAD" w:rsidP="002C58EC">
      <w:pPr>
        <w:tabs>
          <w:tab w:val="left" w:pos="529"/>
          <w:tab w:val="left" w:pos="709"/>
          <w:tab w:val="left" w:pos="3686"/>
        </w:tabs>
        <w:spacing w:line="240" w:lineRule="auto"/>
        <w:ind w:right="95"/>
        <w:rPr>
          <w:lang w:val="sl-SI"/>
        </w:rPr>
      </w:pPr>
    </w:p>
    <w:p w14:paraId="5CAF6365" w14:textId="7F9BABB0" w:rsidR="009A62F3" w:rsidRPr="009C41F1" w:rsidRDefault="009A62F3" w:rsidP="002C58EC">
      <w:pPr>
        <w:tabs>
          <w:tab w:val="left" w:pos="529"/>
          <w:tab w:val="left" w:pos="709"/>
          <w:tab w:val="left" w:pos="3686"/>
        </w:tabs>
        <w:spacing w:line="240" w:lineRule="auto"/>
        <w:ind w:right="95"/>
        <w:rPr>
          <w:rStyle w:val="Privzetapisavaodstavka1"/>
          <w:sz w:val="22"/>
          <w:szCs w:val="22"/>
          <w:lang w:val="sl-SI"/>
        </w:rPr>
      </w:pPr>
      <w:r w:rsidRPr="00282889">
        <w:rPr>
          <w:lang w:val="sl-SI"/>
        </w:rPr>
        <w:lastRenderedPageBreak/>
        <w:t xml:space="preserve">ŠT. </w:t>
      </w:r>
      <w:r w:rsidRPr="00282889">
        <w:rPr>
          <w:lang w:val="sl-SI"/>
        </w:rPr>
        <w:tab/>
      </w:r>
      <w:r w:rsidRPr="009C41F1">
        <w:rPr>
          <w:rStyle w:val="Privzetapisavaodstavka1"/>
          <w:sz w:val="22"/>
          <w:szCs w:val="22"/>
          <w:lang w:val="sl-SI"/>
        </w:rPr>
        <w:t>PROSTOR NADST</w:t>
      </w:r>
      <w:r w:rsidR="00981EEC" w:rsidRPr="008C095F">
        <w:rPr>
          <w:rStyle w:val="Privzetapisavaodstavka1"/>
          <w:sz w:val="22"/>
          <w:szCs w:val="22"/>
          <w:lang w:val="sl-SI"/>
        </w:rPr>
        <w:t>R</w:t>
      </w:r>
      <w:r w:rsidRPr="009C41F1">
        <w:rPr>
          <w:rStyle w:val="Privzetapisavaodstavka1"/>
          <w:sz w:val="22"/>
          <w:szCs w:val="22"/>
          <w:lang w:val="sl-SI"/>
        </w:rPr>
        <w:t xml:space="preserve">OPJE  </w:t>
      </w:r>
      <w:r w:rsidRPr="009C41F1">
        <w:rPr>
          <w:rStyle w:val="Privzetapisavaodstavka1"/>
          <w:sz w:val="22"/>
          <w:szCs w:val="22"/>
          <w:lang w:val="sl-SI"/>
        </w:rPr>
        <w:tab/>
        <w:t xml:space="preserve">TALNA OBLOGA </w:t>
      </w:r>
      <w:r w:rsidRPr="009C41F1">
        <w:rPr>
          <w:rStyle w:val="Privzetapisavaodstavka1"/>
          <w:sz w:val="22"/>
          <w:szCs w:val="22"/>
          <w:lang w:val="sl-SI"/>
        </w:rPr>
        <w:tab/>
      </w:r>
      <w:r w:rsidRPr="009C41F1">
        <w:rPr>
          <w:rStyle w:val="Privzetapisavaodstavka1"/>
          <w:sz w:val="22"/>
          <w:szCs w:val="22"/>
          <w:lang w:val="sl-SI"/>
        </w:rPr>
        <w:tab/>
      </w:r>
      <w:r w:rsidRPr="009C41F1">
        <w:rPr>
          <w:rStyle w:val="Privzetapisavaodstavka1"/>
          <w:sz w:val="22"/>
          <w:szCs w:val="22"/>
          <w:lang w:val="sl-SI"/>
        </w:rPr>
        <w:tab/>
        <w:t xml:space="preserve">POVRŠINA </w:t>
      </w:r>
      <w:r w:rsidR="00981EEC" w:rsidRPr="008C095F">
        <w:rPr>
          <w:rStyle w:val="Privzetapisavaodstavka1"/>
          <w:sz w:val="22"/>
          <w:szCs w:val="22"/>
          <w:lang w:val="sl-SI"/>
        </w:rPr>
        <w:t xml:space="preserve">v </w:t>
      </w:r>
      <w:r w:rsidRPr="009C41F1">
        <w:rPr>
          <w:rStyle w:val="Privzetapisavaodstavka1"/>
          <w:sz w:val="22"/>
          <w:szCs w:val="22"/>
          <w:lang w:val="sl-SI"/>
        </w:rPr>
        <w:t>m2</w:t>
      </w:r>
    </w:p>
    <w:p w14:paraId="1A6689A6" w14:textId="6ABB727B" w:rsidR="00191204" w:rsidRPr="009C41F1" w:rsidRDefault="00191204" w:rsidP="002C58EC">
      <w:pPr>
        <w:tabs>
          <w:tab w:val="left" w:pos="529"/>
          <w:tab w:val="left" w:pos="709"/>
          <w:tab w:val="left" w:pos="3686"/>
        </w:tabs>
        <w:spacing w:line="240" w:lineRule="auto"/>
        <w:ind w:right="95"/>
        <w:rPr>
          <w:rStyle w:val="Privzetapisavaodstavka1"/>
          <w:sz w:val="22"/>
          <w:szCs w:val="22"/>
          <w:lang w:val="sl-SI"/>
        </w:rPr>
      </w:pPr>
    </w:p>
    <w:p w14:paraId="3423B5F8" w14:textId="15C5C565" w:rsidR="00191204" w:rsidRPr="009C41F1" w:rsidRDefault="009C5D59" w:rsidP="002C58EC">
      <w:pPr>
        <w:tabs>
          <w:tab w:val="left" w:pos="529"/>
          <w:tab w:val="left" w:pos="709"/>
          <w:tab w:val="left" w:pos="3686"/>
        </w:tabs>
        <w:spacing w:line="240" w:lineRule="auto"/>
        <w:ind w:right="95"/>
        <w:rPr>
          <w:rStyle w:val="Privzetapisavaodstavka1"/>
          <w:sz w:val="22"/>
          <w:szCs w:val="22"/>
          <w:lang w:val="sl-SI"/>
        </w:rPr>
      </w:pPr>
      <w:r w:rsidRPr="00282889">
        <w:rPr>
          <w:lang w:val="sl-SI"/>
        </w:rPr>
        <w:t>16</w:t>
      </w:r>
      <w:r w:rsidR="00F9113D" w:rsidRPr="009C41F1">
        <w:rPr>
          <w:rStyle w:val="Privzetapisavaodstavka1"/>
          <w:sz w:val="22"/>
          <w:szCs w:val="22"/>
          <w:lang w:val="sl-SI"/>
        </w:rPr>
        <w:tab/>
        <w:t xml:space="preserve">sejna soba </w:t>
      </w:r>
      <w:r w:rsidR="00F9113D" w:rsidRPr="009C41F1">
        <w:rPr>
          <w:rStyle w:val="Privzetapisavaodstavka1"/>
          <w:sz w:val="22"/>
          <w:szCs w:val="22"/>
          <w:lang w:val="sl-SI"/>
        </w:rPr>
        <w:tab/>
        <w:t xml:space="preserve">PVC </w:t>
      </w:r>
      <w:r w:rsidR="00374E63" w:rsidRPr="009C41F1">
        <w:rPr>
          <w:rStyle w:val="Privzetapisavaodstavka1"/>
          <w:sz w:val="22"/>
          <w:szCs w:val="22"/>
          <w:lang w:val="sl-SI"/>
        </w:rPr>
        <w:tab/>
      </w:r>
      <w:r w:rsidR="00374E63" w:rsidRPr="009C41F1">
        <w:rPr>
          <w:rStyle w:val="Privzetapisavaodstavka1"/>
          <w:sz w:val="22"/>
          <w:szCs w:val="22"/>
          <w:lang w:val="sl-SI"/>
        </w:rPr>
        <w:tab/>
      </w:r>
      <w:r w:rsidR="00374E63" w:rsidRPr="009C41F1">
        <w:rPr>
          <w:rStyle w:val="Privzetapisavaodstavka1"/>
          <w:sz w:val="22"/>
          <w:szCs w:val="22"/>
          <w:lang w:val="sl-SI"/>
        </w:rPr>
        <w:tab/>
      </w:r>
      <w:r w:rsidR="00374E63" w:rsidRPr="009C41F1">
        <w:rPr>
          <w:rStyle w:val="Privzetapisavaodstavka1"/>
          <w:sz w:val="22"/>
          <w:szCs w:val="22"/>
          <w:lang w:val="sl-SI"/>
        </w:rPr>
        <w:tab/>
      </w:r>
      <w:r w:rsidR="00374E63" w:rsidRPr="009C41F1">
        <w:rPr>
          <w:rStyle w:val="Privzetapisavaodstavka1"/>
          <w:sz w:val="22"/>
          <w:szCs w:val="22"/>
          <w:lang w:val="sl-SI"/>
        </w:rPr>
        <w:tab/>
        <w:t>75,8</w:t>
      </w:r>
    </w:p>
    <w:p w14:paraId="340D4023" w14:textId="1BC8AAAF" w:rsidR="00374E63" w:rsidRPr="009C41F1" w:rsidRDefault="009C5D59" w:rsidP="002C58EC">
      <w:pPr>
        <w:tabs>
          <w:tab w:val="left" w:pos="529"/>
          <w:tab w:val="left" w:pos="709"/>
          <w:tab w:val="left" w:pos="3686"/>
        </w:tabs>
        <w:spacing w:line="240" w:lineRule="auto"/>
        <w:ind w:right="95"/>
        <w:rPr>
          <w:rStyle w:val="Privzetapisavaodstavka1"/>
          <w:sz w:val="22"/>
          <w:szCs w:val="22"/>
          <w:lang w:val="sl-SI"/>
        </w:rPr>
      </w:pPr>
      <w:r w:rsidRPr="009C41F1">
        <w:rPr>
          <w:rStyle w:val="Privzetapisavaodstavka1"/>
          <w:sz w:val="22"/>
          <w:szCs w:val="22"/>
          <w:lang w:val="sl-SI"/>
        </w:rPr>
        <w:t>17</w:t>
      </w:r>
      <w:r w:rsidR="00374E63" w:rsidRPr="009C41F1">
        <w:rPr>
          <w:rStyle w:val="Privzetapisavaodstavka1"/>
          <w:sz w:val="22"/>
          <w:szCs w:val="22"/>
          <w:lang w:val="sl-SI"/>
        </w:rPr>
        <w:tab/>
      </w:r>
      <w:proofErr w:type="spellStart"/>
      <w:r w:rsidR="00981EEC" w:rsidRPr="008C095F">
        <w:rPr>
          <w:rStyle w:val="Privzetapisavaodstavka1"/>
          <w:sz w:val="22"/>
          <w:szCs w:val="22"/>
          <w:lang w:val="sl-SI"/>
        </w:rPr>
        <w:t>w</w:t>
      </w:r>
      <w:r w:rsidR="00374E63" w:rsidRPr="009C41F1">
        <w:rPr>
          <w:rStyle w:val="Privzetapisavaodstavka1"/>
          <w:sz w:val="22"/>
          <w:szCs w:val="22"/>
          <w:lang w:val="sl-SI"/>
        </w:rPr>
        <w:t>c</w:t>
      </w:r>
      <w:proofErr w:type="spellEnd"/>
      <w:r w:rsidR="00374E63" w:rsidRPr="009C41F1">
        <w:rPr>
          <w:rStyle w:val="Privzetapisavaodstavka1"/>
          <w:sz w:val="22"/>
          <w:szCs w:val="22"/>
          <w:lang w:val="sl-SI"/>
        </w:rPr>
        <w:tab/>
        <w:t>PVC</w:t>
      </w:r>
      <w:r w:rsidR="00374E63" w:rsidRPr="009C41F1">
        <w:rPr>
          <w:rStyle w:val="Privzetapisavaodstavka1"/>
          <w:sz w:val="22"/>
          <w:szCs w:val="22"/>
          <w:lang w:val="sl-SI"/>
        </w:rPr>
        <w:tab/>
      </w:r>
      <w:r w:rsidR="00374E63" w:rsidRPr="009C41F1">
        <w:rPr>
          <w:rStyle w:val="Privzetapisavaodstavka1"/>
          <w:sz w:val="22"/>
          <w:szCs w:val="22"/>
          <w:lang w:val="sl-SI"/>
        </w:rPr>
        <w:tab/>
      </w:r>
      <w:r w:rsidR="00374E63" w:rsidRPr="009C41F1">
        <w:rPr>
          <w:rStyle w:val="Privzetapisavaodstavka1"/>
          <w:sz w:val="22"/>
          <w:szCs w:val="22"/>
          <w:lang w:val="sl-SI"/>
        </w:rPr>
        <w:tab/>
      </w:r>
      <w:r w:rsidR="00374E63" w:rsidRPr="009C41F1">
        <w:rPr>
          <w:rStyle w:val="Privzetapisavaodstavka1"/>
          <w:sz w:val="22"/>
          <w:szCs w:val="22"/>
          <w:lang w:val="sl-SI"/>
        </w:rPr>
        <w:tab/>
      </w:r>
      <w:r w:rsidR="00374E63" w:rsidRPr="009C41F1">
        <w:rPr>
          <w:rStyle w:val="Privzetapisavaodstavka1"/>
          <w:sz w:val="22"/>
          <w:szCs w:val="22"/>
          <w:lang w:val="sl-SI"/>
        </w:rPr>
        <w:tab/>
        <w:t>6,4</w:t>
      </w:r>
    </w:p>
    <w:p w14:paraId="125E4EA7" w14:textId="0311B4A4" w:rsidR="00374E63" w:rsidRPr="009C41F1" w:rsidRDefault="009C5D59" w:rsidP="002C58EC">
      <w:pPr>
        <w:tabs>
          <w:tab w:val="left" w:pos="529"/>
          <w:tab w:val="left" w:pos="709"/>
          <w:tab w:val="left" w:pos="3686"/>
        </w:tabs>
        <w:spacing w:line="240" w:lineRule="auto"/>
        <w:ind w:right="95"/>
        <w:rPr>
          <w:rStyle w:val="Privzetapisavaodstavka1"/>
          <w:sz w:val="22"/>
          <w:szCs w:val="22"/>
          <w:lang w:val="sl-SI"/>
        </w:rPr>
      </w:pPr>
      <w:r w:rsidRPr="009C41F1">
        <w:rPr>
          <w:rStyle w:val="Privzetapisavaodstavka1"/>
          <w:sz w:val="22"/>
          <w:szCs w:val="22"/>
          <w:lang w:val="sl-SI"/>
        </w:rPr>
        <w:t>18</w:t>
      </w:r>
      <w:r w:rsidR="000D71FB" w:rsidRPr="009C41F1">
        <w:rPr>
          <w:rStyle w:val="Privzetapisavaodstavka1"/>
          <w:sz w:val="22"/>
          <w:szCs w:val="22"/>
          <w:lang w:val="sl-SI"/>
        </w:rPr>
        <w:tab/>
        <w:t>hodnik 2</w:t>
      </w:r>
      <w:r w:rsidR="000D71FB" w:rsidRPr="009C41F1">
        <w:rPr>
          <w:rStyle w:val="Privzetapisavaodstavka1"/>
          <w:sz w:val="22"/>
          <w:szCs w:val="22"/>
          <w:lang w:val="sl-SI"/>
        </w:rPr>
        <w:tab/>
        <w:t>PVC</w:t>
      </w:r>
      <w:r w:rsidR="000D71FB" w:rsidRPr="009C41F1">
        <w:rPr>
          <w:rStyle w:val="Privzetapisavaodstavka1"/>
          <w:sz w:val="22"/>
          <w:szCs w:val="22"/>
          <w:lang w:val="sl-SI"/>
        </w:rPr>
        <w:tab/>
      </w:r>
      <w:r w:rsidR="000D71FB" w:rsidRPr="009C41F1">
        <w:rPr>
          <w:rStyle w:val="Privzetapisavaodstavka1"/>
          <w:sz w:val="22"/>
          <w:szCs w:val="22"/>
          <w:lang w:val="sl-SI"/>
        </w:rPr>
        <w:tab/>
      </w:r>
      <w:r w:rsidR="000D71FB" w:rsidRPr="009C41F1">
        <w:rPr>
          <w:rStyle w:val="Privzetapisavaodstavka1"/>
          <w:sz w:val="22"/>
          <w:szCs w:val="22"/>
          <w:lang w:val="sl-SI"/>
        </w:rPr>
        <w:tab/>
      </w:r>
      <w:r w:rsidR="000D71FB" w:rsidRPr="009C41F1">
        <w:rPr>
          <w:rStyle w:val="Privzetapisavaodstavka1"/>
          <w:sz w:val="22"/>
          <w:szCs w:val="22"/>
          <w:lang w:val="sl-SI"/>
        </w:rPr>
        <w:tab/>
      </w:r>
      <w:r w:rsidR="000D71FB" w:rsidRPr="009C41F1">
        <w:rPr>
          <w:rStyle w:val="Privzetapisavaodstavka1"/>
          <w:sz w:val="22"/>
          <w:szCs w:val="22"/>
          <w:lang w:val="sl-SI"/>
        </w:rPr>
        <w:tab/>
        <w:t>44,6</w:t>
      </w:r>
    </w:p>
    <w:p w14:paraId="3C3B6596" w14:textId="1BFF87E9" w:rsidR="000D71FB" w:rsidRPr="009C41F1" w:rsidRDefault="00B27336" w:rsidP="002C58EC">
      <w:pPr>
        <w:tabs>
          <w:tab w:val="left" w:pos="529"/>
          <w:tab w:val="left" w:pos="709"/>
          <w:tab w:val="left" w:pos="3686"/>
        </w:tabs>
        <w:spacing w:line="240" w:lineRule="auto"/>
        <w:ind w:right="95"/>
        <w:rPr>
          <w:rStyle w:val="Privzetapisavaodstavka1"/>
          <w:sz w:val="22"/>
          <w:szCs w:val="22"/>
          <w:lang w:val="sl-SI"/>
        </w:rPr>
      </w:pPr>
      <w:r w:rsidRPr="009C41F1">
        <w:rPr>
          <w:rStyle w:val="Privzetapisavaodstavka1"/>
          <w:sz w:val="22"/>
          <w:szCs w:val="22"/>
          <w:lang w:val="sl-SI"/>
        </w:rPr>
        <w:t>19</w:t>
      </w:r>
      <w:r w:rsidR="000D71FB" w:rsidRPr="009C41F1">
        <w:rPr>
          <w:rStyle w:val="Privzetapisavaodstavka1"/>
          <w:sz w:val="22"/>
          <w:szCs w:val="22"/>
          <w:lang w:val="sl-SI"/>
        </w:rPr>
        <w:tab/>
        <w:t>hodnik 1</w:t>
      </w:r>
      <w:r w:rsidR="000D71FB" w:rsidRPr="009C41F1">
        <w:rPr>
          <w:rStyle w:val="Privzetapisavaodstavka1"/>
          <w:sz w:val="22"/>
          <w:szCs w:val="22"/>
          <w:lang w:val="sl-SI"/>
        </w:rPr>
        <w:tab/>
      </w:r>
      <w:r w:rsidR="00EA1D3B" w:rsidRPr="009C41F1">
        <w:rPr>
          <w:rStyle w:val="Privzetapisavaodstavka1"/>
          <w:sz w:val="22"/>
          <w:szCs w:val="22"/>
          <w:lang w:val="sl-SI"/>
        </w:rPr>
        <w:t>PVC</w:t>
      </w:r>
      <w:r w:rsidR="00EA1D3B" w:rsidRPr="009C41F1">
        <w:rPr>
          <w:rStyle w:val="Privzetapisavaodstavka1"/>
          <w:sz w:val="22"/>
          <w:szCs w:val="22"/>
          <w:lang w:val="sl-SI"/>
        </w:rPr>
        <w:tab/>
      </w:r>
      <w:r w:rsidR="00EA1D3B" w:rsidRPr="009C41F1">
        <w:rPr>
          <w:rStyle w:val="Privzetapisavaodstavka1"/>
          <w:sz w:val="22"/>
          <w:szCs w:val="22"/>
          <w:lang w:val="sl-SI"/>
        </w:rPr>
        <w:tab/>
      </w:r>
      <w:r w:rsidR="00EA1D3B" w:rsidRPr="009C41F1">
        <w:rPr>
          <w:rStyle w:val="Privzetapisavaodstavka1"/>
          <w:sz w:val="22"/>
          <w:szCs w:val="22"/>
          <w:lang w:val="sl-SI"/>
        </w:rPr>
        <w:tab/>
      </w:r>
      <w:r w:rsidR="00EA1D3B" w:rsidRPr="009C41F1">
        <w:rPr>
          <w:rStyle w:val="Privzetapisavaodstavka1"/>
          <w:sz w:val="22"/>
          <w:szCs w:val="22"/>
          <w:lang w:val="sl-SI"/>
        </w:rPr>
        <w:tab/>
      </w:r>
      <w:r w:rsidR="00EA1D3B" w:rsidRPr="009C41F1">
        <w:rPr>
          <w:rStyle w:val="Privzetapisavaodstavka1"/>
          <w:sz w:val="22"/>
          <w:szCs w:val="22"/>
          <w:lang w:val="sl-SI"/>
        </w:rPr>
        <w:tab/>
        <w:t>69,4</w:t>
      </w:r>
    </w:p>
    <w:p w14:paraId="36CFCE3C" w14:textId="7C85E950" w:rsidR="00EA1D3B" w:rsidRPr="009C41F1" w:rsidRDefault="00B27336" w:rsidP="002C58EC">
      <w:pPr>
        <w:tabs>
          <w:tab w:val="left" w:pos="529"/>
          <w:tab w:val="left" w:pos="709"/>
          <w:tab w:val="left" w:pos="3686"/>
        </w:tabs>
        <w:spacing w:line="240" w:lineRule="auto"/>
        <w:ind w:right="95"/>
        <w:rPr>
          <w:rStyle w:val="Privzetapisavaodstavka1"/>
          <w:sz w:val="22"/>
          <w:szCs w:val="22"/>
          <w:lang w:val="sl-SI"/>
        </w:rPr>
      </w:pPr>
      <w:r w:rsidRPr="009C41F1">
        <w:rPr>
          <w:rStyle w:val="Privzetapisavaodstavka1"/>
          <w:sz w:val="22"/>
          <w:szCs w:val="22"/>
          <w:lang w:val="sl-SI"/>
        </w:rPr>
        <w:t>20</w:t>
      </w:r>
      <w:r w:rsidR="00EA1D3B" w:rsidRPr="009C41F1">
        <w:rPr>
          <w:rStyle w:val="Privzetapisavaodstavka1"/>
          <w:sz w:val="22"/>
          <w:szCs w:val="22"/>
          <w:lang w:val="sl-SI"/>
        </w:rPr>
        <w:tab/>
        <w:t xml:space="preserve">stopnišče </w:t>
      </w:r>
      <w:r w:rsidR="00EA1D3B" w:rsidRPr="009C41F1">
        <w:rPr>
          <w:rStyle w:val="Privzetapisavaodstavka1"/>
          <w:sz w:val="22"/>
          <w:szCs w:val="22"/>
          <w:lang w:val="sl-SI"/>
        </w:rPr>
        <w:tab/>
        <w:t xml:space="preserve">kamen </w:t>
      </w:r>
      <w:r w:rsidRPr="009C41F1">
        <w:rPr>
          <w:rStyle w:val="Privzetapisavaodstavka1"/>
          <w:sz w:val="22"/>
          <w:szCs w:val="22"/>
          <w:lang w:val="sl-SI"/>
        </w:rPr>
        <w:tab/>
      </w:r>
      <w:r w:rsidRPr="009C41F1">
        <w:rPr>
          <w:rStyle w:val="Privzetapisavaodstavka1"/>
          <w:sz w:val="22"/>
          <w:szCs w:val="22"/>
          <w:lang w:val="sl-SI"/>
        </w:rPr>
        <w:tab/>
      </w:r>
      <w:r w:rsidRPr="009C41F1">
        <w:rPr>
          <w:rStyle w:val="Privzetapisavaodstavka1"/>
          <w:sz w:val="22"/>
          <w:szCs w:val="22"/>
          <w:lang w:val="sl-SI"/>
        </w:rPr>
        <w:tab/>
      </w:r>
      <w:r w:rsidRPr="009C41F1">
        <w:rPr>
          <w:rStyle w:val="Privzetapisavaodstavka1"/>
          <w:sz w:val="22"/>
          <w:szCs w:val="22"/>
          <w:lang w:val="sl-SI"/>
        </w:rPr>
        <w:tab/>
        <w:t>18,0</w:t>
      </w:r>
    </w:p>
    <w:p w14:paraId="3854A82F" w14:textId="2EE8290A" w:rsidR="00B27336" w:rsidRPr="009C41F1" w:rsidRDefault="00B27336" w:rsidP="002C58EC">
      <w:pPr>
        <w:tabs>
          <w:tab w:val="left" w:pos="529"/>
          <w:tab w:val="left" w:pos="709"/>
          <w:tab w:val="left" w:pos="3686"/>
        </w:tabs>
        <w:spacing w:line="240" w:lineRule="auto"/>
        <w:ind w:right="95"/>
        <w:rPr>
          <w:rStyle w:val="Privzetapisavaodstavka1"/>
          <w:sz w:val="22"/>
          <w:szCs w:val="22"/>
          <w:lang w:val="sl-SI"/>
        </w:rPr>
      </w:pPr>
      <w:r w:rsidRPr="009C41F1">
        <w:rPr>
          <w:rStyle w:val="Privzetapisavaodstavka1"/>
          <w:sz w:val="22"/>
          <w:szCs w:val="22"/>
          <w:lang w:val="sl-SI"/>
        </w:rPr>
        <w:t>21</w:t>
      </w:r>
      <w:r w:rsidRPr="009C41F1">
        <w:rPr>
          <w:rStyle w:val="Privzetapisavaodstavka1"/>
          <w:sz w:val="22"/>
          <w:szCs w:val="22"/>
          <w:lang w:val="sl-SI"/>
        </w:rPr>
        <w:tab/>
        <w:t xml:space="preserve">rezervoar </w:t>
      </w:r>
      <w:r w:rsidRPr="009C41F1">
        <w:rPr>
          <w:rStyle w:val="Privzetapisavaodstavka1"/>
          <w:sz w:val="22"/>
          <w:szCs w:val="22"/>
          <w:lang w:val="sl-SI"/>
        </w:rPr>
        <w:tab/>
        <w:t xml:space="preserve">PVC </w:t>
      </w:r>
      <w:r w:rsidRPr="009C41F1">
        <w:rPr>
          <w:rStyle w:val="Privzetapisavaodstavka1"/>
          <w:sz w:val="22"/>
          <w:szCs w:val="22"/>
          <w:lang w:val="sl-SI"/>
        </w:rPr>
        <w:tab/>
      </w:r>
      <w:r w:rsidRPr="009C41F1">
        <w:rPr>
          <w:rStyle w:val="Privzetapisavaodstavka1"/>
          <w:sz w:val="22"/>
          <w:szCs w:val="22"/>
          <w:lang w:val="sl-SI"/>
        </w:rPr>
        <w:tab/>
      </w:r>
      <w:r w:rsidRPr="009C41F1">
        <w:rPr>
          <w:rStyle w:val="Privzetapisavaodstavka1"/>
          <w:sz w:val="22"/>
          <w:szCs w:val="22"/>
          <w:lang w:val="sl-SI"/>
        </w:rPr>
        <w:tab/>
      </w:r>
      <w:r w:rsidRPr="009C41F1">
        <w:rPr>
          <w:rStyle w:val="Privzetapisavaodstavka1"/>
          <w:sz w:val="22"/>
          <w:szCs w:val="22"/>
          <w:lang w:val="sl-SI"/>
        </w:rPr>
        <w:tab/>
      </w:r>
      <w:r w:rsidRPr="009C41F1">
        <w:rPr>
          <w:rStyle w:val="Privzetapisavaodstavka1"/>
          <w:sz w:val="22"/>
          <w:szCs w:val="22"/>
          <w:lang w:val="sl-SI"/>
        </w:rPr>
        <w:tab/>
      </w:r>
      <w:r w:rsidR="00D724FF" w:rsidRPr="009C41F1">
        <w:rPr>
          <w:rStyle w:val="Privzetapisavaodstavka1"/>
          <w:sz w:val="22"/>
          <w:szCs w:val="22"/>
          <w:lang w:val="sl-SI"/>
        </w:rPr>
        <w:t>4,6</w:t>
      </w:r>
    </w:p>
    <w:p w14:paraId="1B7B3F86" w14:textId="0CA4CB3D" w:rsidR="00D724FF" w:rsidRPr="009C41F1" w:rsidRDefault="00D724FF" w:rsidP="002C58EC">
      <w:pPr>
        <w:tabs>
          <w:tab w:val="left" w:pos="529"/>
          <w:tab w:val="left" w:pos="709"/>
          <w:tab w:val="left" w:pos="3686"/>
        </w:tabs>
        <w:spacing w:line="240" w:lineRule="auto"/>
        <w:ind w:right="95"/>
        <w:rPr>
          <w:rStyle w:val="Privzetapisavaodstavka1"/>
          <w:sz w:val="22"/>
          <w:szCs w:val="22"/>
          <w:lang w:val="sl-SI"/>
        </w:rPr>
      </w:pPr>
      <w:r w:rsidRPr="009C41F1">
        <w:rPr>
          <w:rStyle w:val="Privzetapisavaodstavka1"/>
          <w:sz w:val="22"/>
          <w:szCs w:val="22"/>
          <w:lang w:val="sl-SI"/>
        </w:rPr>
        <w:t xml:space="preserve">22 </w:t>
      </w:r>
      <w:r w:rsidRPr="009C41F1">
        <w:rPr>
          <w:rStyle w:val="Privzetapisavaodstavka1"/>
          <w:sz w:val="22"/>
          <w:szCs w:val="22"/>
          <w:lang w:val="sl-SI"/>
        </w:rPr>
        <w:tab/>
        <w:t>vodja vzdrževanja</w:t>
      </w:r>
      <w:r w:rsidR="00432122" w:rsidRPr="009C41F1">
        <w:rPr>
          <w:rStyle w:val="Privzetapisavaodstavka1"/>
          <w:sz w:val="22"/>
          <w:szCs w:val="22"/>
          <w:lang w:val="sl-SI"/>
        </w:rPr>
        <w:t>/tehnologije</w:t>
      </w:r>
      <w:r w:rsidR="00432122" w:rsidRPr="009C41F1">
        <w:rPr>
          <w:rStyle w:val="Privzetapisavaodstavka1"/>
          <w:sz w:val="22"/>
          <w:szCs w:val="22"/>
          <w:lang w:val="sl-SI"/>
        </w:rPr>
        <w:tab/>
        <w:t>PVC</w:t>
      </w:r>
      <w:r w:rsidR="00432122" w:rsidRPr="009C41F1">
        <w:rPr>
          <w:rStyle w:val="Privzetapisavaodstavka1"/>
          <w:sz w:val="22"/>
          <w:szCs w:val="22"/>
          <w:lang w:val="sl-SI"/>
        </w:rPr>
        <w:tab/>
      </w:r>
      <w:r w:rsidR="00432122" w:rsidRPr="009C41F1">
        <w:rPr>
          <w:rStyle w:val="Privzetapisavaodstavka1"/>
          <w:sz w:val="22"/>
          <w:szCs w:val="22"/>
          <w:lang w:val="sl-SI"/>
        </w:rPr>
        <w:tab/>
      </w:r>
      <w:r w:rsidR="00432122" w:rsidRPr="009C41F1">
        <w:rPr>
          <w:rStyle w:val="Privzetapisavaodstavka1"/>
          <w:sz w:val="22"/>
          <w:szCs w:val="22"/>
          <w:lang w:val="sl-SI"/>
        </w:rPr>
        <w:tab/>
      </w:r>
      <w:r w:rsidR="00432122" w:rsidRPr="009C41F1">
        <w:rPr>
          <w:rStyle w:val="Privzetapisavaodstavka1"/>
          <w:sz w:val="22"/>
          <w:szCs w:val="22"/>
          <w:lang w:val="sl-SI"/>
        </w:rPr>
        <w:tab/>
      </w:r>
      <w:r w:rsidR="00432122" w:rsidRPr="009C41F1">
        <w:rPr>
          <w:rStyle w:val="Privzetapisavaodstavka1"/>
          <w:sz w:val="22"/>
          <w:szCs w:val="22"/>
          <w:lang w:val="sl-SI"/>
        </w:rPr>
        <w:tab/>
        <w:t>31,2</w:t>
      </w:r>
    </w:p>
    <w:p w14:paraId="2915A1E0" w14:textId="358BD089" w:rsidR="00432122" w:rsidRPr="009C41F1" w:rsidRDefault="00432122" w:rsidP="002C58EC">
      <w:pPr>
        <w:tabs>
          <w:tab w:val="left" w:pos="529"/>
          <w:tab w:val="left" w:pos="709"/>
          <w:tab w:val="left" w:pos="3686"/>
        </w:tabs>
        <w:spacing w:line="240" w:lineRule="auto"/>
        <w:ind w:right="95"/>
        <w:rPr>
          <w:rStyle w:val="Privzetapisavaodstavka1"/>
          <w:sz w:val="22"/>
          <w:szCs w:val="22"/>
          <w:lang w:val="sl-SI"/>
        </w:rPr>
      </w:pPr>
      <w:r w:rsidRPr="009C41F1">
        <w:rPr>
          <w:rStyle w:val="Privzetapisavaodstavka1"/>
          <w:sz w:val="22"/>
          <w:szCs w:val="22"/>
          <w:lang w:val="sl-SI"/>
        </w:rPr>
        <w:t>23</w:t>
      </w:r>
      <w:r w:rsidRPr="009C41F1">
        <w:rPr>
          <w:rStyle w:val="Privzetapisavaodstavka1"/>
          <w:sz w:val="22"/>
          <w:szCs w:val="22"/>
          <w:lang w:val="sl-SI"/>
        </w:rPr>
        <w:tab/>
        <w:t>2x tehnolog</w:t>
      </w:r>
      <w:r w:rsidRPr="009C41F1">
        <w:rPr>
          <w:rStyle w:val="Privzetapisavaodstavka1"/>
          <w:sz w:val="22"/>
          <w:szCs w:val="22"/>
          <w:lang w:val="sl-SI"/>
        </w:rPr>
        <w:tab/>
      </w:r>
      <w:r w:rsidR="00440DFA" w:rsidRPr="009C41F1">
        <w:rPr>
          <w:rStyle w:val="Privzetapisavaodstavka1"/>
          <w:sz w:val="22"/>
          <w:szCs w:val="22"/>
          <w:lang w:val="sl-SI"/>
        </w:rPr>
        <w:t>PVC</w:t>
      </w:r>
      <w:r w:rsidR="00440DFA" w:rsidRPr="009C41F1">
        <w:rPr>
          <w:rStyle w:val="Privzetapisavaodstavka1"/>
          <w:sz w:val="22"/>
          <w:szCs w:val="22"/>
          <w:lang w:val="sl-SI"/>
        </w:rPr>
        <w:tab/>
      </w:r>
      <w:r w:rsidR="00440DFA" w:rsidRPr="009C41F1">
        <w:rPr>
          <w:rStyle w:val="Privzetapisavaodstavka1"/>
          <w:sz w:val="22"/>
          <w:szCs w:val="22"/>
          <w:lang w:val="sl-SI"/>
        </w:rPr>
        <w:tab/>
      </w:r>
      <w:r w:rsidR="00440DFA" w:rsidRPr="009C41F1">
        <w:rPr>
          <w:rStyle w:val="Privzetapisavaodstavka1"/>
          <w:sz w:val="22"/>
          <w:szCs w:val="22"/>
          <w:lang w:val="sl-SI"/>
        </w:rPr>
        <w:tab/>
      </w:r>
      <w:r w:rsidR="00440DFA" w:rsidRPr="009C41F1">
        <w:rPr>
          <w:rStyle w:val="Privzetapisavaodstavka1"/>
          <w:sz w:val="22"/>
          <w:szCs w:val="22"/>
          <w:lang w:val="sl-SI"/>
        </w:rPr>
        <w:tab/>
      </w:r>
      <w:r w:rsidR="00440DFA" w:rsidRPr="009C41F1">
        <w:rPr>
          <w:rStyle w:val="Privzetapisavaodstavka1"/>
          <w:sz w:val="22"/>
          <w:szCs w:val="22"/>
          <w:lang w:val="sl-SI"/>
        </w:rPr>
        <w:tab/>
        <w:t>20,6</w:t>
      </w:r>
    </w:p>
    <w:p w14:paraId="4FCBDCB4" w14:textId="7099EB67" w:rsidR="00440DFA" w:rsidRPr="009C41F1" w:rsidRDefault="00440DFA" w:rsidP="002C58EC">
      <w:pPr>
        <w:tabs>
          <w:tab w:val="left" w:pos="529"/>
          <w:tab w:val="left" w:pos="709"/>
          <w:tab w:val="left" w:pos="3686"/>
        </w:tabs>
        <w:spacing w:line="240" w:lineRule="auto"/>
        <w:ind w:right="95"/>
        <w:rPr>
          <w:rStyle w:val="Privzetapisavaodstavka1"/>
          <w:sz w:val="22"/>
          <w:szCs w:val="22"/>
          <w:lang w:val="sl-SI"/>
        </w:rPr>
      </w:pPr>
      <w:r w:rsidRPr="009C41F1">
        <w:rPr>
          <w:rStyle w:val="Privzetapisavaodstavka1"/>
          <w:sz w:val="22"/>
          <w:szCs w:val="22"/>
          <w:lang w:val="sl-SI"/>
        </w:rPr>
        <w:t>24</w:t>
      </w:r>
      <w:r w:rsidRPr="009C41F1">
        <w:rPr>
          <w:rStyle w:val="Privzetapisavaodstavka1"/>
          <w:sz w:val="22"/>
          <w:szCs w:val="22"/>
          <w:lang w:val="sl-SI"/>
        </w:rPr>
        <w:tab/>
        <w:t xml:space="preserve">strokovni sodelavec </w:t>
      </w:r>
      <w:r w:rsidRPr="009C41F1">
        <w:rPr>
          <w:rStyle w:val="Privzetapisavaodstavka1"/>
          <w:sz w:val="22"/>
          <w:szCs w:val="22"/>
          <w:lang w:val="sl-SI"/>
        </w:rPr>
        <w:tab/>
      </w:r>
      <w:r w:rsidR="003E25A1" w:rsidRPr="009C41F1">
        <w:rPr>
          <w:rStyle w:val="Privzetapisavaodstavka1"/>
          <w:sz w:val="22"/>
          <w:szCs w:val="22"/>
          <w:lang w:val="sl-SI"/>
        </w:rPr>
        <w:t xml:space="preserve">PVC </w:t>
      </w:r>
      <w:r w:rsidR="003E25A1" w:rsidRPr="009C41F1">
        <w:rPr>
          <w:rStyle w:val="Privzetapisavaodstavka1"/>
          <w:sz w:val="22"/>
          <w:szCs w:val="22"/>
          <w:lang w:val="sl-SI"/>
        </w:rPr>
        <w:tab/>
      </w:r>
      <w:r w:rsidR="003E25A1" w:rsidRPr="009C41F1">
        <w:rPr>
          <w:rStyle w:val="Privzetapisavaodstavka1"/>
          <w:sz w:val="22"/>
          <w:szCs w:val="22"/>
          <w:lang w:val="sl-SI"/>
        </w:rPr>
        <w:tab/>
      </w:r>
      <w:r w:rsidR="003E25A1" w:rsidRPr="009C41F1">
        <w:rPr>
          <w:rStyle w:val="Privzetapisavaodstavka1"/>
          <w:sz w:val="22"/>
          <w:szCs w:val="22"/>
          <w:lang w:val="sl-SI"/>
        </w:rPr>
        <w:tab/>
      </w:r>
      <w:r w:rsidR="003E25A1" w:rsidRPr="009C41F1">
        <w:rPr>
          <w:rStyle w:val="Privzetapisavaodstavka1"/>
          <w:sz w:val="22"/>
          <w:szCs w:val="22"/>
          <w:lang w:val="sl-SI"/>
        </w:rPr>
        <w:tab/>
      </w:r>
      <w:r w:rsidR="003E25A1" w:rsidRPr="009C41F1">
        <w:rPr>
          <w:rStyle w:val="Privzetapisavaodstavka1"/>
          <w:sz w:val="22"/>
          <w:szCs w:val="22"/>
          <w:lang w:val="sl-SI"/>
        </w:rPr>
        <w:tab/>
        <w:t>20,6</w:t>
      </w:r>
    </w:p>
    <w:p w14:paraId="5BE8C7F3" w14:textId="57E606C4" w:rsidR="003E25A1" w:rsidRPr="009C41F1" w:rsidRDefault="003E25A1" w:rsidP="002C58EC">
      <w:pPr>
        <w:tabs>
          <w:tab w:val="left" w:pos="529"/>
          <w:tab w:val="left" w:pos="709"/>
          <w:tab w:val="left" w:pos="3686"/>
        </w:tabs>
        <w:spacing w:line="240" w:lineRule="auto"/>
        <w:ind w:right="95"/>
        <w:rPr>
          <w:rStyle w:val="Privzetapisavaodstavka1"/>
          <w:sz w:val="22"/>
          <w:szCs w:val="22"/>
          <w:lang w:val="sl-SI"/>
        </w:rPr>
      </w:pPr>
      <w:r w:rsidRPr="009C41F1">
        <w:rPr>
          <w:rStyle w:val="Privzetapisavaodstavka1"/>
          <w:sz w:val="22"/>
          <w:szCs w:val="22"/>
          <w:lang w:val="sl-SI"/>
        </w:rPr>
        <w:t>25</w:t>
      </w:r>
      <w:r w:rsidRPr="009C41F1">
        <w:rPr>
          <w:rStyle w:val="Privzetapisavaodstavka1"/>
          <w:sz w:val="22"/>
          <w:szCs w:val="22"/>
          <w:lang w:val="sl-SI"/>
        </w:rPr>
        <w:tab/>
        <w:t>KT</w:t>
      </w:r>
      <w:r w:rsidRPr="009C41F1">
        <w:rPr>
          <w:rStyle w:val="Privzetapisavaodstavka1"/>
          <w:sz w:val="22"/>
          <w:szCs w:val="22"/>
          <w:lang w:val="sl-SI"/>
        </w:rPr>
        <w:tab/>
        <w:t>PVC</w:t>
      </w:r>
      <w:r w:rsidRPr="009C41F1">
        <w:rPr>
          <w:rStyle w:val="Privzetapisavaodstavka1"/>
          <w:sz w:val="22"/>
          <w:szCs w:val="22"/>
          <w:lang w:val="sl-SI"/>
        </w:rPr>
        <w:tab/>
      </w:r>
      <w:r w:rsidRPr="009C41F1">
        <w:rPr>
          <w:rStyle w:val="Privzetapisavaodstavka1"/>
          <w:sz w:val="22"/>
          <w:szCs w:val="22"/>
          <w:lang w:val="sl-SI"/>
        </w:rPr>
        <w:tab/>
      </w:r>
      <w:r w:rsidRPr="009C41F1">
        <w:rPr>
          <w:rStyle w:val="Privzetapisavaodstavka1"/>
          <w:sz w:val="22"/>
          <w:szCs w:val="22"/>
          <w:lang w:val="sl-SI"/>
        </w:rPr>
        <w:tab/>
      </w:r>
      <w:r w:rsidRPr="009C41F1">
        <w:rPr>
          <w:rStyle w:val="Privzetapisavaodstavka1"/>
          <w:sz w:val="22"/>
          <w:szCs w:val="22"/>
          <w:lang w:val="sl-SI"/>
        </w:rPr>
        <w:tab/>
      </w:r>
      <w:r w:rsidRPr="009C41F1">
        <w:rPr>
          <w:rStyle w:val="Privzetapisavaodstavka1"/>
          <w:sz w:val="22"/>
          <w:szCs w:val="22"/>
          <w:lang w:val="sl-SI"/>
        </w:rPr>
        <w:tab/>
        <w:t>20,5</w:t>
      </w:r>
    </w:p>
    <w:p w14:paraId="2E9E6E3D" w14:textId="454DD83B" w:rsidR="003E25A1" w:rsidRPr="009C41F1" w:rsidRDefault="00FE7F42" w:rsidP="002C58EC">
      <w:pPr>
        <w:tabs>
          <w:tab w:val="left" w:pos="529"/>
          <w:tab w:val="left" w:pos="709"/>
          <w:tab w:val="left" w:pos="3686"/>
        </w:tabs>
        <w:spacing w:line="240" w:lineRule="auto"/>
        <w:ind w:right="95"/>
        <w:rPr>
          <w:rStyle w:val="Privzetapisavaodstavka1"/>
          <w:sz w:val="22"/>
          <w:szCs w:val="22"/>
          <w:lang w:val="sl-SI"/>
        </w:rPr>
      </w:pPr>
      <w:r w:rsidRPr="009C41F1">
        <w:rPr>
          <w:rStyle w:val="Privzetapisavaodstavka1"/>
          <w:sz w:val="22"/>
          <w:szCs w:val="22"/>
          <w:lang w:val="sl-SI"/>
        </w:rPr>
        <w:t>26</w:t>
      </w:r>
      <w:r w:rsidRPr="009C41F1">
        <w:rPr>
          <w:rStyle w:val="Privzetapisavaodstavka1"/>
          <w:sz w:val="22"/>
          <w:szCs w:val="22"/>
          <w:lang w:val="sl-SI"/>
        </w:rPr>
        <w:tab/>
        <w:t>avla 2</w:t>
      </w:r>
      <w:r w:rsidRPr="009C41F1">
        <w:rPr>
          <w:rStyle w:val="Privzetapisavaodstavka1"/>
          <w:sz w:val="22"/>
          <w:szCs w:val="22"/>
          <w:lang w:val="sl-SI"/>
        </w:rPr>
        <w:tab/>
        <w:t xml:space="preserve">kamen </w:t>
      </w:r>
      <w:r w:rsidRPr="009C41F1">
        <w:rPr>
          <w:rStyle w:val="Privzetapisavaodstavka1"/>
          <w:sz w:val="22"/>
          <w:szCs w:val="22"/>
          <w:lang w:val="sl-SI"/>
        </w:rPr>
        <w:tab/>
      </w:r>
      <w:r w:rsidRPr="009C41F1">
        <w:rPr>
          <w:rStyle w:val="Privzetapisavaodstavka1"/>
          <w:sz w:val="22"/>
          <w:szCs w:val="22"/>
          <w:lang w:val="sl-SI"/>
        </w:rPr>
        <w:tab/>
      </w:r>
      <w:r w:rsidRPr="009C41F1">
        <w:rPr>
          <w:rStyle w:val="Privzetapisavaodstavka1"/>
          <w:sz w:val="22"/>
          <w:szCs w:val="22"/>
          <w:lang w:val="sl-SI"/>
        </w:rPr>
        <w:tab/>
      </w:r>
      <w:r w:rsidRPr="009C41F1">
        <w:rPr>
          <w:rStyle w:val="Privzetapisavaodstavka1"/>
          <w:sz w:val="22"/>
          <w:szCs w:val="22"/>
          <w:lang w:val="sl-SI"/>
        </w:rPr>
        <w:tab/>
        <w:t>36,1</w:t>
      </w:r>
    </w:p>
    <w:p w14:paraId="566D21EE" w14:textId="483473E5" w:rsidR="00FE7F42" w:rsidRPr="009C41F1" w:rsidRDefault="00FE7F42" w:rsidP="002C58EC">
      <w:pPr>
        <w:tabs>
          <w:tab w:val="left" w:pos="529"/>
          <w:tab w:val="left" w:pos="709"/>
          <w:tab w:val="left" w:pos="3686"/>
        </w:tabs>
        <w:spacing w:line="240" w:lineRule="auto"/>
        <w:ind w:right="95"/>
        <w:rPr>
          <w:rStyle w:val="Privzetapisavaodstavka1"/>
          <w:sz w:val="22"/>
          <w:szCs w:val="22"/>
          <w:lang w:val="sl-SI"/>
        </w:rPr>
      </w:pPr>
      <w:r w:rsidRPr="009C41F1">
        <w:rPr>
          <w:rStyle w:val="Privzetapisavaodstavka1"/>
          <w:sz w:val="22"/>
          <w:szCs w:val="22"/>
          <w:lang w:val="sl-SI"/>
        </w:rPr>
        <w:t>27</w:t>
      </w:r>
      <w:r w:rsidRPr="009C41F1">
        <w:rPr>
          <w:rStyle w:val="Privzetapisavaodstavka1"/>
          <w:sz w:val="22"/>
          <w:szCs w:val="22"/>
          <w:lang w:val="sl-SI"/>
        </w:rPr>
        <w:tab/>
        <w:t>/</w:t>
      </w:r>
      <w:r w:rsidRPr="009C41F1">
        <w:rPr>
          <w:rStyle w:val="Privzetapisavaodstavka1"/>
          <w:sz w:val="22"/>
          <w:szCs w:val="22"/>
          <w:lang w:val="sl-SI"/>
        </w:rPr>
        <w:tab/>
      </w:r>
      <w:r w:rsidRPr="009C41F1">
        <w:rPr>
          <w:rStyle w:val="Privzetapisavaodstavka1"/>
          <w:sz w:val="22"/>
          <w:szCs w:val="22"/>
          <w:lang w:val="sl-SI"/>
        </w:rPr>
        <w:tab/>
      </w:r>
      <w:r w:rsidR="00A51E26" w:rsidRPr="009C41F1">
        <w:rPr>
          <w:rStyle w:val="Privzetapisavaodstavka1"/>
          <w:sz w:val="22"/>
          <w:szCs w:val="22"/>
          <w:lang w:val="sl-SI"/>
        </w:rPr>
        <w:t>/</w:t>
      </w:r>
      <w:r w:rsidR="00A51E26" w:rsidRPr="009C41F1">
        <w:rPr>
          <w:rStyle w:val="Privzetapisavaodstavka1"/>
          <w:sz w:val="22"/>
          <w:szCs w:val="22"/>
          <w:lang w:val="sl-SI"/>
        </w:rPr>
        <w:tab/>
      </w:r>
      <w:r w:rsidR="00A51E26" w:rsidRPr="009C41F1">
        <w:rPr>
          <w:rStyle w:val="Privzetapisavaodstavka1"/>
          <w:sz w:val="22"/>
          <w:szCs w:val="22"/>
          <w:lang w:val="sl-SI"/>
        </w:rPr>
        <w:tab/>
      </w:r>
      <w:r w:rsidR="00A51E26" w:rsidRPr="009C41F1">
        <w:rPr>
          <w:rStyle w:val="Privzetapisavaodstavka1"/>
          <w:sz w:val="22"/>
          <w:szCs w:val="22"/>
          <w:lang w:val="sl-SI"/>
        </w:rPr>
        <w:tab/>
      </w:r>
      <w:r w:rsidR="00A51E26" w:rsidRPr="009C41F1">
        <w:rPr>
          <w:rStyle w:val="Privzetapisavaodstavka1"/>
          <w:sz w:val="22"/>
          <w:szCs w:val="22"/>
          <w:lang w:val="sl-SI"/>
        </w:rPr>
        <w:tab/>
      </w:r>
      <w:r w:rsidR="00A51E26" w:rsidRPr="009C41F1">
        <w:rPr>
          <w:rStyle w:val="Privzetapisavaodstavka1"/>
          <w:sz w:val="22"/>
          <w:szCs w:val="22"/>
          <w:lang w:val="sl-SI"/>
        </w:rPr>
        <w:tab/>
        <w:t>6,5</w:t>
      </w:r>
    </w:p>
    <w:p w14:paraId="1F4EE3A6" w14:textId="1D9681D3" w:rsidR="00A51E26" w:rsidRPr="009C41F1" w:rsidRDefault="00A51E26" w:rsidP="002C58EC">
      <w:pPr>
        <w:tabs>
          <w:tab w:val="left" w:pos="529"/>
          <w:tab w:val="left" w:pos="709"/>
          <w:tab w:val="left" w:pos="3686"/>
        </w:tabs>
        <w:spacing w:line="240" w:lineRule="auto"/>
        <w:ind w:right="95"/>
        <w:rPr>
          <w:rStyle w:val="Privzetapisavaodstavka1"/>
          <w:sz w:val="22"/>
          <w:szCs w:val="22"/>
          <w:lang w:val="sl-SI"/>
        </w:rPr>
      </w:pPr>
      <w:r w:rsidRPr="009C41F1">
        <w:rPr>
          <w:rStyle w:val="Privzetapisavaodstavka1"/>
          <w:sz w:val="22"/>
          <w:szCs w:val="22"/>
          <w:lang w:val="sl-SI"/>
        </w:rPr>
        <w:t>28</w:t>
      </w:r>
      <w:r w:rsidRPr="009C41F1">
        <w:rPr>
          <w:rStyle w:val="Privzetapisavaodstavka1"/>
          <w:sz w:val="22"/>
          <w:szCs w:val="22"/>
          <w:lang w:val="sl-SI"/>
        </w:rPr>
        <w:tab/>
        <w:t>/</w:t>
      </w:r>
      <w:r w:rsidRPr="009C41F1">
        <w:rPr>
          <w:rStyle w:val="Privzetapisavaodstavka1"/>
          <w:sz w:val="22"/>
          <w:szCs w:val="22"/>
          <w:lang w:val="sl-SI"/>
        </w:rPr>
        <w:tab/>
      </w:r>
      <w:r w:rsidRPr="009C41F1">
        <w:rPr>
          <w:rStyle w:val="Privzetapisavaodstavka1"/>
          <w:sz w:val="22"/>
          <w:szCs w:val="22"/>
          <w:lang w:val="sl-SI"/>
        </w:rPr>
        <w:tab/>
        <w:t>/</w:t>
      </w:r>
      <w:r w:rsidRPr="009C41F1">
        <w:rPr>
          <w:rStyle w:val="Privzetapisavaodstavka1"/>
          <w:sz w:val="22"/>
          <w:szCs w:val="22"/>
          <w:lang w:val="sl-SI"/>
        </w:rPr>
        <w:tab/>
      </w:r>
      <w:r w:rsidRPr="009C41F1">
        <w:rPr>
          <w:rStyle w:val="Privzetapisavaodstavka1"/>
          <w:sz w:val="22"/>
          <w:szCs w:val="22"/>
          <w:lang w:val="sl-SI"/>
        </w:rPr>
        <w:tab/>
      </w:r>
      <w:r w:rsidRPr="009C41F1">
        <w:rPr>
          <w:rStyle w:val="Privzetapisavaodstavka1"/>
          <w:sz w:val="22"/>
          <w:szCs w:val="22"/>
          <w:lang w:val="sl-SI"/>
        </w:rPr>
        <w:tab/>
      </w:r>
      <w:r w:rsidRPr="009C41F1">
        <w:rPr>
          <w:rStyle w:val="Privzetapisavaodstavka1"/>
          <w:sz w:val="22"/>
          <w:szCs w:val="22"/>
          <w:lang w:val="sl-SI"/>
        </w:rPr>
        <w:tab/>
      </w:r>
      <w:r w:rsidRPr="009C41F1">
        <w:rPr>
          <w:rStyle w:val="Privzetapisavaodstavka1"/>
          <w:sz w:val="22"/>
          <w:szCs w:val="22"/>
          <w:lang w:val="sl-SI"/>
        </w:rPr>
        <w:tab/>
        <w:t>6,3</w:t>
      </w:r>
    </w:p>
    <w:p w14:paraId="31FF2E3B" w14:textId="3726EF12" w:rsidR="00A51E26" w:rsidRPr="009C41F1" w:rsidRDefault="00A51E26" w:rsidP="002C58EC">
      <w:pPr>
        <w:tabs>
          <w:tab w:val="left" w:pos="529"/>
          <w:tab w:val="left" w:pos="709"/>
          <w:tab w:val="left" w:pos="3686"/>
        </w:tabs>
        <w:spacing w:line="240" w:lineRule="auto"/>
        <w:ind w:right="95"/>
        <w:rPr>
          <w:rStyle w:val="Privzetapisavaodstavka1"/>
          <w:sz w:val="22"/>
          <w:szCs w:val="22"/>
          <w:lang w:val="sl-SI"/>
        </w:rPr>
      </w:pPr>
      <w:r w:rsidRPr="009C41F1">
        <w:rPr>
          <w:rStyle w:val="Privzetapisavaodstavka1"/>
          <w:sz w:val="22"/>
          <w:szCs w:val="22"/>
          <w:lang w:val="sl-SI"/>
        </w:rPr>
        <w:t>29</w:t>
      </w:r>
      <w:r w:rsidRPr="009C41F1">
        <w:rPr>
          <w:rStyle w:val="Privzetapisavaodstavka1"/>
          <w:sz w:val="22"/>
          <w:szCs w:val="22"/>
          <w:lang w:val="sl-SI"/>
        </w:rPr>
        <w:tab/>
        <w:t xml:space="preserve">obdelovalnica </w:t>
      </w:r>
      <w:r w:rsidRPr="009C41F1">
        <w:rPr>
          <w:rStyle w:val="Privzetapisavaodstavka1"/>
          <w:sz w:val="22"/>
          <w:szCs w:val="22"/>
          <w:lang w:val="sl-SI"/>
        </w:rPr>
        <w:tab/>
      </w:r>
      <w:r w:rsidR="007830E5" w:rsidRPr="009C41F1">
        <w:rPr>
          <w:rStyle w:val="Privzetapisavaodstavka1"/>
          <w:sz w:val="22"/>
          <w:szCs w:val="22"/>
          <w:lang w:val="sl-SI"/>
        </w:rPr>
        <w:t>PVC</w:t>
      </w:r>
      <w:r w:rsidR="007830E5" w:rsidRPr="009C41F1">
        <w:rPr>
          <w:rStyle w:val="Privzetapisavaodstavka1"/>
          <w:sz w:val="22"/>
          <w:szCs w:val="22"/>
          <w:lang w:val="sl-SI"/>
        </w:rPr>
        <w:tab/>
      </w:r>
      <w:r w:rsidR="007830E5" w:rsidRPr="009C41F1">
        <w:rPr>
          <w:rStyle w:val="Privzetapisavaodstavka1"/>
          <w:sz w:val="22"/>
          <w:szCs w:val="22"/>
          <w:lang w:val="sl-SI"/>
        </w:rPr>
        <w:tab/>
      </w:r>
      <w:r w:rsidR="007830E5" w:rsidRPr="009C41F1">
        <w:rPr>
          <w:rStyle w:val="Privzetapisavaodstavka1"/>
          <w:sz w:val="22"/>
          <w:szCs w:val="22"/>
          <w:lang w:val="sl-SI"/>
        </w:rPr>
        <w:tab/>
      </w:r>
      <w:r w:rsidR="007830E5" w:rsidRPr="009C41F1">
        <w:rPr>
          <w:rStyle w:val="Privzetapisavaodstavka1"/>
          <w:sz w:val="22"/>
          <w:szCs w:val="22"/>
          <w:lang w:val="sl-SI"/>
        </w:rPr>
        <w:tab/>
      </w:r>
      <w:r w:rsidR="007830E5" w:rsidRPr="009C41F1">
        <w:rPr>
          <w:rStyle w:val="Privzetapisavaodstavka1"/>
          <w:sz w:val="22"/>
          <w:szCs w:val="22"/>
          <w:lang w:val="sl-SI"/>
        </w:rPr>
        <w:tab/>
        <w:t>34,0</w:t>
      </w:r>
      <w:r w:rsidR="007830E5" w:rsidRPr="009C41F1">
        <w:rPr>
          <w:rStyle w:val="Privzetapisavaodstavka1"/>
          <w:sz w:val="22"/>
          <w:szCs w:val="22"/>
          <w:lang w:val="sl-SI"/>
        </w:rPr>
        <w:tab/>
      </w:r>
    </w:p>
    <w:p w14:paraId="6BAE43E1" w14:textId="0D72E040" w:rsidR="007830E5" w:rsidRPr="009C41F1" w:rsidRDefault="007830E5" w:rsidP="002C58EC">
      <w:pPr>
        <w:tabs>
          <w:tab w:val="left" w:pos="529"/>
          <w:tab w:val="left" w:pos="709"/>
          <w:tab w:val="left" w:pos="3686"/>
        </w:tabs>
        <w:spacing w:line="240" w:lineRule="auto"/>
        <w:ind w:right="95"/>
        <w:rPr>
          <w:rStyle w:val="Privzetapisavaodstavka1"/>
          <w:sz w:val="22"/>
          <w:szCs w:val="22"/>
          <w:lang w:val="sl-SI"/>
        </w:rPr>
      </w:pPr>
      <w:r w:rsidRPr="009C41F1">
        <w:rPr>
          <w:rStyle w:val="Privzetapisavaodstavka1"/>
          <w:sz w:val="22"/>
          <w:szCs w:val="22"/>
          <w:lang w:val="sl-SI"/>
        </w:rPr>
        <w:t>30</w:t>
      </w:r>
      <w:r w:rsidRPr="009C41F1">
        <w:rPr>
          <w:rStyle w:val="Privzetapisavaodstavka1"/>
          <w:sz w:val="22"/>
          <w:szCs w:val="22"/>
          <w:lang w:val="sl-SI"/>
        </w:rPr>
        <w:tab/>
      </w:r>
      <w:proofErr w:type="spellStart"/>
      <w:r w:rsidR="00981EEC" w:rsidRPr="008C095F">
        <w:rPr>
          <w:rStyle w:val="Privzetapisavaodstavka1"/>
          <w:sz w:val="22"/>
          <w:szCs w:val="22"/>
          <w:lang w:val="sl-SI"/>
        </w:rPr>
        <w:t>w</w:t>
      </w:r>
      <w:r w:rsidRPr="009C41F1">
        <w:rPr>
          <w:rStyle w:val="Privzetapisavaodstavka1"/>
          <w:sz w:val="22"/>
          <w:szCs w:val="22"/>
          <w:lang w:val="sl-SI"/>
        </w:rPr>
        <w:t>c</w:t>
      </w:r>
      <w:proofErr w:type="spellEnd"/>
      <w:r w:rsidRPr="009C41F1">
        <w:rPr>
          <w:rStyle w:val="Privzetapisavaodstavka1"/>
          <w:sz w:val="22"/>
          <w:szCs w:val="22"/>
          <w:lang w:val="sl-SI"/>
        </w:rPr>
        <w:t xml:space="preserve"> ženske </w:t>
      </w:r>
      <w:r w:rsidRPr="009C41F1">
        <w:rPr>
          <w:rStyle w:val="Privzetapisavaodstavka1"/>
          <w:sz w:val="22"/>
          <w:szCs w:val="22"/>
          <w:lang w:val="sl-SI"/>
        </w:rPr>
        <w:tab/>
        <w:t xml:space="preserve">keramika </w:t>
      </w:r>
      <w:r w:rsidRPr="009C41F1">
        <w:rPr>
          <w:rStyle w:val="Privzetapisavaodstavka1"/>
          <w:sz w:val="22"/>
          <w:szCs w:val="22"/>
          <w:lang w:val="sl-SI"/>
        </w:rPr>
        <w:tab/>
      </w:r>
      <w:r w:rsidRPr="009C41F1">
        <w:rPr>
          <w:rStyle w:val="Privzetapisavaodstavka1"/>
          <w:sz w:val="22"/>
          <w:szCs w:val="22"/>
          <w:lang w:val="sl-SI"/>
        </w:rPr>
        <w:tab/>
      </w:r>
      <w:r w:rsidRPr="009C41F1">
        <w:rPr>
          <w:rStyle w:val="Privzetapisavaodstavka1"/>
          <w:sz w:val="22"/>
          <w:szCs w:val="22"/>
          <w:lang w:val="sl-SI"/>
        </w:rPr>
        <w:tab/>
      </w:r>
      <w:r w:rsidRPr="009C41F1">
        <w:rPr>
          <w:rStyle w:val="Privzetapisavaodstavka1"/>
          <w:sz w:val="22"/>
          <w:szCs w:val="22"/>
          <w:lang w:val="sl-SI"/>
        </w:rPr>
        <w:tab/>
        <w:t>15,1</w:t>
      </w:r>
    </w:p>
    <w:p w14:paraId="59921220" w14:textId="3E70C305" w:rsidR="007830E5" w:rsidRPr="009C41F1" w:rsidRDefault="007830E5" w:rsidP="002C58EC">
      <w:pPr>
        <w:tabs>
          <w:tab w:val="left" w:pos="529"/>
          <w:tab w:val="left" w:pos="709"/>
          <w:tab w:val="left" w:pos="3686"/>
        </w:tabs>
        <w:spacing w:line="240" w:lineRule="auto"/>
        <w:ind w:right="95"/>
        <w:rPr>
          <w:rStyle w:val="Privzetapisavaodstavka1"/>
          <w:sz w:val="22"/>
          <w:szCs w:val="22"/>
          <w:lang w:val="sl-SI"/>
        </w:rPr>
      </w:pPr>
      <w:r w:rsidRPr="009C41F1">
        <w:rPr>
          <w:rStyle w:val="Privzetapisavaodstavka1"/>
          <w:sz w:val="22"/>
          <w:szCs w:val="22"/>
          <w:lang w:val="sl-SI"/>
        </w:rPr>
        <w:t>31</w:t>
      </w:r>
      <w:r w:rsidRPr="009C41F1">
        <w:rPr>
          <w:rStyle w:val="Privzetapisavaodstavka1"/>
          <w:sz w:val="22"/>
          <w:szCs w:val="22"/>
          <w:lang w:val="sl-SI"/>
        </w:rPr>
        <w:tab/>
      </w:r>
      <w:proofErr w:type="spellStart"/>
      <w:r w:rsidR="00981EEC" w:rsidRPr="008C095F">
        <w:rPr>
          <w:rStyle w:val="Privzetapisavaodstavka1"/>
          <w:sz w:val="22"/>
          <w:szCs w:val="22"/>
          <w:lang w:val="sl-SI"/>
        </w:rPr>
        <w:t>w</w:t>
      </w:r>
      <w:r w:rsidRPr="009C41F1">
        <w:rPr>
          <w:rStyle w:val="Privzetapisavaodstavka1"/>
          <w:sz w:val="22"/>
          <w:szCs w:val="22"/>
          <w:lang w:val="sl-SI"/>
        </w:rPr>
        <w:t>c</w:t>
      </w:r>
      <w:proofErr w:type="spellEnd"/>
      <w:r w:rsidRPr="009C41F1">
        <w:rPr>
          <w:rStyle w:val="Privzetapisavaodstavka1"/>
          <w:sz w:val="22"/>
          <w:szCs w:val="22"/>
          <w:lang w:val="sl-SI"/>
        </w:rPr>
        <w:t xml:space="preserve"> moški</w:t>
      </w:r>
      <w:r w:rsidRPr="009C41F1">
        <w:rPr>
          <w:rStyle w:val="Privzetapisavaodstavka1"/>
          <w:sz w:val="22"/>
          <w:szCs w:val="22"/>
          <w:lang w:val="sl-SI"/>
        </w:rPr>
        <w:tab/>
      </w:r>
      <w:r w:rsidR="00AD79F6" w:rsidRPr="009C41F1">
        <w:rPr>
          <w:rStyle w:val="Privzetapisavaodstavka1"/>
          <w:sz w:val="22"/>
          <w:szCs w:val="22"/>
          <w:lang w:val="sl-SI"/>
        </w:rPr>
        <w:t>keramika</w:t>
      </w:r>
      <w:r w:rsidR="00AD79F6" w:rsidRPr="009C41F1">
        <w:rPr>
          <w:rStyle w:val="Privzetapisavaodstavka1"/>
          <w:sz w:val="22"/>
          <w:szCs w:val="22"/>
          <w:lang w:val="sl-SI"/>
        </w:rPr>
        <w:tab/>
      </w:r>
      <w:r w:rsidR="00AD79F6" w:rsidRPr="009C41F1">
        <w:rPr>
          <w:rStyle w:val="Privzetapisavaodstavka1"/>
          <w:sz w:val="22"/>
          <w:szCs w:val="22"/>
          <w:lang w:val="sl-SI"/>
        </w:rPr>
        <w:tab/>
      </w:r>
      <w:r w:rsidR="00AD79F6" w:rsidRPr="009C41F1">
        <w:rPr>
          <w:rStyle w:val="Privzetapisavaodstavka1"/>
          <w:sz w:val="22"/>
          <w:szCs w:val="22"/>
          <w:lang w:val="sl-SI"/>
        </w:rPr>
        <w:tab/>
      </w:r>
      <w:r w:rsidR="00AD79F6" w:rsidRPr="009C41F1">
        <w:rPr>
          <w:rStyle w:val="Privzetapisavaodstavka1"/>
          <w:sz w:val="22"/>
          <w:szCs w:val="22"/>
          <w:lang w:val="sl-SI"/>
        </w:rPr>
        <w:tab/>
        <w:t>22,2</w:t>
      </w:r>
    </w:p>
    <w:p w14:paraId="654B8E0A" w14:textId="77777777" w:rsidR="00C46EEC" w:rsidRPr="009C41F1" w:rsidRDefault="00AD79F6" w:rsidP="002C58EC">
      <w:pPr>
        <w:tabs>
          <w:tab w:val="left" w:pos="529"/>
          <w:tab w:val="left" w:pos="709"/>
          <w:tab w:val="left" w:pos="3686"/>
        </w:tabs>
        <w:spacing w:line="240" w:lineRule="auto"/>
        <w:ind w:right="95"/>
        <w:rPr>
          <w:rStyle w:val="Privzetapisavaodstavka1"/>
          <w:sz w:val="22"/>
          <w:szCs w:val="22"/>
          <w:lang w:val="sl-SI"/>
        </w:rPr>
      </w:pPr>
      <w:r w:rsidRPr="009C41F1">
        <w:rPr>
          <w:rStyle w:val="Privzetapisavaodstavka1"/>
          <w:sz w:val="22"/>
          <w:szCs w:val="22"/>
          <w:lang w:val="sl-SI"/>
        </w:rPr>
        <w:t>32</w:t>
      </w:r>
      <w:r w:rsidRPr="009C41F1">
        <w:rPr>
          <w:rStyle w:val="Privzetapisavaodstavka1"/>
          <w:sz w:val="22"/>
          <w:szCs w:val="22"/>
          <w:lang w:val="sl-SI"/>
        </w:rPr>
        <w:tab/>
        <w:t>čistila</w:t>
      </w:r>
      <w:r w:rsidRPr="009C41F1">
        <w:rPr>
          <w:rStyle w:val="Privzetapisavaodstavka1"/>
          <w:sz w:val="22"/>
          <w:szCs w:val="22"/>
          <w:lang w:val="sl-SI"/>
        </w:rPr>
        <w:tab/>
        <w:t>keramika</w:t>
      </w:r>
      <w:r w:rsidRPr="009C41F1">
        <w:rPr>
          <w:rStyle w:val="Privzetapisavaodstavka1"/>
          <w:sz w:val="22"/>
          <w:szCs w:val="22"/>
          <w:lang w:val="sl-SI"/>
        </w:rPr>
        <w:tab/>
      </w:r>
      <w:r w:rsidRPr="009C41F1">
        <w:rPr>
          <w:rStyle w:val="Privzetapisavaodstavka1"/>
          <w:sz w:val="22"/>
          <w:szCs w:val="22"/>
          <w:lang w:val="sl-SI"/>
        </w:rPr>
        <w:tab/>
      </w:r>
      <w:r w:rsidRPr="009C41F1">
        <w:rPr>
          <w:rStyle w:val="Privzetapisavaodstavka1"/>
          <w:sz w:val="22"/>
          <w:szCs w:val="22"/>
          <w:lang w:val="sl-SI"/>
        </w:rPr>
        <w:tab/>
      </w:r>
      <w:r w:rsidRPr="009C41F1">
        <w:rPr>
          <w:rStyle w:val="Privzetapisavaodstavka1"/>
          <w:sz w:val="22"/>
          <w:szCs w:val="22"/>
          <w:lang w:val="sl-SI"/>
        </w:rPr>
        <w:tab/>
      </w:r>
      <w:r w:rsidR="00C46EEC" w:rsidRPr="009C41F1">
        <w:rPr>
          <w:rStyle w:val="Privzetapisavaodstavka1"/>
          <w:sz w:val="22"/>
          <w:szCs w:val="22"/>
          <w:lang w:val="sl-SI"/>
        </w:rPr>
        <w:t>6,0</w:t>
      </w:r>
    </w:p>
    <w:p w14:paraId="7CC1EC6B" w14:textId="1E8C53E7" w:rsidR="00C46EEC" w:rsidRPr="009C41F1" w:rsidRDefault="00C46EEC" w:rsidP="002C58EC">
      <w:pPr>
        <w:tabs>
          <w:tab w:val="left" w:pos="529"/>
          <w:tab w:val="left" w:pos="709"/>
          <w:tab w:val="left" w:pos="3686"/>
        </w:tabs>
        <w:spacing w:line="240" w:lineRule="auto"/>
        <w:ind w:right="95"/>
        <w:rPr>
          <w:rStyle w:val="Privzetapisavaodstavka1"/>
          <w:sz w:val="22"/>
          <w:szCs w:val="22"/>
          <w:lang w:val="sl-SI"/>
        </w:rPr>
      </w:pPr>
      <w:r w:rsidRPr="009C41F1">
        <w:rPr>
          <w:rStyle w:val="Privzetapisavaodstavka1"/>
          <w:sz w:val="22"/>
          <w:szCs w:val="22"/>
          <w:lang w:val="sl-SI"/>
        </w:rPr>
        <w:t>33</w:t>
      </w:r>
      <w:r w:rsidRPr="009C41F1">
        <w:rPr>
          <w:rStyle w:val="Privzetapisavaodstavka1"/>
          <w:sz w:val="22"/>
          <w:szCs w:val="22"/>
          <w:lang w:val="sl-SI"/>
        </w:rPr>
        <w:tab/>
        <w:t xml:space="preserve">dispečerji ladje </w:t>
      </w:r>
      <w:r w:rsidRPr="009C41F1">
        <w:rPr>
          <w:rStyle w:val="Privzetapisavaodstavka1"/>
          <w:sz w:val="22"/>
          <w:szCs w:val="22"/>
          <w:lang w:val="sl-SI"/>
        </w:rPr>
        <w:tab/>
        <w:t>PVC</w:t>
      </w:r>
      <w:r w:rsidRPr="009C41F1">
        <w:rPr>
          <w:rStyle w:val="Privzetapisavaodstavka1"/>
          <w:sz w:val="22"/>
          <w:szCs w:val="22"/>
          <w:lang w:val="sl-SI"/>
        </w:rPr>
        <w:tab/>
      </w:r>
      <w:r w:rsidRPr="009C41F1">
        <w:rPr>
          <w:rStyle w:val="Privzetapisavaodstavka1"/>
          <w:sz w:val="22"/>
          <w:szCs w:val="22"/>
          <w:lang w:val="sl-SI"/>
        </w:rPr>
        <w:tab/>
      </w:r>
      <w:r w:rsidRPr="009C41F1">
        <w:rPr>
          <w:rStyle w:val="Privzetapisavaodstavka1"/>
          <w:sz w:val="22"/>
          <w:szCs w:val="22"/>
          <w:lang w:val="sl-SI"/>
        </w:rPr>
        <w:tab/>
      </w:r>
      <w:r w:rsidRPr="009C41F1">
        <w:rPr>
          <w:rStyle w:val="Privzetapisavaodstavka1"/>
          <w:sz w:val="22"/>
          <w:szCs w:val="22"/>
          <w:lang w:val="sl-SI"/>
        </w:rPr>
        <w:tab/>
      </w:r>
      <w:r w:rsidRPr="009C41F1">
        <w:rPr>
          <w:rStyle w:val="Privzetapisavaodstavka1"/>
          <w:sz w:val="22"/>
          <w:szCs w:val="22"/>
          <w:lang w:val="sl-SI"/>
        </w:rPr>
        <w:tab/>
      </w:r>
      <w:r w:rsidR="001A612D" w:rsidRPr="009C41F1">
        <w:rPr>
          <w:rStyle w:val="Privzetapisavaodstavka1"/>
          <w:sz w:val="22"/>
          <w:szCs w:val="22"/>
          <w:lang w:val="sl-SI"/>
        </w:rPr>
        <w:t>15,7</w:t>
      </w:r>
    </w:p>
    <w:p w14:paraId="15068DC1" w14:textId="76BA0136" w:rsidR="00AD79F6" w:rsidRPr="009C41F1" w:rsidRDefault="00C46EEC" w:rsidP="002C58EC">
      <w:pPr>
        <w:tabs>
          <w:tab w:val="left" w:pos="529"/>
          <w:tab w:val="left" w:pos="709"/>
          <w:tab w:val="left" w:pos="3686"/>
        </w:tabs>
        <w:spacing w:line="240" w:lineRule="auto"/>
        <w:ind w:right="95"/>
        <w:rPr>
          <w:rStyle w:val="Privzetapisavaodstavka1"/>
          <w:sz w:val="22"/>
          <w:szCs w:val="22"/>
          <w:lang w:val="sl-SI"/>
        </w:rPr>
      </w:pPr>
      <w:r w:rsidRPr="009C41F1">
        <w:rPr>
          <w:rStyle w:val="Privzetapisavaodstavka1"/>
          <w:sz w:val="22"/>
          <w:szCs w:val="22"/>
          <w:lang w:val="sl-SI"/>
        </w:rPr>
        <w:t>34</w:t>
      </w:r>
      <w:r w:rsidRPr="009C41F1">
        <w:rPr>
          <w:rStyle w:val="Privzetapisavaodstavka1"/>
          <w:sz w:val="22"/>
          <w:szCs w:val="22"/>
          <w:lang w:val="sl-SI"/>
        </w:rPr>
        <w:tab/>
        <w:t>dispečerji</w:t>
      </w:r>
      <w:r w:rsidRPr="009C41F1">
        <w:rPr>
          <w:rStyle w:val="Privzetapisavaodstavka1"/>
          <w:sz w:val="22"/>
          <w:szCs w:val="22"/>
          <w:lang w:val="sl-SI"/>
        </w:rPr>
        <w:tab/>
        <w:t xml:space="preserve">PVC </w:t>
      </w:r>
      <w:r w:rsidR="00AD79F6" w:rsidRPr="009C41F1">
        <w:rPr>
          <w:rStyle w:val="Privzetapisavaodstavka1"/>
          <w:sz w:val="22"/>
          <w:szCs w:val="22"/>
          <w:lang w:val="sl-SI"/>
        </w:rPr>
        <w:tab/>
      </w:r>
      <w:r w:rsidR="001A612D" w:rsidRPr="009C41F1">
        <w:rPr>
          <w:rStyle w:val="Privzetapisavaodstavka1"/>
          <w:sz w:val="22"/>
          <w:szCs w:val="22"/>
          <w:lang w:val="sl-SI"/>
        </w:rPr>
        <w:tab/>
      </w:r>
      <w:r w:rsidR="001A612D" w:rsidRPr="009C41F1">
        <w:rPr>
          <w:rStyle w:val="Privzetapisavaodstavka1"/>
          <w:sz w:val="22"/>
          <w:szCs w:val="22"/>
          <w:lang w:val="sl-SI"/>
        </w:rPr>
        <w:tab/>
      </w:r>
      <w:r w:rsidR="001A612D" w:rsidRPr="009C41F1">
        <w:rPr>
          <w:rStyle w:val="Privzetapisavaodstavka1"/>
          <w:sz w:val="22"/>
          <w:szCs w:val="22"/>
          <w:lang w:val="sl-SI"/>
        </w:rPr>
        <w:tab/>
      </w:r>
      <w:r w:rsidR="001A612D" w:rsidRPr="009C41F1">
        <w:rPr>
          <w:rStyle w:val="Privzetapisavaodstavka1"/>
          <w:sz w:val="22"/>
          <w:szCs w:val="22"/>
          <w:lang w:val="sl-SI"/>
        </w:rPr>
        <w:tab/>
        <w:t>84,4</w:t>
      </w:r>
    </w:p>
    <w:p w14:paraId="58CD61C9" w14:textId="3E7B21B4" w:rsidR="001A612D" w:rsidRPr="009C41F1" w:rsidRDefault="001A612D" w:rsidP="002C58EC">
      <w:pPr>
        <w:tabs>
          <w:tab w:val="left" w:pos="529"/>
          <w:tab w:val="left" w:pos="709"/>
          <w:tab w:val="left" w:pos="3686"/>
        </w:tabs>
        <w:spacing w:line="240" w:lineRule="auto"/>
        <w:ind w:right="95"/>
        <w:rPr>
          <w:rStyle w:val="Privzetapisavaodstavka1"/>
          <w:sz w:val="22"/>
          <w:szCs w:val="22"/>
          <w:lang w:val="sl-SI"/>
        </w:rPr>
      </w:pPr>
      <w:r w:rsidRPr="009C41F1">
        <w:rPr>
          <w:rStyle w:val="Privzetapisavaodstavka1"/>
          <w:sz w:val="22"/>
          <w:szCs w:val="22"/>
          <w:lang w:val="sl-SI"/>
        </w:rPr>
        <w:t>35</w:t>
      </w:r>
      <w:r w:rsidRPr="009C41F1">
        <w:rPr>
          <w:rStyle w:val="Privzetapisavaodstavka1"/>
          <w:sz w:val="22"/>
          <w:szCs w:val="22"/>
          <w:lang w:val="sl-SI"/>
        </w:rPr>
        <w:tab/>
        <w:t xml:space="preserve">tajništvo </w:t>
      </w:r>
      <w:r w:rsidRPr="009C41F1">
        <w:rPr>
          <w:rStyle w:val="Privzetapisavaodstavka1"/>
          <w:sz w:val="22"/>
          <w:szCs w:val="22"/>
          <w:lang w:val="sl-SI"/>
        </w:rPr>
        <w:tab/>
        <w:t>PVC</w:t>
      </w:r>
      <w:r w:rsidRPr="009C41F1">
        <w:rPr>
          <w:rStyle w:val="Privzetapisavaodstavka1"/>
          <w:sz w:val="22"/>
          <w:szCs w:val="22"/>
          <w:lang w:val="sl-SI"/>
        </w:rPr>
        <w:tab/>
      </w:r>
      <w:r w:rsidRPr="009C41F1">
        <w:rPr>
          <w:rStyle w:val="Privzetapisavaodstavka1"/>
          <w:sz w:val="22"/>
          <w:szCs w:val="22"/>
          <w:lang w:val="sl-SI"/>
        </w:rPr>
        <w:tab/>
      </w:r>
      <w:r w:rsidRPr="009C41F1">
        <w:rPr>
          <w:rStyle w:val="Privzetapisavaodstavka1"/>
          <w:sz w:val="22"/>
          <w:szCs w:val="22"/>
          <w:lang w:val="sl-SI"/>
        </w:rPr>
        <w:tab/>
      </w:r>
      <w:r w:rsidRPr="009C41F1">
        <w:rPr>
          <w:rStyle w:val="Privzetapisavaodstavka1"/>
          <w:sz w:val="22"/>
          <w:szCs w:val="22"/>
          <w:lang w:val="sl-SI"/>
        </w:rPr>
        <w:tab/>
      </w:r>
      <w:r w:rsidRPr="009C41F1">
        <w:rPr>
          <w:rStyle w:val="Privzetapisavaodstavka1"/>
          <w:sz w:val="22"/>
          <w:szCs w:val="22"/>
          <w:lang w:val="sl-SI"/>
        </w:rPr>
        <w:tab/>
        <w:t xml:space="preserve">32,5 </w:t>
      </w:r>
    </w:p>
    <w:p w14:paraId="14C8C0A6" w14:textId="202DA19F" w:rsidR="001A612D" w:rsidRPr="009C41F1" w:rsidRDefault="00441AF6" w:rsidP="002C58EC">
      <w:pPr>
        <w:tabs>
          <w:tab w:val="left" w:pos="529"/>
          <w:tab w:val="left" w:pos="709"/>
          <w:tab w:val="left" w:pos="3686"/>
        </w:tabs>
        <w:spacing w:line="240" w:lineRule="auto"/>
        <w:ind w:right="95"/>
        <w:rPr>
          <w:rStyle w:val="Privzetapisavaodstavka1"/>
          <w:sz w:val="22"/>
          <w:szCs w:val="22"/>
          <w:lang w:val="sl-SI"/>
        </w:rPr>
      </w:pPr>
      <w:r w:rsidRPr="009C41F1">
        <w:rPr>
          <w:rStyle w:val="Privzetapisavaodstavka1"/>
          <w:sz w:val="22"/>
          <w:szCs w:val="22"/>
          <w:lang w:val="sl-SI"/>
        </w:rPr>
        <w:t>36</w:t>
      </w:r>
      <w:r w:rsidRPr="009C41F1">
        <w:rPr>
          <w:rStyle w:val="Privzetapisavaodstavka1"/>
          <w:sz w:val="22"/>
          <w:szCs w:val="22"/>
          <w:lang w:val="sl-SI"/>
        </w:rPr>
        <w:tab/>
        <w:t>vodja izmene</w:t>
      </w:r>
      <w:r w:rsidRPr="009C41F1">
        <w:rPr>
          <w:rStyle w:val="Privzetapisavaodstavka1"/>
          <w:sz w:val="22"/>
          <w:szCs w:val="22"/>
          <w:lang w:val="sl-SI"/>
        </w:rPr>
        <w:tab/>
        <w:t>PVC</w:t>
      </w:r>
      <w:r w:rsidRPr="009C41F1">
        <w:rPr>
          <w:rStyle w:val="Privzetapisavaodstavka1"/>
          <w:sz w:val="22"/>
          <w:szCs w:val="22"/>
          <w:lang w:val="sl-SI"/>
        </w:rPr>
        <w:tab/>
      </w:r>
      <w:r w:rsidRPr="009C41F1">
        <w:rPr>
          <w:rStyle w:val="Privzetapisavaodstavka1"/>
          <w:sz w:val="22"/>
          <w:szCs w:val="22"/>
          <w:lang w:val="sl-SI"/>
        </w:rPr>
        <w:tab/>
      </w:r>
      <w:r w:rsidRPr="009C41F1">
        <w:rPr>
          <w:rStyle w:val="Privzetapisavaodstavka1"/>
          <w:sz w:val="22"/>
          <w:szCs w:val="22"/>
          <w:lang w:val="sl-SI"/>
        </w:rPr>
        <w:tab/>
      </w:r>
      <w:r w:rsidRPr="009C41F1">
        <w:rPr>
          <w:rStyle w:val="Privzetapisavaodstavka1"/>
          <w:sz w:val="22"/>
          <w:szCs w:val="22"/>
          <w:lang w:val="sl-SI"/>
        </w:rPr>
        <w:tab/>
      </w:r>
      <w:r w:rsidRPr="009C41F1">
        <w:rPr>
          <w:rStyle w:val="Privzetapisavaodstavka1"/>
          <w:sz w:val="22"/>
          <w:szCs w:val="22"/>
          <w:lang w:val="sl-SI"/>
        </w:rPr>
        <w:tab/>
      </w:r>
      <w:r w:rsidR="00252E39" w:rsidRPr="009C41F1">
        <w:rPr>
          <w:rStyle w:val="Privzetapisavaodstavka1"/>
          <w:sz w:val="22"/>
          <w:szCs w:val="22"/>
          <w:lang w:val="sl-SI"/>
        </w:rPr>
        <w:t>31,4</w:t>
      </w:r>
    </w:p>
    <w:p w14:paraId="02047624" w14:textId="4B74071E" w:rsidR="00252E39" w:rsidRPr="009C41F1" w:rsidRDefault="00252E39" w:rsidP="002C58EC">
      <w:pPr>
        <w:tabs>
          <w:tab w:val="left" w:pos="529"/>
          <w:tab w:val="left" w:pos="709"/>
          <w:tab w:val="left" w:pos="3686"/>
        </w:tabs>
        <w:spacing w:line="240" w:lineRule="auto"/>
        <w:ind w:right="95"/>
        <w:rPr>
          <w:rStyle w:val="Privzetapisavaodstavka1"/>
          <w:sz w:val="22"/>
          <w:szCs w:val="22"/>
          <w:lang w:val="sl-SI"/>
        </w:rPr>
      </w:pPr>
      <w:r w:rsidRPr="009C41F1">
        <w:rPr>
          <w:rStyle w:val="Privzetapisavaodstavka1"/>
          <w:sz w:val="22"/>
          <w:szCs w:val="22"/>
          <w:lang w:val="sl-SI"/>
        </w:rPr>
        <w:t>37</w:t>
      </w:r>
      <w:r w:rsidRPr="009C41F1">
        <w:rPr>
          <w:rStyle w:val="Privzetapisavaodstavka1"/>
          <w:sz w:val="22"/>
          <w:szCs w:val="22"/>
          <w:lang w:val="sl-SI"/>
        </w:rPr>
        <w:tab/>
        <w:t>komerciala</w:t>
      </w:r>
      <w:r w:rsidRPr="009C41F1">
        <w:rPr>
          <w:rStyle w:val="Privzetapisavaodstavka1"/>
          <w:sz w:val="22"/>
          <w:szCs w:val="22"/>
          <w:lang w:val="sl-SI"/>
        </w:rPr>
        <w:tab/>
        <w:t>PVC</w:t>
      </w:r>
      <w:r w:rsidRPr="009C41F1">
        <w:rPr>
          <w:rStyle w:val="Privzetapisavaodstavka1"/>
          <w:sz w:val="22"/>
          <w:szCs w:val="22"/>
          <w:lang w:val="sl-SI"/>
        </w:rPr>
        <w:tab/>
      </w:r>
      <w:r w:rsidRPr="009C41F1">
        <w:rPr>
          <w:rStyle w:val="Privzetapisavaodstavka1"/>
          <w:sz w:val="22"/>
          <w:szCs w:val="22"/>
          <w:lang w:val="sl-SI"/>
        </w:rPr>
        <w:tab/>
      </w:r>
      <w:r w:rsidRPr="009C41F1">
        <w:rPr>
          <w:rStyle w:val="Privzetapisavaodstavka1"/>
          <w:sz w:val="22"/>
          <w:szCs w:val="22"/>
          <w:lang w:val="sl-SI"/>
        </w:rPr>
        <w:tab/>
      </w:r>
      <w:r w:rsidRPr="009C41F1">
        <w:rPr>
          <w:rStyle w:val="Privzetapisavaodstavka1"/>
          <w:sz w:val="22"/>
          <w:szCs w:val="22"/>
          <w:lang w:val="sl-SI"/>
        </w:rPr>
        <w:tab/>
      </w:r>
      <w:r w:rsidRPr="009C41F1">
        <w:rPr>
          <w:rStyle w:val="Privzetapisavaodstavka1"/>
          <w:sz w:val="22"/>
          <w:szCs w:val="22"/>
          <w:lang w:val="sl-SI"/>
        </w:rPr>
        <w:tab/>
        <w:t>31,5</w:t>
      </w:r>
    </w:p>
    <w:p w14:paraId="3D41E9BB" w14:textId="3CEA31BC" w:rsidR="00252E39" w:rsidRPr="009C41F1" w:rsidRDefault="00252E39" w:rsidP="002C58EC">
      <w:pPr>
        <w:tabs>
          <w:tab w:val="left" w:pos="529"/>
          <w:tab w:val="left" w:pos="709"/>
          <w:tab w:val="left" w:pos="3686"/>
        </w:tabs>
        <w:spacing w:line="240" w:lineRule="auto"/>
        <w:ind w:right="95"/>
        <w:rPr>
          <w:rStyle w:val="Privzetapisavaodstavka1"/>
          <w:sz w:val="22"/>
          <w:szCs w:val="22"/>
          <w:lang w:val="sl-SI"/>
        </w:rPr>
      </w:pPr>
      <w:r w:rsidRPr="009C41F1">
        <w:rPr>
          <w:rStyle w:val="Privzetapisavaodstavka1"/>
          <w:sz w:val="22"/>
          <w:szCs w:val="22"/>
          <w:lang w:val="sl-SI"/>
        </w:rPr>
        <w:t>38</w:t>
      </w:r>
      <w:r w:rsidRPr="009C41F1">
        <w:rPr>
          <w:rStyle w:val="Privzetapisavaodstavka1"/>
          <w:sz w:val="22"/>
          <w:szCs w:val="22"/>
          <w:lang w:val="sl-SI"/>
        </w:rPr>
        <w:tab/>
        <w:t xml:space="preserve">vodja </w:t>
      </w:r>
      <w:r w:rsidRPr="009C41F1">
        <w:rPr>
          <w:rStyle w:val="Privzetapisavaodstavka1"/>
          <w:sz w:val="22"/>
          <w:szCs w:val="22"/>
          <w:lang w:val="sl-SI"/>
        </w:rPr>
        <w:tab/>
        <w:t>PVC</w:t>
      </w:r>
      <w:r w:rsidRPr="009C41F1">
        <w:rPr>
          <w:rStyle w:val="Privzetapisavaodstavka1"/>
          <w:sz w:val="22"/>
          <w:szCs w:val="22"/>
          <w:lang w:val="sl-SI"/>
        </w:rPr>
        <w:tab/>
      </w:r>
      <w:r w:rsidRPr="009C41F1">
        <w:rPr>
          <w:rStyle w:val="Privzetapisavaodstavka1"/>
          <w:sz w:val="22"/>
          <w:szCs w:val="22"/>
          <w:lang w:val="sl-SI"/>
        </w:rPr>
        <w:tab/>
      </w:r>
      <w:r w:rsidRPr="009C41F1">
        <w:rPr>
          <w:rStyle w:val="Privzetapisavaodstavka1"/>
          <w:sz w:val="22"/>
          <w:szCs w:val="22"/>
          <w:lang w:val="sl-SI"/>
        </w:rPr>
        <w:tab/>
      </w:r>
      <w:r w:rsidRPr="009C41F1">
        <w:rPr>
          <w:rStyle w:val="Privzetapisavaodstavka1"/>
          <w:sz w:val="22"/>
          <w:szCs w:val="22"/>
          <w:lang w:val="sl-SI"/>
        </w:rPr>
        <w:tab/>
      </w:r>
      <w:r w:rsidRPr="009C41F1">
        <w:rPr>
          <w:rStyle w:val="Privzetapisavaodstavka1"/>
          <w:sz w:val="22"/>
          <w:szCs w:val="22"/>
          <w:lang w:val="sl-SI"/>
        </w:rPr>
        <w:tab/>
      </w:r>
      <w:r w:rsidR="00BE390E" w:rsidRPr="009C41F1">
        <w:rPr>
          <w:rStyle w:val="Privzetapisavaodstavka1"/>
          <w:sz w:val="22"/>
          <w:szCs w:val="22"/>
          <w:lang w:val="sl-SI"/>
        </w:rPr>
        <w:t>33,2</w:t>
      </w:r>
    </w:p>
    <w:p w14:paraId="7F82DC80" w14:textId="26385902" w:rsidR="00BE390E" w:rsidRPr="009C41F1" w:rsidRDefault="00BE390E" w:rsidP="002C58EC">
      <w:pPr>
        <w:tabs>
          <w:tab w:val="left" w:pos="529"/>
          <w:tab w:val="left" w:pos="709"/>
          <w:tab w:val="left" w:pos="3686"/>
        </w:tabs>
        <w:spacing w:line="240" w:lineRule="auto"/>
        <w:ind w:right="95"/>
        <w:rPr>
          <w:rStyle w:val="Privzetapisavaodstavka1"/>
          <w:sz w:val="22"/>
          <w:szCs w:val="22"/>
          <w:lang w:val="sl-SI"/>
        </w:rPr>
      </w:pPr>
      <w:r w:rsidRPr="009C41F1">
        <w:rPr>
          <w:rStyle w:val="Privzetapisavaodstavka1"/>
          <w:sz w:val="22"/>
          <w:szCs w:val="22"/>
          <w:lang w:val="sl-SI"/>
        </w:rPr>
        <w:t>39</w:t>
      </w:r>
      <w:r w:rsidRPr="009C41F1">
        <w:rPr>
          <w:rStyle w:val="Privzetapisavaodstavka1"/>
          <w:sz w:val="22"/>
          <w:szCs w:val="22"/>
          <w:lang w:val="sl-SI"/>
        </w:rPr>
        <w:tab/>
        <w:t xml:space="preserve">faktura </w:t>
      </w:r>
      <w:r w:rsidRPr="009C41F1">
        <w:rPr>
          <w:rStyle w:val="Privzetapisavaodstavka1"/>
          <w:sz w:val="22"/>
          <w:szCs w:val="22"/>
          <w:lang w:val="sl-SI"/>
        </w:rPr>
        <w:tab/>
        <w:t>PVC</w:t>
      </w:r>
      <w:r w:rsidRPr="009C41F1">
        <w:rPr>
          <w:rStyle w:val="Privzetapisavaodstavka1"/>
          <w:sz w:val="22"/>
          <w:szCs w:val="22"/>
          <w:lang w:val="sl-SI"/>
        </w:rPr>
        <w:tab/>
      </w:r>
      <w:r w:rsidRPr="009C41F1">
        <w:rPr>
          <w:rStyle w:val="Privzetapisavaodstavka1"/>
          <w:sz w:val="22"/>
          <w:szCs w:val="22"/>
          <w:lang w:val="sl-SI"/>
        </w:rPr>
        <w:tab/>
      </w:r>
      <w:r w:rsidRPr="009C41F1">
        <w:rPr>
          <w:rStyle w:val="Privzetapisavaodstavka1"/>
          <w:sz w:val="22"/>
          <w:szCs w:val="22"/>
          <w:lang w:val="sl-SI"/>
        </w:rPr>
        <w:tab/>
      </w:r>
      <w:r w:rsidRPr="009C41F1">
        <w:rPr>
          <w:rStyle w:val="Privzetapisavaodstavka1"/>
          <w:sz w:val="22"/>
          <w:szCs w:val="22"/>
          <w:lang w:val="sl-SI"/>
        </w:rPr>
        <w:tab/>
      </w:r>
      <w:r w:rsidRPr="009C41F1">
        <w:rPr>
          <w:rStyle w:val="Privzetapisavaodstavka1"/>
          <w:sz w:val="22"/>
          <w:szCs w:val="22"/>
          <w:lang w:val="sl-SI"/>
        </w:rPr>
        <w:tab/>
      </w:r>
      <w:r w:rsidR="000978E2" w:rsidRPr="009C41F1">
        <w:rPr>
          <w:rStyle w:val="Privzetapisavaodstavka1"/>
          <w:sz w:val="22"/>
          <w:szCs w:val="22"/>
          <w:lang w:val="sl-SI"/>
        </w:rPr>
        <w:t>31,0</w:t>
      </w:r>
    </w:p>
    <w:p w14:paraId="53FD0D27" w14:textId="77646F25" w:rsidR="000978E2" w:rsidRPr="009C41F1" w:rsidRDefault="000978E2" w:rsidP="002C58EC">
      <w:pPr>
        <w:tabs>
          <w:tab w:val="left" w:pos="529"/>
          <w:tab w:val="left" w:pos="709"/>
          <w:tab w:val="left" w:pos="3686"/>
        </w:tabs>
        <w:spacing w:line="240" w:lineRule="auto"/>
        <w:ind w:right="95"/>
        <w:rPr>
          <w:rStyle w:val="Privzetapisavaodstavka1"/>
          <w:sz w:val="22"/>
          <w:szCs w:val="22"/>
          <w:lang w:val="sl-SI"/>
        </w:rPr>
      </w:pPr>
      <w:r w:rsidRPr="009C41F1">
        <w:rPr>
          <w:rStyle w:val="Privzetapisavaodstavka1"/>
          <w:sz w:val="22"/>
          <w:szCs w:val="22"/>
          <w:lang w:val="sl-SI"/>
        </w:rPr>
        <w:t>40</w:t>
      </w:r>
      <w:r w:rsidRPr="009C41F1">
        <w:rPr>
          <w:rStyle w:val="Privzetapisavaodstavka1"/>
          <w:sz w:val="22"/>
          <w:szCs w:val="22"/>
          <w:lang w:val="sl-SI"/>
        </w:rPr>
        <w:tab/>
        <w:t xml:space="preserve">razporejevalci </w:t>
      </w:r>
      <w:r w:rsidRPr="009C41F1">
        <w:rPr>
          <w:rStyle w:val="Privzetapisavaodstavka1"/>
          <w:sz w:val="22"/>
          <w:szCs w:val="22"/>
          <w:lang w:val="sl-SI"/>
        </w:rPr>
        <w:tab/>
        <w:t xml:space="preserve">PVC </w:t>
      </w:r>
      <w:r w:rsidRPr="009C41F1">
        <w:rPr>
          <w:rStyle w:val="Privzetapisavaodstavka1"/>
          <w:sz w:val="22"/>
          <w:szCs w:val="22"/>
          <w:lang w:val="sl-SI"/>
        </w:rPr>
        <w:tab/>
      </w:r>
      <w:r w:rsidRPr="009C41F1">
        <w:rPr>
          <w:rStyle w:val="Privzetapisavaodstavka1"/>
          <w:sz w:val="22"/>
          <w:szCs w:val="22"/>
          <w:lang w:val="sl-SI"/>
        </w:rPr>
        <w:tab/>
      </w:r>
      <w:r w:rsidRPr="009C41F1">
        <w:rPr>
          <w:rStyle w:val="Privzetapisavaodstavka1"/>
          <w:sz w:val="22"/>
          <w:szCs w:val="22"/>
          <w:lang w:val="sl-SI"/>
        </w:rPr>
        <w:tab/>
      </w:r>
      <w:r w:rsidRPr="009C41F1">
        <w:rPr>
          <w:rStyle w:val="Privzetapisavaodstavka1"/>
          <w:sz w:val="22"/>
          <w:szCs w:val="22"/>
          <w:lang w:val="sl-SI"/>
        </w:rPr>
        <w:tab/>
      </w:r>
      <w:r w:rsidRPr="009C41F1">
        <w:rPr>
          <w:rStyle w:val="Privzetapisavaodstavka1"/>
          <w:sz w:val="22"/>
          <w:szCs w:val="22"/>
          <w:lang w:val="sl-SI"/>
        </w:rPr>
        <w:tab/>
        <w:t>31,3</w:t>
      </w:r>
    </w:p>
    <w:p w14:paraId="6308E4DC" w14:textId="68817B8C" w:rsidR="000978E2" w:rsidRPr="009C41F1" w:rsidRDefault="000978E2" w:rsidP="002C58EC">
      <w:pPr>
        <w:tabs>
          <w:tab w:val="left" w:pos="529"/>
          <w:tab w:val="left" w:pos="709"/>
          <w:tab w:val="left" w:pos="3686"/>
        </w:tabs>
        <w:spacing w:line="240" w:lineRule="auto"/>
        <w:ind w:right="95"/>
        <w:rPr>
          <w:rStyle w:val="Privzetapisavaodstavka1"/>
          <w:sz w:val="22"/>
          <w:szCs w:val="22"/>
          <w:lang w:val="sl-SI"/>
        </w:rPr>
      </w:pPr>
      <w:r w:rsidRPr="009C41F1">
        <w:rPr>
          <w:rStyle w:val="Privzetapisavaodstavka1"/>
          <w:sz w:val="22"/>
          <w:szCs w:val="22"/>
          <w:lang w:val="sl-SI"/>
        </w:rPr>
        <w:t>41</w:t>
      </w:r>
      <w:r w:rsidRPr="009C41F1">
        <w:rPr>
          <w:rStyle w:val="Privzetapisavaodstavka1"/>
          <w:sz w:val="22"/>
          <w:szCs w:val="22"/>
          <w:lang w:val="sl-SI"/>
        </w:rPr>
        <w:tab/>
        <w:t>signal</w:t>
      </w:r>
      <w:r w:rsidRPr="009C41F1">
        <w:rPr>
          <w:rStyle w:val="Privzetapisavaodstavka1"/>
          <w:sz w:val="22"/>
          <w:szCs w:val="22"/>
          <w:lang w:val="sl-SI"/>
        </w:rPr>
        <w:tab/>
        <w:t>PVC</w:t>
      </w:r>
      <w:r w:rsidRPr="009C41F1">
        <w:rPr>
          <w:rStyle w:val="Privzetapisavaodstavka1"/>
          <w:sz w:val="22"/>
          <w:szCs w:val="22"/>
          <w:lang w:val="sl-SI"/>
        </w:rPr>
        <w:tab/>
      </w:r>
      <w:r w:rsidRPr="009C41F1">
        <w:rPr>
          <w:rStyle w:val="Privzetapisavaodstavka1"/>
          <w:sz w:val="22"/>
          <w:szCs w:val="22"/>
          <w:lang w:val="sl-SI"/>
        </w:rPr>
        <w:tab/>
      </w:r>
      <w:r w:rsidRPr="009C41F1">
        <w:rPr>
          <w:rStyle w:val="Privzetapisavaodstavka1"/>
          <w:sz w:val="22"/>
          <w:szCs w:val="22"/>
          <w:lang w:val="sl-SI"/>
        </w:rPr>
        <w:tab/>
      </w:r>
      <w:r w:rsidRPr="009C41F1">
        <w:rPr>
          <w:rStyle w:val="Privzetapisavaodstavka1"/>
          <w:sz w:val="22"/>
          <w:szCs w:val="22"/>
          <w:lang w:val="sl-SI"/>
        </w:rPr>
        <w:tab/>
      </w:r>
      <w:r w:rsidRPr="009C41F1">
        <w:rPr>
          <w:rStyle w:val="Privzetapisavaodstavka1"/>
          <w:sz w:val="22"/>
          <w:szCs w:val="22"/>
          <w:lang w:val="sl-SI"/>
        </w:rPr>
        <w:tab/>
      </w:r>
      <w:r w:rsidR="00AD4A68" w:rsidRPr="009C41F1">
        <w:rPr>
          <w:rStyle w:val="Privzetapisavaodstavka1"/>
          <w:sz w:val="22"/>
          <w:szCs w:val="22"/>
          <w:lang w:val="sl-SI"/>
        </w:rPr>
        <w:t>20,6</w:t>
      </w:r>
    </w:p>
    <w:p w14:paraId="4A6D8CC4" w14:textId="3DB5171C" w:rsidR="00AD4A68" w:rsidRPr="009C41F1" w:rsidRDefault="00AD4A68" w:rsidP="002C58EC">
      <w:pPr>
        <w:tabs>
          <w:tab w:val="left" w:pos="529"/>
          <w:tab w:val="left" w:pos="709"/>
          <w:tab w:val="left" w:pos="3686"/>
        </w:tabs>
        <w:spacing w:line="240" w:lineRule="auto"/>
        <w:ind w:right="95"/>
        <w:rPr>
          <w:rStyle w:val="Privzetapisavaodstavka1"/>
          <w:sz w:val="22"/>
          <w:szCs w:val="22"/>
          <w:lang w:val="sl-SI"/>
        </w:rPr>
      </w:pPr>
      <w:r w:rsidRPr="009C41F1">
        <w:rPr>
          <w:rStyle w:val="Privzetapisavaodstavka1"/>
          <w:sz w:val="22"/>
          <w:szCs w:val="22"/>
          <w:lang w:val="sl-SI"/>
        </w:rPr>
        <w:t>42</w:t>
      </w:r>
      <w:r w:rsidRPr="009C41F1">
        <w:rPr>
          <w:rStyle w:val="Privzetapisavaodstavka1"/>
          <w:sz w:val="22"/>
          <w:szCs w:val="22"/>
          <w:lang w:val="sl-SI"/>
        </w:rPr>
        <w:tab/>
        <w:t xml:space="preserve">opr. vodja vagoni </w:t>
      </w:r>
      <w:r w:rsidRPr="009C41F1">
        <w:rPr>
          <w:rStyle w:val="Privzetapisavaodstavka1"/>
          <w:sz w:val="22"/>
          <w:szCs w:val="22"/>
          <w:lang w:val="sl-SI"/>
        </w:rPr>
        <w:tab/>
        <w:t>PVC</w:t>
      </w:r>
      <w:r w:rsidRPr="009C41F1">
        <w:rPr>
          <w:rStyle w:val="Privzetapisavaodstavka1"/>
          <w:sz w:val="22"/>
          <w:szCs w:val="22"/>
          <w:lang w:val="sl-SI"/>
        </w:rPr>
        <w:tab/>
      </w:r>
      <w:r w:rsidRPr="009C41F1">
        <w:rPr>
          <w:rStyle w:val="Privzetapisavaodstavka1"/>
          <w:sz w:val="22"/>
          <w:szCs w:val="22"/>
          <w:lang w:val="sl-SI"/>
        </w:rPr>
        <w:tab/>
      </w:r>
      <w:r w:rsidRPr="009C41F1">
        <w:rPr>
          <w:rStyle w:val="Privzetapisavaodstavka1"/>
          <w:sz w:val="22"/>
          <w:szCs w:val="22"/>
          <w:lang w:val="sl-SI"/>
        </w:rPr>
        <w:tab/>
      </w:r>
      <w:r w:rsidRPr="009C41F1">
        <w:rPr>
          <w:rStyle w:val="Privzetapisavaodstavka1"/>
          <w:sz w:val="22"/>
          <w:szCs w:val="22"/>
          <w:lang w:val="sl-SI"/>
        </w:rPr>
        <w:tab/>
      </w:r>
      <w:r w:rsidRPr="009C41F1">
        <w:rPr>
          <w:rStyle w:val="Privzetapisavaodstavka1"/>
          <w:sz w:val="22"/>
          <w:szCs w:val="22"/>
          <w:lang w:val="sl-SI"/>
        </w:rPr>
        <w:tab/>
        <w:t>20,6</w:t>
      </w:r>
    </w:p>
    <w:p w14:paraId="67445F5E" w14:textId="59FDCDD4" w:rsidR="00AD4A68" w:rsidRPr="009C41F1" w:rsidRDefault="00AA5971" w:rsidP="002C58EC">
      <w:pPr>
        <w:tabs>
          <w:tab w:val="left" w:pos="529"/>
          <w:tab w:val="left" w:pos="709"/>
          <w:tab w:val="left" w:pos="3686"/>
        </w:tabs>
        <w:spacing w:line="240" w:lineRule="auto"/>
        <w:ind w:right="95"/>
        <w:rPr>
          <w:rStyle w:val="Privzetapisavaodstavka1"/>
          <w:sz w:val="22"/>
          <w:szCs w:val="22"/>
          <w:lang w:val="sl-SI"/>
        </w:rPr>
      </w:pPr>
      <w:r w:rsidRPr="009C41F1">
        <w:rPr>
          <w:rStyle w:val="Privzetapisavaodstavka1"/>
          <w:sz w:val="22"/>
          <w:szCs w:val="22"/>
          <w:lang w:val="sl-SI"/>
        </w:rPr>
        <w:t>43</w:t>
      </w:r>
      <w:r w:rsidRPr="009C41F1">
        <w:rPr>
          <w:rStyle w:val="Privzetapisavaodstavka1"/>
          <w:sz w:val="22"/>
          <w:szCs w:val="22"/>
          <w:lang w:val="sl-SI"/>
        </w:rPr>
        <w:tab/>
        <w:t xml:space="preserve">opr. vodja ladje </w:t>
      </w:r>
      <w:r w:rsidRPr="009C41F1">
        <w:rPr>
          <w:rStyle w:val="Privzetapisavaodstavka1"/>
          <w:sz w:val="22"/>
          <w:szCs w:val="22"/>
          <w:lang w:val="sl-SI"/>
        </w:rPr>
        <w:tab/>
        <w:t>PVC</w:t>
      </w:r>
      <w:r w:rsidRPr="009C41F1">
        <w:rPr>
          <w:rStyle w:val="Privzetapisavaodstavka1"/>
          <w:sz w:val="22"/>
          <w:szCs w:val="22"/>
          <w:lang w:val="sl-SI"/>
        </w:rPr>
        <w:tab/>
      </w:r>
      <w:r w:rsidRPr="009C41F1">
        <w:rPr>
          <w:rStyle w:val="Privzetapisavaodstavka1"/>
          <w:sz w:val="22"/>
          <w:szCs w:val="22"/>
          <w:lang w:val="sl-SI"/>
        </w:rPr>
        <w:tab/>
      </w:r>
      <w:r w:rsidRPr="009C41F1">
        <w:rPr>
          <w:rStyle w:val="Privzetapisavaodstavka1"/>
          <w:sz w:val="22"/>
          <w:szCs w:val="22"/>
          <w:lang w:val="sl-SI"/>
        </w:rPr>
        <w:tab/>
      </w:r>
      <w:r w:rsidRPr="009C41F1">
        <w:rPr>
          <w:rStyle w:val="Privzetapisavaodstavka1"/>
          <w:sz w:val="22"/>
          <w:szCs w:val="22"/>
          <w:lang w:val="sl-SI"/>
        </w:rPr>
        <w:tab/>
      </w:r>
      <w:r w:rsidRPr="009C41F1">
        <w:rPr>
          <w:rStyle w:val="Privzetapisavaodstavka1"/>
          <w:sz w:val="22"/>
          <w:szCs w:val="22"/>
          <w:lang w:val="sl-SI"/>
        </w:rPr>
        <w:tab/>
        <w:t>20,6</w:t>
      </w:r>
    </w:p>
    <w:p w14:paraId="78CE1CA6" w14:textId="1421B5B9" w:rsidR="00AA5971" w:rsidRPr="009C41F1" w:rsidRDefault="00AA5971" w:rsidP="002C58EC">
      <w:pPr>
        <w:tabs>
          <w:tab w:val="left" w:pos="529"/>
          <w:tab w:val="left" w:pos="709"/>
          <w:tab w:val="left" w:pos="3686"/>
        </w:tabs>
        <w:spacing w:line="240" w:lineRule="auto"/>
        <w:ind w:right="95"/>
        <w:rPr>
          <w:rStyle w:val="Privzetapisavaodstavka1"/>
          <w:sz w:val="22"/>
          <w:szCs w:val="22"/>
          <w:lang w:val="sl-SI"/>
        </w:rPr>
      </w:pPr>
      <w:r w:rsidRPr="009C41F1">
        <w:rPr>
          <w:rStyle w:val="Privzetapisavaodstavka1"/>
          <w:sz w:val="22"/>
          <w:szCs w:val="22"/>
          <w:lang w:val="sl-SI"/>
        </w:rPr>
        <w:t>44</w:t>
      </w:r>
      <w:r w:rsidRPr="009C41F1">
        <w:rPr>
          <w:rStyle w:val="Privzetapisavaodstavka1"/>
          <w:sz w:val="22"/>
          <w:szCs w:val="22"/>
          <w:lang w:val="sl-SI"/>
        </w:rPr>
        <w:tab/>
        <w:t xml:space="preserve">tehničen vodja </w:t>
      </w:r>
      <w:r w:rsidRPr="009C41F1">
        <w:rPr>
          <w:rStyle w:val="Privzetapisavaodstavka1"/>
          <w:sz w:val="22"/>
          <w:szCs w:val="22"/>
          <w:lang w:val="sl-SI"/>
        </w:rPr>
        <w:tab/>
        <w:t xml:space="preserve">PVC </w:t>
      </w:r>
      <w:r w:rsidRPr="009C41F1">
        <w:rPr>
          <w:rStyle w:val="Privzetapisavaodstavka1"/>
          <w:sz w:val="22"/>
          <w:szCs w:val="22"/>
          <w:lang w:val="sl-SI"/>
        </w:rPr>
        <w:tab/>
      </w:r>
      <w:r w:rsidRPr="009C41F1">
        <w:rPr>
          <w:rStyle w:val="Privzetapisavaodstavka1"/>
          <w:sz w:val="22"/>
          <w:szCs w:val="22"/>
          <w:lang w:val="sl-SI"/>
        </w:rPr>
        <w:tab/>
      </w:r>
      <w:r w:rsidRPr="009C41F1">
        <w:rPr>
          <w:rStyle w:val="Privzetapisavaodstavka1"/>
          <w:sz w:val="22"/>
          <w:szCs w:val="22"/>
          <w:lang w:val="sl-SI"/>
        </w:rPr>
        <w:tab/>
      </w:r>
      <w:r w:rsidRPr="009C41F1">
        <w:rPr>
          <w:rStyle w:val="Privzetapisavaodstavka1"/>
          <w:sz w:val="22"/>
          <w:szCs w:val="22"/>
          <w:lang w:val="sl-SI"/>
        </w:rPr>
        <w:tab/>
      </w:r>
      <w:r w:rsidRPr="009C41F1">
        <w:rPr>
          <w:rStyle w:val="Privzetapisavaodstavka1"/>
          <w:sz w:val="22"/>
          <w:szCs w:val="22"/>
          <w:lang w:val="sl-SI"/>
        </w:rPr>
        <w:tab/>
        <w:t>20,6</w:t>
      </w:r>
    </w:p>
    <w:p w14:paraId="6C452FDA" w14:textId="3A81086D" w:rsidR="009C0B24" w:rsidRPr="009C41F1" w:rsidRDefault="009C0B24" w:rsidP="00422FAD">
      <w:pPr>
        <w:tabs>
          <w:tab w:val="left" w:pos="529"/>
          <w:tab w:val="left" w:pos="709"/>
          <w:tab w:val="left" w:pos="3686"/>
        </w:tabs>
        <w:spacing w:line="240" w:lineRule="auto"/>
        <w:ind w:left="529" w:right="95"/>
        <w:rPr>
          <w:rStyle w:val="Privzetapisavaodstavka1"/>
          <w:sz w:val="22"/>
          <w:szCs w:val="22"/>
          <w:lang w:val="sl-SI"/>
        </w:rPr>
      </w:pPr>
      <w:r w:rsidRPr="009C41F1">
        <w:rPr>
          <w:rStyle w:val="Privzetapisavaodstavka1"/>
          <w:sz w:val="22"/>
          <w:szCs w:val="22"/>
          <w:lang w:val="sl-SI"/>
        </w:rPr>
        <w:t>_______________________________________________________________________SKUPAJ NETO:</w:t>
      </w:r>
      <w:r w:rsidRPr="009C41F1">
        <w:rPr>
          <w:rStyle w:val="Privzetapisavaodstavka1"/>
          <w:sz w:val="22"/>
          <w:szCs w:val="22"/>
          <w:lang w:val="sl-SI"/>
        </w:rPr>
        <w:tab/>
      </w:r>
      <w:r w:rsidRPr="009C41F1">
        <w:rPr>
          <w:rStyle w:val="Privzetapisavaodstavka1"/>
          <w:sz w:val="22"/>
          <w:szCs w:val="22"/>
          <w:lang w:val="sl-SI"/>
        </w:rPr>
        <w:tab/>
      </w:r>
      <w:r w:rsidRPr="009C41F1">
        <w:rPr>
          <w:rStyle w:val="Privzetapisavaodstavka1"/>
          <w:sz w:val="22"/>
          <w:szCs w:val="22"/>
          <w:lang w:val="sl-SI"/>
        </w:rPr>
        <w:tab/>
      </w:r>
      <w:r w:rsidR="00422FAD">
        <w:rPr>
          <w:rStyle w:val="Privzetapisavaodstavka1"/>
          <w:sz w:val="22"/>
          <w:szCs w:val="22"/>
          <w:lang w:val="sl-SI"/>
        </w:rPr>
        <w:t xml:space="preserve">                                  </w:t>
      </w:r>
      <w:r w:rsidRPr="009C41F1">
        <w:rPr>
          <w:rStyle w:val="Privzetapisavaodstavka1"/>
          <w:sz w:val="22"/>
          <w:szCs w:val="22"/>
          <w:lang w:val="sl-SI"/>
        </w:rPr>
        <w:t xml:space="preserve">811,3 </w:t>
      </w:r>
    </w:p>
    <w:p w14:paraId="7AA5A982" w14:textId="4064C874" w:rsidR="007C2FF9" w:rsidRPr="009C41F1" w:rsidRDefault="007C2FF9" w:rsidP="002C58EC">
      <w:pPr>
        <w:tabs>
          <w:tab w:val="left" w:pos="529"/>
          <w:tab w:val="left" w:pos="709"/>
          <w:tab w:val="left" w:pos="3686"/>
        </w:tabs>
        <w:spacing w:line="240" w:lineRule="auto"/>
        <w:ind w:right="95"/>
        <w:rPr>
          <w:rStyle w:val="Privzetapisavaodstavka1"/>
          <w:sz w:val="22"/>
          <w:szCs w:val="22"/>
          <w:lang w:val="sl-SI"/>
        </w:rPr>
      </w:pPr>
    </w:p>
    <w:p w14:paraId="6D92DE7F" w14:textId="77777777" w:rsidR="007C2FF9" w:rsidRPr="009C41F1" w:rsidRDefault="007C2FF9" w:rsidP="002C58EC">
      <w:pPr>
        <w:tabs>
          <w:tab w:val="left" w:pos="529"/>
          <w:tab w:val="left" w:pos="709"/>
          <w:tab w:val="left" w:pos="3686"/>
        </w:tabs>
        <w:spacing w:line="240" w:lineRule="auto"/>
        <w:ind w:right="95"/>
        <w:rPr>
          <w:rStyle w:val="Privzetapisavaodstavka1"/>
          <w:sz w:val="22"/>
          <w:szCs w:val="22"/>
          <w:lang w:val="sl-SI"/>
        </w:rPr>
      </w:pPr>
    </w:p>
    <w:p w14:paraId="756AD717" w14:textId="7EE9E213" w:rsidR="007C2FF9" w:rsidRPr="006D34A8" w:rsidRDefault="007C2FF9" w:rsidP="002C58EC">
      <w:pPr>
        <w:tabs>
          <w:tab w:val="left" w:pos="529"/>
          <w:tab w:val="left" w:pos="709"/>
          <w:tab w:val="left" w:pos="3686"/>
        </w:tabs>
        <w:spacing w:line="240" w:lineRule="auto"/>
        <w:ind w:right="95"/>
        <w:rPr>
          <w:rStyle w:val="Privzetapisavaodstavka1"/>
          <w:b/>
          <w:sz w:val="22"/>
          <w:szCs w:val="22"/>
          <w:lang w:val="sl-SI"/>
        </w:rPr>
      </w:pPr>
      <w:r w:rsidRPr="006D34A8">
        <w:rPr>
          <w:rStyle w:val="Privzetapisavaodstavka1"/>
          <w:b/>
          <w:sz w:val="22"/>
          <w:szCs w:val="22"/>
          <w:lang w:val="sl-SI"/>
        </w:rPr>
        <w:t>OCENA INVESTICIJE</w:t>
      </w:r>
    </w:p>
    <w:p w14:paraId="7D7DE4D8" w14:textId="6B19EF63" w:rsidR="007C2FF9" w:rsidRPr="00A50074" w:rsidRDefault="007C2FF9" w:rsidP="006D34A8">
      <w:pPr>
        <w:tabs>
          <w:tab w:val="left" w:pos="529"/>
          <w:tab w:val="left" w:pos="709"/>
          <w:tab w:val="left" w:pos="3686"/>
        </w:tabs>
        <w:spacing w:line="240" w:lineRule="auto"/>
        <w:ind w:right="95"/>
        <w:jc w:val="both"/>
        <w:rPr>
          <w:sz w:val="22"/>
          <w:szCs w:val="22"/>
          <w:lang w:val="sl-SI"/>
        </w:rPr>
      </w:pPr>
      <w:r w:rsidRPr="00A50074">
        <w:rPr>
          <w:sz w:val="22"/>
          <w:szCs w:val="22"/>
          <w:lang w:val="sl-SI"/>
        </w:rPr>
        <w:t xml:space="preserve">V prilogi projektne dokumentacije je Projektantski predračun, ki je izdelan na osnovi izračunanih količin in </w:t>
      </w:r>
      <w:proofErr w:type="spellStart"/>
      <w:r w:rsidRPr="00A50074">
        <w:rPr>
          <w:sz w:val="22"/>
          <w:szCs w:val="22"/>
          <w:lang w:val="sl-SI"/>
        </w:rPr>
        <w:t>predizmer</w:t>
      </w:r>
      <w:proofErr w:type="spellEnd"/>
      <w:r w:rsidRPr="00A50074">
        <w:rPr>
          <w:sz w:val="22"/>
          <w:szCs w:val="22"/>
          <w:lang w:val="sl-SI"/>
        </w:rPr>
        <w:t xml:space="preserve"> za posamezne sklope del ob upoštevanju cen za primerljiva dela podobnih objektov</w:t>
      </w:r>
      <w:r w:rsidR="005D2307" w:rsidRPr="00A50074">
        <w:rPr>
          <w:sz w:val="22"/>
          <w:szCs w:val="22"/>
          <w:lang w:val="sl-SI"/>
        </w:rPr>
        <w:t xml:space="preserve"> in znaša 706.658,36 EUR brez opreme in multimedije sejne sobe. Skupaj</w:t>
      </w:r>
      <w:r w:rsidRPr="00A50074">
        <w:rPr>
          <w:sz w:val="22"/>
          <w:szCs w:val="22"/>
          <w:lang w:val="sl-SI"/>
        </w:rPr>
        <w:t xml:space="preserve"> </w:t>
      </w:r>
      <w:r w:rsidR="005D2307" w:rsidRPr="00A50074">
        <w:rPr>
          <w:sz w:val="22"/>
          <w:szCs w:val="22"/>
          <w:lang w:val="sl-SI"/>
        </w:rPr>
        <w:t xml:space="preserve">z opremo je aproksimativna ocena 744.218,37 EUR brez DDV. </w:t>
      </w:r>
      <w:r w:rsidRPr="00A50074">
        <w:rPr>
          <w:sz w:val="22"/>
          <w:szCs w:val="22"/>
          <w:lang w:val="sl-SI"/>
        </w:rPr>
        <w:t>Končna vrednost bo znana po prejemu ponudb izvajalcev na podlagi razpisa JN po ZJN-3.</w:t>
      </w:r>
    </w:p>
    <w:sectPr w:rsidR="007C2FF9" w:rsidRPr="00A50074" w:rsidSect="00F94F81">
      <w:headerReference w:type="default" r:id="rId15"/>
      <w:footerReference w:type="default" r:id="rId16"/>
      <w:pgSz w:w="11906" w:h="16838"/>
      <w:pgMar w:top="1134" w:right="850" w:bottom="726" w:left="1701" w:header="709" w:footer="283" w:gutter="0"/>
      <w:cols w:space="72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584224" w14:textId="77777777" w:rsidR="0090212E" w:rsidRDefault="0090212E">
      <w:pPr>
        <w:spacing w:line="240" w:lineRule="auto"/>
      </w:pPr>
      <w:r>
        <w:separator/>
      </w:r>
    </w:p>
  </w:endnote>
  <w:endnote w:type="continuationSeparator" w:id="0">
    <w:p w14:paraId="6AEDA255" w14:textId="77777777" w:rsidR="0090212E" w:rsidRDefault="009021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alibri"/>
    <w:charset w:val="EE"/>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utiger">
    <w:altName w:val="Courier New"/>
    <w:charset w:val="00"/>
    <w:family w:val="auto"/>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105AB8" w14:textId="77777777" w:rsidR="00F94F81" w:rsidRDefault="00F94F81" w:rsidP="00F94F81">
    <w:pPr>
      <w:pStyle w:val="Noga"/>
    </w:pPr>
  </w:p>
  <w:p w14:paraId="4774EDFB" w14:textId="77777777" w:rsidR="00F94F81" w:rsidRDefault="00F94F81" w:rsidP="00F94F81">
    <w:pPr>
      <w:pStyle w:val="Noga"/>
    </w:pPr>
  </w:p>
  <w:p w14:paraId="6BDA854E" w14:textId="0FFE91E1" w:rsidR="00F94F81" w:rsidRDefault="00F94F81" w:rsidP="00F94F81">
    <w:pPr>
      <w:pStyle w:val="Noga"/>
      <w:rPr>
        <w:sz w:val="16"/>
        <w:szCs w:val="16"/>
      </w:rPr>
    </w:pPr>
    <w:r>
      <w:rPr>
        <w:sz w:val="16"/>
        <w:szCs w:val="16"/>
      </w:rPr>
      <w:tab/>
    </w:r>
    <w:r w:rsidRPr="00F94F81">
      <w:rPr>
        <w:sz w:val="16"/>
        <w:szCs w:val="16"/>
      </w:rPr>
      <w:t xml:space="preserve">TEHNIČNO POROČILO – PZI – </w:t>
    </w:r>
    <w:r w:rsidR="005E3B38">
      <w:rPr>
        <w:sz w:val="16"/>
        <w:szCs w:val="16"/>
      </w:rPr>
      <w:t xml:space="preserve">UPRAVNA STAVBA </w:t>
    </w:r>
    <w:r w:rsidRPr="00F94F81">
      <w:rPr>
        <w:sz w:val="16"/>
        <w:szCs w:val="16"/>
      </w:rPr>
      <w:t>KONTEJ</w:t>
    </w:r>
    <w:r w:rsidR="005E3B38">
      <w:rPr>
        <w:sz w:val="16"/>
        <w:szCs w:val="16"/>
      </w:rPr>
      <w:t>N</w:t>
    </w:r>
    <w:r w:rsidRPr="00F94F81">
      <w:rPr>
        <w:sz w:val="16"/>
        <w:szCs w:val="16"/>
      </w:rPr>
      <w:t>ERSKI TERMINAL - LUKA KOPER</w:t>
    </w:r>
  </w:p>
  <w:p w14:paraId="3938FA59" w14:textId="77777777" w:rsidR="00F94F81" w:rsidRPr="00F94F81" w:rsidRDefault="00F94F81" w:rsidP="00F94F81">
    <w:pPr>
      <w:pStyle w:val="Noga"/>
      <w:rPr>
        <w:sz w:val="16"/>
        <w:szCs w:val="16"/>
      </w:rPr>
    </w:pPr>
  </w:p>
  <w:p w14:paraId="59E8E94B" w14:textId="77777777" w:rsidR="00F94F81" w:rsidRPr="00F94F81" w:rsidRDefault="00F94F81" w:rsidP="00F94F81">
    <w:pPr>
      <w:pStyle w:val="Noga"/>
    </w:pPr>
    <w:r>
      <w:tab/>
    </w:r>
    <w:r>
      <w:fldChar w:fldCharType="begin"/>
    </w:r>
    <w:r w:rsidRPr="00F94F81">
      <w:instrText>PAGE   \* MERGEFORMAT</w:instrText>
    </w:r>
    <w:r>
      <w:fldChar w:fldCharType="separate"/>
    </w:r>
    <w:r>
      <w:rPr>
        <w:lang w:val="sl-SI"/>
      </w:rPr>
      <w:t>2</w:t>
    </w:r>
    <w:r>
      <w:fldChar w:fldCharType="end"/>
    </w:r>
  </w:p>
  <w:p w14:paraId="574ACE97" w14:textId="77777777" w:rsidR="00D87F69" w:rsidRDefault="00D87F69">
    <w:pPr>
      <w:pStyle w:val="Noga1"/>
      <w:rPr>
        <w:sz w:val="14"/>
        <w:szCs w:val="14"/>
        <w:lang w:val="sl-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F3FBE2" w14:textId="77777777" w:rsidR="0090212E" w:rsidRDefault="0090212E">
      <w:pPr>
        <w:spacing w:line="240" w:lineRule="auto"/>
      </w:pPr>
      <w:r>
        <w:separator/>
      </w:r>
    </w:p>
  </w:footnote>
  <w:footnote w:type="continuationSeparator" w:id="0">
    <w:p w14:paraId="61A67D1C" w14:textId="77777777" w:rsidR="0090212E" w:rsidRDefault="0090212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1E9151" w14:textId="3016F48B" w:rsidR="00D87F69" w:rsidRDefault="005A38AC" w:rsidP="006A3D71">
    <w:pPr>
      <w:pStyle w:val="Glava1"/>
      <w:jc w:val="center"/>
      <w:rPr>
        <w:rStyle w:val="Privzetapisavaodstavka1"/>
        <w:color w:val="000000"/>
        <w:sz w:val="14"/>
        <w:szCs w:val="12"/>
      </w:rPr>
    </w:pPr>
    <w:r>
      <w:rPr>
        <w:rStyle w:val="Privzetapisavaodstavka1"/>
        <w:noProof/>
        <w:sz w:val="16"/>
        <w:szCs w:val="16"/>
      </w:rPr>
      <w:drawing>
        <wp:inline distT="0" distB="0" distL="0" distR="0" wp14:anchorId="750B52F8" wp14:editId="2EC0A8C2">
          <wp:extent cx="1828800" cy="579755"/>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579755"/>
                  </a:xfrm>
                  <a:prstGeom prst="rect">
                    <a:avLst/>
                  </a:prstGeom>
                  <a:solidFill>
                    <a:srgbClr val="FFFFFF"/>
                  </a:solidFill>
                  <a:ln>
                    <a:noFill/>
                  </a:ln>
                </pic:spPr>
              </pic:pic>
            </a:graphicData>
          </a:graphic>
        </wp:inline>
      </w:drawing>
    </w:r>
  </w:p>
  <w:p w14:paraId="5EDDEF36" w14:textId="77777777" w:rsidR="00D87F69" w:rsidRPr="006C3F76" w:rsidRDefault="00D87F69" w:rsidP="006A3D71">
    <w:pPr>
      <w:pStyle w:val="Glava1"/>
      <w:jc w:val="center"/>
    </w:pPr>
    <w:r>
      <w:rPr>
        <w:rStyle w:val="Privzetapisavaodstavka1"/>
        <w:color w:val="000000"/>
        <w:sz w:val="14"/>
        <w:szCs w:val="12"/>
      </w:rPr>
      <w:t xml:space="preserve">D-R-A-F-T- d.o.o.    </w:t>
    </w:r>
    <w:r w:rsidRPr="006C3F76">
      <w:rPr>
        <w:rStyle w:val="Privzetapisavaodstavka1"/>
        <w:color w:val="000000"/>
        <w:sz w:val="16"/>
        <w:szCs w:val="12"/>
      </w:rPr>
      <w:t>I</w:t>
    </w:r>
    <w:r w:rsidRPr="006C3F76">
      <w:rPr>
        <w:rStyle w:val="Privzetapisavaodstavka1"/>
        <w:color w:val="000000"/>
        <w:sz w:val="14"/>
        <w:szCs w:val="12"/>
      </w:rPr>
      <w:t xml:space="preserve">  </w:t>
    </w:r>
    <w:proofErr w:type="spellStart"/>
    <w:r w:rsidRPr="006C3F76">
      <w:rPr>
        <w:rStyle w:val="Privzetapisavaodstavka1"/>
        <w:color w:val="000000"/>
        <w:sz w:val="14"/>
        <w:szCs w:val="12"/>
      </w:rPr>
      <w:t>Lokev</w:t>
    </w:r>
    <w:proofErr w:type="spellEnd"/>
    <w:r w:rsidRPr="006C3F76">
      <w:rPr>
        <w:rStyle w:val="Privzetapisavaodstavka1"/>
        <w:color w:val="000000"/>
        <w:sz w:val="14"/>
        <w:szCs w:val="12"/>
      </w:rPr>
      <w:t xml:space="preserve"> 103, SI-6219 </w:t>
    </w:r>
    <w:proofErr w:type="spellStart"/>
    <w:r w:rsidRPr="006C3F76">
      <w:rPr>
        <w:rStyle w:val="Privzetapisavaodstavka1"/>
        <w:color w:val="000000"/>
        <w:sz w:val="14"/>
        <w:szCs w:val="12"/>
      </w:rPr>
      <w:t>Lokev</w:t>
    </w:r>
    <w:proofErr w:type="spellEnd"/>
    <w:r w:rsidRPr="006C3F76">
      <w:rPr>
        <w:rStyle w:val="Privzetapisavaodstavka1"/>
        <w:color w:val="000000"/>
        <w:sz w:val="14"/>
        <w:szCs w:val="12"/>
      </w:rPr>
      <w:t xml:space="preserve">   </w:t>
    </w:r>
    <w:r w:rsidRPr="006C3F76">
      <w:rPr>
        <w:rStyle w:val="Privzetapisavaodstavka1"/>
        <w:color w:val="000000"/>
        <w:sz w:val="16"/>
        <w:szCs w:val="12"/>
      </w:rPr>
      <w:t>I</w:t>
    </w:r>
    <w:r w:rsidRPr="006C3F76">
      <w:rPr>
        <w:rStyle w:val="Privzetapisavaodstavka1"/>
        <w:color w:val="000000"/>
        <w:sz w:val="14"/>
        <w:szCs w:val="12"/>
      </w:rPr>
      <w:t xml:space="preserve">   mob +386/41/721148   </w:t>
    </w:r>
    <w:r w:rsidRPr="006C3F76">
      <w:rPr>
        <w:rStyle w:val="Privzetapisavaodstavka1"/>
        <w:color w:val="000000"/>
        <w:sz w:val="16"/>
        <w:szCs w:val="12"/>
      </w:rPr>
      <w:t xml:space="preserve">I  </w:t>
    </w:r>
    <w:r w:rsidRPr="006C3F76">
      <w:rPr>
        <w:rStyle w:val="Privzetapisavaodstavka1"/>
        <w:color w:val="000000"/>
        <w:sz w:val="14"/>
        <w:szCs w:val="12"/>
      </w:rPr>
      <w:t xml:space="preserve"> mail: </w:t>
    </w:r>
    <w:hyperlink r:id="rId2" w:anchor="_blank" w:history="1">
      <w:r w:rsidRPr="006C3F76">
        <w:rPr>
          <w:rStyle w:val="Hiperpovezava"/>
          <w:color w:val="000000"/>
          <w:sz w:val="14"/>
          <w:szCs w:val="12"/>
          <w:u w:val="none"/>
        </w:rPr>
        <w:t>office@draftarhitekti.com</w:t>
      </w:r>
    </w:hyperlink>
    <w:r w:rsidRPr="006C3F76">
      <w:t xml:space="preserve">  </w:t>
    </w:r>
    <w:r w:rsidRPr="006C3F76">
      <w:rPr>
        <w:rStyle w:val="Privzetapisavaodstavka1"/>
        <w:color w:val="000000"/>
        <w:sz w:val="14"/>
        <w:szCs w:val="12"/>
      </w:rPr>
      <w:t xml:space="preserve"> </w:t>
    </w:r>
    <w:r w:rsidRPr="006C3F76">
      <w:rPr>
        <w:rStyle w:val="Privzetapisavaodstavka1"/>
        <w:color w:val="000000"/>
        <w:sz w:val="16"/>
        <w:szCs w:val="12"/>
      </w:rPr>
      <w:t xml:space="preserve">I </w:t>
    </w:r>
    <w:r w:rsidRPr="006C3F76">
      <w:rPr>
        <w:rStyle w:val="Privzetapisavaodstavka1"/>
        <w:color w:val="000000"/>
        <w:sz w:val="14"/>
        <w:szCs w:val="12"/>
      </w:rPr>
      <w:t xml:space="preserve">  web: </w:t>
    </w:r>
    <w:hyperlink r:id="rId3" w:anchor="_blank" w:history="1">
      <w:r w:rsidRPr="006C3F76">
        <w:rPr>
          <w:rStyle w:val="Hiperpovezava"/>
          <w:color w:val="000000"/>
          <w:sz w:val="14"/>
          <w:szCs w:val="12"/>
          <w:u w:val="none"/>
        </w:rPr>
        <w:t>www.draftarhitekti.com</w:t>
      </w:r>
    </w:hyperlink>
  </w:p>
  <w:p w14:paraId="032EE5A7" w14:textId="77777777" w:rsidR="00D87F69" w:rsidRDefault="00D87F69" w:rsidP="006A3D71">
    <w:pPr>
      <w:pStyle w:val="Glava1"/>
      <w:jc w:val="center"/>
      <w:rPr>
        <w:rFonts w:ascii="Calibri" w:hAnsi="Calibri" w:cs="Calibri"/>
        <w:color w:val="000000"/>
        <w:sz w:val="12"/>
        <w:szCs w:val="12"/>
      </w:rPr>
    </w:pP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p>
  <w:p w14:paraId="392CF4E3" w14:textId="77777777" w:rsidR="00D87F69" w:rsidRDefault="00D87F69">
    <w:pPr>
      <w:pStyle w:val="Glava1"/>
    </w:pPr>
    <w:r>
      <w:rPr>
        <w:rFonts w:ascii="Calibri" w:hAnsi="Calibri" w:cs="Calibri"/>
        <w:color w:val="000000"/>
        <w:sz w:val="12"/>
        <w:szCs w:val="12"/>
      </w:rPr>
      <w:t xml:space="preserve"> </w:t>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r>
    <w:r>
      <w:rPr>
        <w:rFonts w:ascii="Calibri" w:hAnsi="Calibri" w:cs="Calibri"/>
        <w:color w:val="000000"/>
        <w:sz w:val="12"/>
        <w:szCs w:val="12"/>
      </w:rPr>
      <w:softHyphen/>
      <w:t>____________________________________________________________________________________________________________________________________________________________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none"/>
      <w:pStyle w:val="Naslov11"/>
      <w:suff w:val="nothing"/>
      <w:lvlText w:val=""/>
      <w:lvlJc w:val="left"/>
      <w:pPr>
        <w:tabs>
          <w:tab w:val="num" w:pos="0"/>
        </w:tabs>
        <w:ind w:left="0" w:firstLine="0"/>
      </w:pPr>
      <w:rPr>
        <w:rFonts w:ascii="Arial" w:hAnsi="Arial" w:cs="Arial"/>
        <w:b w:val="0"/>
        <w:i w:val="0"/>
        <w:sz w:val="22"/>
        <w:szCs w:val="22"/>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decimal"/>
      <w:pStyle w:val="alineja3"/>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 w15:restartNumberingAfterBreak="0">
    <w:nsid w:val="00000004"/>
    <w:multiLevelType w:val="multilevel"/>
    <w:tmpl w:val="00000004"/>
    <w:name w:val="WW8Num4"/>
    <w:lvl w:ilvl="0">
      <w:start w:val="1"/>
      <w:numFmt w:val="decimal"/>
      <w:lvlText w:val="%1"/>
      <w:lvlJc w:val="left"/>
      <w:pPr>
        <w:tabs>
          <w:tab w:val="num" w:pos="0"/>
        </w:tabs>
        <w:ind w:left="465" w:hanging="465"/>
      </w:pPr>
    </w:lvl>
    <w:lvl w:ilvl="1">
      <w:start w:val="1"/>
      <w:numFmt w:val="decimal"/>
      <w:lvlText w:val="%1.%2"/>
      <w:lvlJc w:val="left"/>
      <w:pPr>
        <w:tabs>
          <w:tab w:val="num" w:pos="0"/>
        </w:tabs>
        <w:ind w:left="465" w:hanging="465"/>
      </w:pPr>
    </w:lvl>
    <w:lvl w:ilvl="2">
      <w:start w:val="1"/>
      <w:numFmt w:val="upperLetter"/>
      <w:lvlText w:val="%1.%2.%3"/>
      <w:lvlJc w:val="left"/>
      <w:pPr>
        <w:tabs>
          <w:tab w:val="num" w:pos="0"/>
        </w:tabs>
        <w:ind w:left="720" w:hanging="720"/>
      </w:pPr>
    </w:lvl>
    <w:lvl w:ilvl="3">
      <w:start w:val="1"/>
      <w:numFmt w:val="upperLetter"/>
      <w:lvlText w:val="%1.%2.%3.%4"/>
      <w:lvlJc w:val="left"/>
      <w:pPr>
        <w:tabs>
          <w:tab w:val="num" w:pos="0"/>
        </w:tabs>
        <w:ind w:left="1080" w:hanging="1080"/>
      </w:pPr>
    </w:lvl>
    <w:lvl w:ilvl="4">
      <w:start w:val="1"/>
      <w:numFmt w:val="upperLetter"/>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4" w15:restartNumberingAfterBreak="0">
    <w:nsid w:val="00000005"/>
    <w:multiLevelType w:val="multilevel"/>
    <w:tmpl w:val="00000005"/>
    <w:name w:val="WW8Num5"/>
    <w:lvl w:ilvl="0">
      <w:start w:val="1"/>
      <w:numFmt w:val="decimal"/>
      <w:lvlText w:val="%1"/>
      <w:lvlJc w:val="left"/>
      <w:pPr>
        <w:tabs>
          <w:tab w:val="num" w:pos="0"/>
        </w:tabs>
        <w:ind w:left="360" w:hanging="360"/>
      </w:pPr>
    </w:lvl>
    <w:lvl w:ilvl="1">
      <w:start w:val="2"/>
      <w:numFmt w:val="decimal"/>
      <w:lvlText w:val="%1.%2"/>
      <w:lvlJc w:val="left"/>
      <w:pPr>
        <w:tabs>
          <w:tab w:val="num" w:pos="0"/>
        </w:tabs>
        <w:ind w:left="360" w:hanging="360"/>
      </w:pPr>
      <w:rPr>
        <w:lang w:val="de-DE"/>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5" w15:restartNumberingAfterBreak="0">
    <w:nsid w:val="00000006"/>
    <w:multiLevelType w:val="multilevel"/>
    <w:tmpl w:val="00000006"/>
    <w:name w:val="WW8Num6"/>
    <w:lvl w:ilvl="0">
      <w:start w:val="1"/>
      <w:numFmt w:val="bullet"/>
      <w:lvlText w:val=""/>
      <w:lvlJc w:val="left"/>
      <w:pPr>
        <w:tabs>
          <w:tab w:val="num" w:pos="0"/>
        </w:tabs>
        <w:ind w:left="720" w:hanging="360"/>
      </w:pPr>
      <w:rPr>
        <w:rFonts w:ascii="Symbol" w:hAnsi="Symbol"/>
        <w:b/>
        <w:sz w:val="22"/>
        <w:szCs w:val="22"/>
        <w:lang w:val="sl-SI"/>
      </w:rPr>
    </w:lvl>
    <w:lvl w:ilvl="1">
      <w:start w:val="1"/>
      <w:numFmt w:val="bullet"/>
      <w:lvlText w:val="◦"/>
      <w:lvlJc w:val="left"/>
      <w:pPr>
        <w:tabs>
          <w:tab w:val="num" w:pos="0"/>
        </w:tabs>
        <w:ind w:left="1080" w:hanging="360"/>
      </w:pPr>
      <w:rPr>
        <w:rFonts w:ascii="OpenSymbol" w:hAnsi="OpenSymbol" w:cs="OpenSymbol"/>
      </w:rPr>
    </w:lvl>
    <w:lvl w:ilvl="2">
      <w:start w:val="1"/>
      <w:numFmt w:val="bullet"/>
      <w:lvlText w:val="▪"/>
      <w:lvlJc w:val="left"/>
      <w:pPr>
        <w:tabs>
          <w:tab w:val="num" w:pos="0"/>
        </w:tabs>
        <w:ind w:left="1440" w:hanging="360"/>
      </w:pPr>
      <w:rPr>
        <w:rFonts w:ascii="OpenSymbol" w:hAnsi="OpenSymbol" w:cs="OpenSymbol"/>
      </w:rPr>
    </w:lvl>
    <w:lvl w:ilvl="3">
      <w:start w:val="1"/>
      <w:numFmt w:val="bullet"/>
      <w:lvlText w:val=""/>
      <w:lvlJc w:val="left"/>
      <w:pPr>
        <w:tabs>
          <w:tab w:val="num" w:pos="0"/>
        </w:tabs>
        <w:ind w:left="1800" w:hanging="360"/>
      </w:pPr>
      <w:rPr>
        <w:rFonts w:ascii="Symbol" w:hAnsi="Symbol"/>
        <w:b/>
        <w:sz w:val="22"/>
        <w:szCs w:val="22"/>
        <w:lang w:val="sl-SI"/>
      </w:rPr>
    </w:lvl>
    <w:lvl w:ilvl="4">
      <w:start w:val="1"/>
      <w:numFmt w:val="bullet"/>
      <w:lvlText w:val="◦"/>
      <w:lvlJc w:val="left"/>
      <w:pPr>
        <w:tabs>
          <w:tab w:val="num" w:pos="0"/>
        </w:tabs>
        <w:ind w:left="2160" w:hanging="360"/>
      </w:pPr>
      <w:rPr>
        <w:rFonts w:ascii="OpenSymbol" w:hAnsi="OpenSymbol" w:cs="OpenSymbol"/>
      </w:rPr>
    </w:lvl>
    <w:lvl w:ilvl="5">
      <w:start w:val="1"/>
      <w:numFmt w:val="bullet"/>
      <w:lvlText w:val="▪"/>
      <w:lvlJc w:val="left"/>
      <w:pPr>
        <w:tabs>
          <w:tab w:val="num" w:pos="0"/>
        </w:tabs>
        <w:ind w:left="2520" w:hanging="360"/>
      </w:pPr>
      <w:rPr>
        <w:rFonts w:ascii="OpenSymbol" w:hAnsi="OpenSymbol" w:cs="OpenSymbol"/>
      </w:rPr>
    </w:lvl>
    <w:lvl w:ilvl="6">
      <w:start w:val="1"/>
      <w:numFmt w:val="bullet"/>
      <w:lvlText w:val=""/>
      <w:lvlJc w:val="left"/>
      <w:pPr>
        <w:tabs>
          <w:tab w:val="num" w:pos="0"/>
        </w:tabs>
        <w:ind w:left="2880" w:hanging="360"/>
      </w:pPr>
      <w:rPr>
        <w:rFonts w:ascii="Symbol" w:hAnsi="Symbol"/>
        <w:b/>
        <w:sz w:val="22"/>
        <w:szCs w:val="22"/>
        <w:lang w:val="sl-SI"/>
      </w:rPr>
    </w:lvl>
    <w:lvl w:ilvl="7">
      <w:start w:val="1"/>
      <w:numFmt w:val="bullet"/>
      <w:lvlText w:val="◦"/>
      <w:lvlJc w:val="left"/>
      <w:pPr>
        <w:tabs>
          <w:tab w:val="num" w:pos="0"/>
        </w:tabs>
        <w:ind w:left="3240" w:hanging="360"/>
      </w:pPr>
      <w:rPr>
        <w:rFonts w:ascii="OpenSymbol" w:hAnsi="OpenSymbol" w:cs="OpenSymbol"/>
      </w:rPr>
    </w:lvl>
    <w:lvl w:ilvl="8">
      <w:start w:val="1"/>
      <w:numFmt w:val="bullet"/>
      <w:lvlText w:val="▪"/>
      <w:lvlJc w:val="left"/>
      <w:pPr>
        <w:tabs>
          <w:tab w:val="num" w:pos="0"/>
        </w:tabs>
        <w:ind w:left="3600" w:hanging="360"/>
      </w:pPr>
      <w:rPr>
        <w:rFonts w:ascii="OpenSymbol" w:hAnsi="OpenSymbol" w:cs="OpenSymbol"/>
      </w:rPr>
    </w:lvl>
  </w:abstractNum>
  <w:abstractNum w:abstractNumId="6" w15:restartNumberingAfterBreak="0">
    <w:nsid w:val="00000007"/>
    <w:multiLevelType w:val="multilevel"/>
    <w:tmpl w:val="00000007"/>
    <w:name w:val="WW8Num7"/>
    <w:lvl w:ilvl="0">
      <w:start w:val="1"/>
      <w:numFmt w:val="bullet"/>
      <w:lvlText w:val=""/>
      <w:lvlJc w:val="left"/>
      <w:pPr>
        <w:tabs>
          <w:tab w:val="num" w:pos="0"/>
        </w:tabs>
        <w:ind w:left="720" w:hanging="360"/>
      </w:pPr>
      <w:rPr>
        <w:rFonts w:ascii="Symbol" w:hAnsi="Symbol" w:cs="Arial"/>
        <w:lang w:val="sl-SI"/>
      </w:rPr>
    </w:lvl>
    <w:lvl w:ilvl="1">
      <w:start w:val="1"/>
      <w:numFmt w:val="bullet"/>
      <w:lvlText w:val="◦"/>
      <w:lvlJc w:val="left"/>
      <w:pPr>
        <w:tabs>
          <w:tab w:val="num" w:pos="0"/>
        </w:tabs>
        <w:ind w:left="1080" w:hanging="360"/>
      </w:pPr>
      <w:rPr>
        <w:rFonts w:ascii="OpenSymbol" w:hAnsi="OpenSymbol"/>
      </w:rPr>
    </w:lvl>
    <w:lvl w:ilvl="2">
      <w:start w:val="1"/>
      <w:numFmt w:val="bullet"/>
      <w:lvlText w:val="▪"/>
      <w:lvlJc w:val="left"/>
      <w:pPr>
        <w:tabs>
          <w:tab w:val="num" w:pos="0"/>
        </w:tabs>
        <w:ind w:left="1440" w:hanging="360"/>
      </w:pPr>
      <w:rPr>
        <w:rFonts w:ascii="OpenSymbol" w:hAnsi="OpenSymbol"/>
      </w:rPr>
    </w:lvl>
    <w:lvl w:ilvl="3">
      <w:start w:val="1"/>
      <w:numFmt w:val="bullet"/>
      <w:lvlText w:val=""/>
      <w:lvlJc w:val="left"/>
      <w:pPr>
        <w:tabs>
          <w:tab w:val="num" w:pos="0"/>
        </w:tabs>
        <w:ind w:left="1800" w:hanging="360"/>
      </w:pPr>
      <w:rPr>
        <w:rFonts w:ascii="Symbol" w:hAnsi="Symbol" w:cs="Arial"/>
        <w:lang w:val="sl-SI"/>
      </w:rPr>
    </w:lvl>
    <w:lvl w:ilvl="4">
      <w:start w:val="1"/>
      <w:numFmt w:val="bullet"/>
      <w:lvlText w:val="◦"/>
      <w:lvlJc w:val="left"/>
      <w:pPr>
        <w:tabs>
          <w:tab w:val="num" w:pos="0"/>
        </w:tabs>
        <w:ind w:left="2160" w:hanging="360"/>
      </w:pPr>
      <w:rPr>
        <w:rFonts w:ascii="OpenSymbol" w:hAnsi="OpenSymbol"/>
      </w:rPr>
    </w:lvl>
    <w:lvl w:ilvl="5">
      <w:start w:val="1"/>
      <w:numFmt w:val="bullet"/>
      <w:lvlText w:val="▪"/>
      <w:lvlJc w:val="left"/>
      <w:pPr>
        <w:tabs>
          <w:tab w:val="num" w:pos="0"/>
        </w:tabs>
        <w:ind w:left="2520" w:hanging="360"/>
      </w:pPr>
      <w:rPr>
        <w:rFonts w:ascii="OpenSymbol" w:hAnsi="OpenSymbol"/>
      </w:rPr>
    </w:lvl>
    <w:lvl w:ilvl="6">
      <w:start w:val="1"/>
      <w:numFmt w:val="bullet"/>
      <w:lvlText w:val=""/>
      <w:lvlJc w:val="left"/>
      <w:pPr>
        <w:tabs>
          <w:tab w:val="num" w:pos="0"/>
        </w:tabs>
        <w:ind w:left="2880" w:hanging="360"/>
      </w:pPr>
      <w:rPr>
        <w:rFonts w:ascii="Symbol" w:hAnsi="Symbol" w:cs="Arial"/>
        <w:lang w:val="sl-SI"/>
      </w:rPr>
    </w:lvl>
    <w:lvl w:ilvl="7">
      <w:start w:val="1"/>
      <w:numFmt w:val="bullet"/>
      <w:lvlText w:val="◦"/>
      <w:lvlJc w:val="left"/>
      <w:pPr>
        <w:tabs>
          <w:tab w:val="num" w:pos="0"/>
        </w:tabs>
        <w:ind w:left="3240" w:hanging="360"/>
      </w:pPr>
      <w:rPr>
        <w:rFonts w:ascii="OpenSymbol" w:hAnsi="OpenSymbol"/>
      </w:rPr>
    </w:lvl>
    <w:lvl w:ilvl="8">
      <w:start w:val="1"/>
      <w:numFmt w:val="bullet"/>
      <w:lvlText w:val="▪"/>
      <w:lvlJc w:val="left"/>
      <w:pPr>
        <w:tabs>
          <w:tab w:val="num" w:pos="0"/>
        </w:tabs>
        <w:ind w:left="3600" w:hanging="360"/>
      </w:pPr>
      <w:rPr>
        <w:rFonts w:ascii="OpenSymbol" w:hAnsi="OpenSymbol"/>
      </w:r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rPr>
        <w:rFonts w:ascii="Arial" w:hAnsi="Arial" w:cs="Arial"/>
        <w:sz w:val="22"/>
        <w:szCs w:val="22"/>
        <w:shd w:val="clear" w:color="auto" w:fill="FFFF00"/>
        <w:lang w:val="sl-SI"/>
      </w:rPr>
    </w:lvl>
    <w:lvl w:ilvl="1">
      <w:start w:val="1"/>
      <w:numFmt w:val="decimal"/>
      <w:lvlText w:val="%2."/>
      <w:lvlJc w:val="left"/>
      <w:pPr>
        <w:tabs>
          <w:tab w:val="num" w:pos="1080"/>
        </w:tabs>
        <w:ind w:left="1080" w:hanging="360"/>
      </w:pPr>
      <w:rPr>
        <w:rFonts w:ascii="Arial" w:hAnsi="Arial" w:cs="Arial"/>
        <w:sz w:val="22"/>
        <w:szCs w:val="22"/>
        <w:shd w:val="clear" w:color="auto" w:fill="FFFF00"/>
        <w:lang w:val="sl-SI"/>
      </w:rPr>
    </w:lvl>
    <w:lvl w:ilvl="2">
      <w:start w:val="1"/>
      <w:numFmt w:val="decimal"/>
      <w:lvlText w:val="%3."/>
      <w:lvlJc w:val="left"/>
      <w:pPr>
        <w:tabs>
          <w:tab w:val="num" w:pos="1440"/>
        </w:tabs>
        <w:ind w:left="1440" w:hanging="360"/>
      </w:pPr>
      <w:rPr>
        <w:rFonts w:ascii="Arial" w:hAnsi="Arial" w:cs="Arial"/>
        <w:sz w:val="22"/>
        <w:szCs w:val="22"/>
        <w:shd w:val="clear" w:color="auto" w:fill="FFFF00"/>
        <w:lang w:val="sl-SI"/>
      </w:rPr>
    </w:lvl>
    <w:lvl w:ilvl="3">
      <w:start w:val="1"/>
      <w:numFmt w:val="decimal"/>
      <w:lvlText w:val="%4."/>
      <w:lvlJc w:val="left"/>
      <w:pPr>
        <w:tabs>
          <w:tab w:val="num" w:pos="1800"/>
        </w:tabs>
        <w:ind w:left="1800" w:hanging="360"/>
      </w:pPr>
      <w:rPr>
        <w:rFonts w:ascii="Arial" w:hAnsi="Arial" w:cs="Arial"/>
        <w:sz w:val="22"/>
        <w:szCs w:val="22"/>
        <w:shd w:val="clear" w:color="auto" w:fill="FFFF00"/>
        <w:lang w:val="sl-SI"/>
      </w:rPr>
    </w:lvl>
    <w:lvl w:ilvl="4">
      <w:start w:val="1"/>
      <w:numFmt w:val="decimal"/>
      <w:lvlText w:val="%5."/>
      <w:lvlJc w:val="left"/>
      <w:pPr>
        <w:tabs>
          <w:tab w:val="num" w:pos="2160"/>
        </w:tabs>
        <w:ind w:left="2160" w:hanging="360"/>
      </w:pPr>
      <w:rPr>
        <w:rFonts w:ascii="Arial" w:hAnsi="Arial" w:cs="Arial"/>
        <w:sz w:val="22"/>
        <w:szCs w:val="22"/>
        <w:shd w:val="clear" w:color="auto" w:fill="FFFF00"/>
        <w:lang w:val="sl-SI"/>
      </w:rPr>
    </w:lvl>
    <w:lvl w:ilvl="5">
      <w:start w:val="1"/>
      <w:numFmt w:val="decimal"/>
      <w:lvlText w:val="%6."/>
      <w:lvlJc w:val="left"/>
      <w:pPr>
        <w:tabs>
          <w:tab w:val="num" w:pos="2520"/>
        </w:tabs>
        <w:ind w:left="2520" w:hanging="360"/>
      </w:pPr>
      <w:rPr>
        <w:rFonts w:ascii="Arial" w:hAnsi="Arial" w:cs="Arial"/>
        <w:sz w:val="22"/>
        <w:szCs w:val="22"/>
        <w:shd w:val="clear" w:color="auto" w:fill="FFFF00"/>
        <w:lang w:val="sl-SI"/>
      </w:rPr>
    </w:lvl>
    <w:lvl w:ilvl="6">
      <w:start w:val="1"/>
      <w:numFmt w:val="decimal"/>
      <w:lvlText w:val="%7."/>
      <w:lvlJc w:val="left"/>
      <w:pPr>
        <w:tabs>
          <w:tab w:val="num" w:pos="2880"/>
        </w:tabs>
        <w:ind w:left="2880" w:hanging="360"/>
      </w:pPr>
      <w:rPr>
        <w:rFonts w:ascii="Arial" w:hAnsi="Arial" w:cs="Arial"/>
        <w:sz w:val="22"/>
        <w:szCs w:val="22"/>
        <w:shd w:val="clear" w:color="auto" w:fill="FFFF00"/>
        <w:lang w:val="sl-SI"/>
      </w:rPr>
    </w:lvl>
    <w:lvl w:ilvl="7">
      <w:start w:val="1"/>
      <w:numFmt w:val="decimal"/>
      <w:lvlText w:val="%8."/>
      <w:lvlJc w:val="left"/>
      <w:pPr>
        <w:tabs>
          <w:tab w:val="num" w:pos="3240"/>
        </w:tabs>
        <w:ind w:left="3240" w:hanging="360"/>
      </w:pPr>
      <w:rPr>
        <w:rFonts w:ascii="Arial" w:hAnsi="Arial" w:cs="Arial"/>
        <w:sz w:val="22"/>
        <w:szCs w:val="22"/>
        <w:shd w:val="clear" w:color="auto" w:fill="FFFF00"/>
        <w:lang w:val="sl-SI"/>
      </w:rPr>
    </w:lvl>
    <w:lvl w:ilvl="8">
      <w:start w:val="1"/>
      <w:numFmt w:val="decimal"/>
      <w:lvlText w:val="%9."/>
      <w:lvlJc w:val="left"/>
      <w:pPr>
        <w:tabs>
          <w:tab w:val="num" w:pos="3600"/>
        </w:tabs>
        <w:ind w:left="3600" w:hanging="360"/>
      </w:pPr>
      <w:rPr>
        <w:rFonts w:ascii="Arial" w:hAnsi="Arial" w:cs="Arial"/>
        <w:sz w:val="22"/>
        <w:szCs w:val="22"/>
        <w:shd w:val="clear" w:color="auto" w:fill="FFFF00"/>
        <w:lang w:val="sl-SI"/>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b/>
        <w:sz w:val="22"/>
        <w:szCs w:val="22"/>
        <w:lang w:val="de-DE"/>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sz w:val="22"/>
        <w:szCs w:val="22"/>
        <w:lang w:val="de-DE"/>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sz w:val="22"/>
        <w:szCs w:val="22"/>
        <w:lang w:val="de-DE"/>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15:restartNumberingAfterBreak="0">
    <w:nsid w:val="0000000A"/>
    <w:multiLevelType w:val="multilevel"/>
    <w:tmpl w:val="0000000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0" w15:restartNumberingAfterBreak="0">
    <w:nsid w:val="0A3F514B"/>
    <w:multiLevelType w:val="hybridMultilevel"/>
    <w:tmpl w:val="F5A2EED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0F123DF"/>
    <w:multiLevelType w:val="hybridMultilevel"/>
    <w:tmpl w:val="C04468E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C0D46D5"/>
    <w:multiLevelType w:val="hybridMultilevel"/>
    <w:tmpl w:val="CF00D950"/>
    <w:lvl w:ilvl="0" w:tplc="20000001">
      <w:start w:val="1"/>
      <w:numFmt w:val="bullet"/>
      <w:lvlText w:val=""/>
      <w:lvlJc w:val="left"/>
      <w:pPr>
        <w:ind w:left="780" w:hanging="360"/>
      </w:pPr>
      <w:rPr>
        <w:rFonts w:ascii="Symbol" w:hAnsi="Symbol" w:hint="default"/>
      </w:rPr>
    </w:lvl>
    <w:lvl w:ilvl="1" w:tplc="20000003" w:tentative="1">
      <w:start w:val="1"/>
      <w:numFmt w:val="bullet"/>
      <w:lvlText w:val="o"/>
      <w:lvlJc w:val="left"/>
      <w:pPr>
        <w:ind w:left="1500" w:hanging="360"/>
      </w:pPr>
      <w:rPr>
        <w:rFonts w:ascii="Courier New" w:hAnsi="Courier New" w:cs="Courier New" w:hint="default"/>
      </w:rPr>
    </w:lvl>
    <w:lvl w:ilvl="2" w:tplc="20000005" w:tentative="1">
      <w:start w:val="1"/>
      <w:numFmt w:val="bullet"/>
      <w:lvlText w:val=""/>
      <w:lvlJc w:val="left"/>
      <w:pPr>
        <w:ind w:left="2220" w:hanging="360"/>
      </w:pPr>
      <w:rPr>
        <w:rFonts w:ascii="Wingdings" w:hAnsi="Wingdings" w:hint="default"/>
      </w:rPr>
    </w:lvl>
    <w:lvl w:ilvl="3" w:tplc="20000001" w:tentative="1">
      <w:start w:val="1"/>
      <w:numFmt w:val="bullet"/>
      <w:lvlText w:val=""/>
      <w:lvlJc w:val="left"/>
      <w:pPr>
        <w:ind w:left="2940" w:hanging="360"/>
      </w:pPr>
      <w:rPr>
        <w:rFonts w:ascii="Symbol" w:hAnsi="Symbol" w:hint="default"/>
      </w:rPr>
    </w:lvl>
    <w:lvl w:ilvl="4" w:tplc="20000003" w:tentative="1">
      <w:start w:val="1"/>
      <w:numFmt w:val="bullet"/>
      <w:lvlText w:val="o"/>
      <w:lvlJc w:val="left"/>
      <w:pPr>
        <w:ind w:left="3660" w:hanging="360"/>
      </w:pPr>
      <w:rPr>
        <w:rFonts w:ascii="Courier New" w:hAnsi="Courier New" w:cs="Courier New" w:hint="default"/>
      </w:rPr>
    </w:lvl>
    <w:lvl w:ilvl="5" w:tplc="20000005" w:tentative="1">
      <w:start w:val="1"/>
      <w:numFmt w:val="bullet"/>
      <w:lvlText w:val=""/>
      <w:lvlJc w:val="left"/>
      <w:pPr>
        <w:ind w:left="4380" w:hanging="360"/>
      </w:pPr>
      <w:rPr>
        <w:rFonts w:ascii="Wingdings" w:hAnsi="Wingdings" w:hint="default"/>
      </w:rPr>
    </w:lvl>
    <w:lvl w:ilvl="6" w:tplc="20000001" w:tentative="1">
      <w:start w:val="1"/>
      <w:numFmt w:val="bullet"/>
      <w:lvlText w:val=""/>
      <w:lvlJc w:val="left"/>
      <w:pPr>
        <w:ind w:left="5100" w:hanging="360"/>
      </w:pPr>
      <w:rPr>
        <w:rFonts w:ascii="Symbol" w:hAnsi="Symbol" w:hint="default"/>
      </w:rPr>
    </w:lvl>
    <w:lvl w:ilvl="7" w:tplc="20000003" w:tentative="1">
      <w:start w:val="1"/>
      <w:numFmt w:val="bullet"/>
      <w:lvlText w:val="o"/>
      <w:lvlJc w:val="left"/>
      <w:pPr>
        <w:ind w:left="5820" w:hanging="360"/>
      </w:pPr>
      <w:rPr>
        <w:rFonts w:ascii="Courier New" w:hAnsi="Courier New" w:cs="Courier New" w:hint="default"/>
      </w:rPr>
    </w:lvl>
    <w:lvl w:ilvl="8" w:tplc="20000005" w:tentative="1">
      <w:start w:val="1"/>
      <w:numFmt w:val="bullet"/>
      <w:lvlText w:val=""/>
      <w:lvlJc w:val="left"/>
      <w:pPr>
        <w:ind w:left="6540" w:hanging="360"/>
      </w:pPr>
      <w:rPr>
        <w:rFonts w:ascii="Wingdings" w:hAnsi="Wingdings" w:hint="default"/>
      </w:rPr>
    </w:lvl>
  </w:abstractNum>
  <w:abstractNum w:abstractNumId="13" w15:restartNumberingAfterBreak="0">
    <w:nsid w:val="1FA00659"/>
    <w:multiLevelType w:val="hybridMultilevel"/>
    <w:tmpl w:val="0FAEF5F0"/>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3C7335C8"/>
    <w:multiLevelType w:val="multilevel"/>
    <w:tmpl w:val="DDEC652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7BC3A52"/>
    <w:multiLevelType w:val="hybridMultilevel"/>
    <w:tmpl w:val="6E2E6AEC"/>
    <w:lvl w:ilvl="0" w:tplc="5AF009BE">
      <w:start w:val="1"/>
      <w:numFmt w:val="decimal"/>
      <w:lvlText w:val="%1."/>
      <w:lvlJc w:val="left"/>
      <w:pPr>
        <w:ind w:left="786" w:hanging="360"/>
      </w:pPr>
      <w:rPr>
        <w:rFonts w:hint="default"/>
        <w:color w:val="auto"/>
      </w:rPr>
    </w:lvl>
    <w:lvl w:ilvl="1" w:tplc="04240019" w:tentative="1">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16" w15:restartNumberingAfterBreak="0">
    <w:nsid w:val="4AAE3BB7"/>
    <w:multiLevelType w:val="hybridMultilevel"/>
    <w:tmpl w:val="999C8FF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5EAD5C47"/>
    <w:multiLevelType w:val="hybridMultilevel"/>
    <w:tmpl w:val="5B683A54"/>
    <w:lvl w:ilvl="0" w:tplc="2000000F">
      <w:start w:val="1"/>
      <w:numFmt w:val="decimal"/>
      <w:lvlText w:val="%1."/>
      <w:lvlJc w:val="left"/>
      <w:pPr>
        <w:ind w:left="720" w:hanging="360"/>
      </w:pPr>
      <w:rPr>
        <w:rFonts w:hint="default"/>
        <w:b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5F5870D8"/>
    <w:multiLevelType w:val="hybridMultilevel"/>
    <w:tmpl w:val="C2A2421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6A116BB3"/>
    <w:multiLevelType w:val="hybridMultilevel"/>
    <w:tmpl w:val="DFB0ED7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73607BE1"/>
    <w:multiLevelType w:val="multilevel"/>
    <w:tmpl w:val="6C16FE20"/>
    <w:lvl w:ilvl="0">
      <w:start w:val="1"/>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1" w15:restartNumberingAfterBreak="0">
    <w:nsid w:val="7C49453B"/>
    <w:multiLevelType w:val="hybridMultilevel"/>
    <w:tmpl w:val="7882821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2" w15:restartNumberingAfterBreak="0">
    <w:nsid w:val="7D805881"/>
    <w:multiLevelType w:val="multilevel"/>
    <w:tmpl w:val="42145774"/>
    <w:lvl w:ilvl="0">
      <w:start w:val="1"/>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6"/>
  </w:num>
  <w:num w:numId="12">
    <w:abstractNumId w:val="12"/>
  </w:num>
  <w:num w:numId="13">
    <w:abstractNumId w:val="21"/>
  </w:num>
  <w:num w:numId="14">
    <w:abstractNumId w:val="19"/>
  </w:num>
  <w:num w:numId="15">
    <w:abstractNumId w:val="13"/>
  </w:num>
  <w:num w:numId="16">
    <w:abstractNumId w:val="20"/>
  </w:num>
  <w:num w:numId="17">
    <w:abstractNumId w:val="17"/>
  </w:num>
  <w:num w:numId="18">
    <w:abstractNumId w:val="22"/>
  </w:num>
  <w:num w:numId="19">
    <w:abstractNumId w:val="14"/>
  </w:num>
  <w:num w:numId="20">
    <w:abstractNumId w:val="18"/>
  </w:num>
  <w:num w:numId="21">
    <w:abstractNumId w:val="15"/>
  </w:num>
  <w:num w:numId="22">
    <w:abstractNumId w:val="11"/>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avade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D71"/>
    <w:rsid w:val="0002486F"/>
    <w:rsid w:val="00036D1C"/>
    <w:rsid w:val="00051057"/>
    <w:rsid w:val="00072727"/>
    <w:rsid w:val="00074262"/>
    <w:rsid w:val="000978E2"/>
    <w:rsid w:val="000A0BBD"/>
    <w:rsid w:val="000C55D8"/>
    <w:rsid w:val="000D2521"/>
    <w:rsid w:val="000D71FB"/>
    <w:rsid w:val="000E12BC"/>
    <w:rsid w:val="00100A14"/>
    <w:rsid w:val="001146EA"/>
    <w:rsid w:val="00114B4D"/>
    <w:rsid w:val="00124D10"/>
    <w:rsid w:val="00144553"/>
    <w:rsid w:val="00153692"/>
    <w:rsid w:val="00155124"/>
    <w:rsid w:val="00161ECB"/>
    <w:rsid w:val="00171F3A"/>
    <w:rsid w:val="00172F8E"/>
    <w:rsid w:val="00177136"/>
    <w:rsid w:val="00183673"/>
    <w:rsid w:val="00187B8D"/>
    <w:rsid w:val="00191204"/>
    <w:rsid w:val="00194566"/>
    <w:rsid w:val="00195805"/>
    <w:rsid w:val="001968D6"/>
    <w:rsid w:val="001A2D82"/>
    <w:rsid w:val="001A612D"/>
    <w:rsid w:val="001C2782"/>
    <w:rsid w:val="001E18E3"/>
    <w:rsid w:val="001E41A0"/>
    <w:rsid w:val="001F0228"/>
    <w:rsid w:val="00202C4C"/>
    <w:rsid w:val="00221BB0"/>
    <w:rsid w:val="00223541"/>
    <w:rsid w:val="00223A0A"/>
    <w:rsid w:val="00227027"/>
    <w:rsid w:val="00252E39"/>
    <w:rsid w:val="002765F0"/>
    <w:rsid w:val="00282889"/>
    <w:rsid w:val="002A5007"/>
    <w:rsid w:val="002C2287"/>
    <w:rsid w:val="002C58EC"/>
    <w:rsid w:val="002D4F75"/>
    <w:rsid w:val="002D58D0"/>
    <w:rsid w:val="002D7CFC"/>
    <w:rsid w:val="00325BDC"/>
    <w:rsid w:val="00325BF1"/>
    <w:rsid w:val="0033626D"/>
    <w:rsid w:val="00341089"/>
    <w:rsid w:val="00341B06"/>
    <w:rsid w:val="0034542A"/>
    <w:rsid w:val="00355968"/>
    <w:rsid w:val="003567CF"/>
    <w:rsid w:val="0036040F"/>
    <w:rsid w:val="00370EE1"/>
    <w:rsid w:val="00374E63"/>
    <w:rsid w:val="00386E05"/>
    <w:rsid w:val="00395B21"/>
    <w:rsid w:val="003A6203"/>
    <w:rsid w:val="003A77FE"/>
    <w:rsid w:val="003B166E"/>
    <w:rsid w:val="003B4B0E"/>
    <w:rsid w:val="003B4B72"/>
    <w:rsid w:val="003C208C"/>
    <w:rsid w:val="003C350C"/>
    <w:rsid w:val="003C4CDF"/>
    <w:rsid w:val="003C5AC8"/>
    <w:rsid w:val="003E25A1"/>
    <w:rsid w:val="003E604A"/>
    <w:rsid w:val="003F4E19"/>
    <w:rsid w:val="00407B8D"/>
    <w:rsid w:val="004160C8"/>
    <w:rsid w:val="00422FAD"/>
    <w:rsid w:val="004230C9"/>
    <w:rsid w:val="00432122"/>
    <w:rsid w:val="004372B9"/>
    <w:rsid w:val="00440DFA"/>
    <w:rsid w:val="00441AF6"/>
    <w:rsid w:val="00441E07"/>
    <w:rsid w:val="00455313"/>
    <w:rsid w:val="00455ACB"/>
    <w:rsid w:val="00461367"/>
    <w:rsid w:val="00463AF9"/>
    <w:rsid w:val="00483C75"/>
    <w:rsid w:val="004A4451"/>
    <w:rsid w:val="004A6B63"/>
    <w:rsid w:val="004B1B8E"/>
    <w:rsid w:val="004B49B5"/>
    <w:rsid w:val="004C7503"/>
    <w:rsid w:val="004C7AE8"/>
    <w:rsid w:val="004E0915"/>
    <w:rsid w:val="004E0B09"/>
    <w:rsid w:val="00511CDB"/>
    <w:rsid w:val="0051474A"/>
    <w:rsid w:val="0052034F"/>
    <w:rsid w:val="00520F26"/>
    <w:rsid w:val="005745D4"/>
    <w:rsid w:val="005A38AC"/>
    <w:rsid w:val="005A419F"/>
    <w:rsid w:val="005B633F"/>
    <w:rsid w:val="005C66F5"/>
    <w:rsid w:val="005D2307"/>
    <w:rsid w:val="005E3B38"/>
    <w:rsid w:val="00617FB1"/>
    <w:rsid w:val="00624B0B"/>
    <w:rsid w:val="00634CBA"/>
    <w:rsid w:val="0065038C"/>
    <w:rsid w:val="006548D1"/>
    <w:rsid w:val="00681E76"/>
    <w:rsid w:val="0069343C"/>
    <w:rsid w:val="00696019"/>
    <w:rsid w:val="006A3D71"/>
    <w:rsid w:val="006C02FC"/>
    <w:rsid w:val="006C3F76"/>
    <w:rsid w:val="006D06E0"/>
    <w:rsid w:val="006D34A8"/>
    <w:rsid w:val="006D5075"/>
    <w:rsid w:val="006E098F"/>
    <w:rsid w:val="006E4A78"/>
    <w:rsid w:val="006F4A6E"/>
    <w:rsid w:val="006F6DF8"/>
    <w:rsid w:val="007219C3"/>
    <w:rsid w:val="00724C5D"/>
    <w:rsid w:val="00726135"/>
    <w:rsid w:val="00735F04"/>
    <w:rsid w:val="00740F07"/>
    <w:rsid w:val="00753A30"/>
    <w:rsid w:val="00763872"/>
    <w:rsid w:val="00766EF4"/>
    <w:rsid w:val="007830E5"/>
    <w:rsid w:val="007834E4"/>
    <w:rsid w:val="0079258F"/>
    <w:rsid w:val="00797BF5"/>
    <w:rsid w:val="007A771C"/>
    <w:rsid w:val="007B0B86"/>
    <w:rsid w:val="007B150F"/>
    <w:rsid w:val="007C2FF9"/>
    <w:rsid w:val="007C6682"/>
    <w:rsid w:val="007D5348"/>
    <w:rsid w:val="007E5732"/>
    <w:rsid w:val="007F5B04"/>
    <w:rsid w:val="008056C7"/>
    <w:rsid w:val="008124BC"/>
    <w:rsid w:val="008160C8"/>
    <w:rsid w:val="00823E93"/>
    <w:rsid w:val="0083374B"/>
    <w:rsid w:val="00835FC8"/>
    <w:rsid w:val="00844311"/>
    <w:rsid w:val="00845D59"/>
    <w:rsid w:val="00870558"/>
    <w:rsid w:val="0088238A"/>
    <w:rsid w:val="008834B4"/>
    <w:rsid w:val="00894108"/>
    <w:rsid w:val="008A34E5"/>
    <w:rsid w:val="008B38C0"/>
    <w:rsid w:val="008C095F"/>
    <w:rsid w:val="008C2C31"/>
    <w:rsid w:val="008E691C"/>
    <w:rsid w:val="008F3CB3"/>
    <w:rsid w:val="008F64C9"/>
    <w:rsid w:val="009020E6"/>
    <w:rsid w:val="0090212E"/>
    <w:rsid w:val="00926BEF"/>
    <w:rsid w:val="00930A27"/>
    <w:rsid w:val="009529CE"/>
    <w:rsid w:val="00954359"/>
    <w:rsid w:val="0095709E"/>
    <w:rsid w:val="00962544"/>
    <w:rsid w:val="00981EEC"/>
    <w:rsid w:val="00987589"/>
    <w:rsid w:val="00987E95"/>
    <w:rsid w:val="00994EFA"/>
    <w:rsid w:val="009963FE"/>
    <w:rsid w:val="009A62F3"/>
    <w:rsid w:val="009B2F43"/>
    <w:rsid w:val="009C0B24"/>
    <w:rsid w:val="009C41F1"/>
    <w:rsid w:val="009C5D59"/>
    <w:rsid w:val="009D45AC"/>
    <w:rsid w:val="009F5AAF"/>
    <w:rsid w:val="00A0365B"/>
    <w:rsid w:val="00A06EBA"/>
    <w:rsid w:val="00A122EE"/>
    <w:rsid w:val="00A35769"/>
    <w:rsid w:val="00A43498"/>
    <w:rsid w:val="00A46535"/>
    <w:rsid w:val="00A46CE4"/>
    <w:rsid w:val="00A50074"/>
    <w:rsid w:val="00A51E26"/>
    <w:rsid w:val="00A555C4"/>
    <w:rsid w:val="00A55821"/>
    <w:rsid w:val="00A718A8"/>
    <w:rsid w:val="00A97E1F"/>
    <w:rsid w:val="00AA09AE"/>
    <w:rsid w:val="00AA5971"/>
    <w:rsid w:val="00AB624E"/>
    <w:rsid w:val="00AC2523"/>
    <w:rsid w:val="00AC4748"/>
    <w:rsid w:val="00AD4A68"/>
    <w:rsid w:val="00AD6D27"/>
    <w:rsid w:val="00AD79F6"/>
    <w:rsid w:val="00AE30CA"/>
    <w:rsid w:val="00AF493F"/>
    <w:rsid w:val="00AF4DC2"/>
    <w:rsid w:val="00B0104B"/>
    <w:rsid w:val="00B01E77"/>
    <w:rsid w:val="00B15AA3"/>
    <w:rsid w:val="00B27336"/>
    <w:rsid w:val="00B41C91"/>
    <w:rsid w:val="00B42276"/>
    <w:rsid w:val="00B5167C"/>
    <w:rsid w:val="00B73018"/>
    <w:rsid w:val="00B75215"/>
    <w:rsid w:val="00B764B5"/>
    <w:rsid w:val="00B92634"/>
    <w:rsid w:val="00B94EDA"/>
    <w:rsid w:val="00BA4915"/>
    <w:rsid w:val="00BA7F7E"/>
    <w:rsid w:val="00BC293D"/>
    <w:rsid w:val="00BD42E9"/>
    <w:rsid w:val="00BD6FC2"/>
    <w:rsid w:val="00BE390E"/>
    <w:rsid w:val="00BE7B3C"/>
    <w:rsid w:val="00C265A5"/>
    <w:rsid w:val="00C355BF"/>
    <w:rsid w:val="00C44EC3"/>
    <w:rsid w:val="00C46EEC"/>
    <w:rsid w:val="00C54589"/>
    <w:rsid w:val="00C57ACD"/>
    <w:rsid w:val="00C617C7"/>
    <w:rsid w:val="00C64769"/>
    <w:rsid w:val="00C6778F"/>
    <w:rsid w:val="00C708F5"/>
    <w:rsid w:val="00C72DA8"/>
    <w:rsid w:val="00C86CFD"/>
    <w:rsid w:val="00C87DFF"/>
    <w:rsid w:val="00CA33A3"/>
    <w:rsid w:val="00CA4D79"/>
    <w:rsid w:val="00CB5F00"/>
    <w:rsid w:val="00CC478C"/>
    <w:rsid w:val="00CC7200"/>
    <w:rsid w:val="00D025F1"/>
    <w:rsid w:val="00D273A8"/>
    <w:rsid w:val="00D45022"/>
    <w:rsid w:val="00D6321B"/>
    <w:rsid w:val="00D711E1"/>
    <w:rsid w:val="00D724FF"/>
    <w:rsid w:val="00D74C22"/>
    <w:rsid w:val="00D87F69"/>
    <w:rsid w:val="00DA5342"/>
    <w:rsid w:val="00DA7652"/>
    <w:rsid w:val="00DA7964"/>
    <w:rsid w:val="00DA7B89"/>
    <w:rsid w:val="00DB0E2E"/>
    <w:rsid w:val="00DB5E77"/>
    <w:rsid w:val="00DC5BDD"/>
    <w:rsid w:val="00DE296E"/>
    <w:rsid w:val="00E035C4"/>
    <w:rsid w:val="00E06AAA"/>
    <w:rsid w:val="00E11494"/>
    <w:rsid w:val="00E2780C"/>
    <w:rsid w:val="00E36654"/>
    <w:rsid w:val="00E4189A"/>
    <w:rsid w:val="00E62D11"/>
    <w:rsid w:val="00E63A00"/>
    <w:rsid w:val="00E677B2"/>
    <w:rsid w:val="00E742E4"/>
    <w:rsid w:val="00EA1D3B"/>
    <w:rsid w:val="00EB31FC"/>
    <w:rsid w:val="00EB49AF"/>
    <w:rsid w:val="00EB5274"/>
    <w:rsid w:val="00EC4B31"/>
    <w:rsid w:val="00EE1F7E"/>
    <w:rsid w:val="00EF369F"/>
    <w:rsid w:val="00F01268"/>
    <w:rsid w:val="00F07F16"/>
    <w:rsid w:val="00F16263"/>
    <w:rsid w:val="00F1794D"/>
    <w:rsid w:val="00F202C2"/>
    <w:rsid w:val="00F35581"/>
    <w:rsid w:val="00F37B56"/>
    <w:rsid w:val="00F43CDB"/>
    <w:rsid w:val="00F51690"/>
    <w:rsid w:val="00F5302D"/>
    <w:rsid w:val="00F725F9"/>
    <w:rsid w:val="00F76581"/>
    <w:rsid w:val="00F8151C"/>
    <w:rsid w:val="00F9113D"/>
    <w:rsid w:val="00F94F81"/>
    <w:rsid w:val="00F95DDC"/>
    <w:rsid w:val="00F96B85"/>
    <w:rsid w:val="00FA1CD0"/>
    <w:rsid w:val="00FA5CDD"/>
    <w:rsid w:val="00FB78B2"/>
    <w:rsid w:val="00FC6512"/>
    <w:rsid w:val="00FE6FAF"/>
    <w:rsid w:val="00FE7F42"/>
    <w:rsid w:val="00FF1C57"/>
    <w:rsid w:val="00FF301F"/>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AEE2D5D"/>
  <w15:chartTrackingRefBased/>
  <w15:docId w15:val="{24BE7F48-59CC-40C2-A097-E162C4F40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avaden">
    <w:name w:val="Normal"/>
    <w:qFormat/>
    <w:pPr>
      <w:suppressAutoHyphens/>
      <w:spacing w:line="100" w:lineRule="atLeast"/>
      <w:textAlignment w:val="baseline"/>
    </w:pPr>
    <w:rPr>
      <w:rFonts w:ascii="Arial" w:hAnsi="Arial" w:cs="Arial"/>
      <w:kern w:val="1"/>
      <w:lang w:val="en-GB" w:eastAsia="ar-S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1z0">
    <w:name w:val="WW8Num1z0"/>
    <w:rPr>
      <w:rFonts w:ascii="Arial" w:hAnsi="Arial" w:cs="Arial"/>
      <w:b w:val="0"/>
      <w:i w:val="0"/>
      <w:sz w:val="22"/>
      <w:szCs w:val="22"/>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rPr>
      <w:lang w:val="de-DE"/>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b/>
      <w:sz w:val="22"/>
      <w:szCs w:val="22"/>
      <w:lang w:val="sl-SI"/>
    </w:rPr>
  </w:style>
  <w:style w:type="character" w:customStyle="1" w:styleId="WW8Num6z1">
    <w:name w:val="WW8Num6z1"/>
    <w:rPr>
      <w:rFonts w:ascii="OpenSymbol" w:hAnsi="OpenSymbol" w:cs="OpenSymbol"/>
    </w:rPr>
  </w:style>
  <w:style w:type="character" w:customStyle="1" w:styleId="WW8Num7z0">
    <w:name w:val="WW8Num7z0"/>
    <w:rPr>
      <w:rFonts w:cs="Arial"/>
      <w:lang w:val="sl-SI"/>
    </w:rPr>
  </w:style>
  <w:style w:type="character" w:customStyle="1" w:styleId="WW8Num7z1">
    <w:name w:val="WW8Num7z1"/>
  </w:style>
  <w:style w:type="character" w:customStyle="1" w:styleId="WW8Num8z0">
    <w:name w:val="WW8Num8z0"/>
    <w:rPr>
      <w:rFonts w:ascii="Arial" w:hAnsi="Arial" w:cs="Arial"/>
      <w:sz w:val="22"/>
      <w:szCs w:val="22"/>
      <w:shd w:val="clear" w:color="auto" w:fill="FFFF00"/>
      <w:lang w:val="sl-SI"/>
    </w:rPr>
  </w:style>
  <w:style w:type="character" w:customStyle="1" w:styleId="WW8Num9z0">
    <w:name w:val="WW8Num9z0"/>
    <w:rPr>
      <w:b/>
      <w:sz w:val="22"/>
      <w:szCs w:val="22"/>
      <w:lang w:val="de-DE"/>
    </w:rPr>
  </w:style>
  <w:style w:type="character" w:customStyle="1" w:styleId="WW8Num9z1">
    <w:name w:val="WW8Num9z1"/>
    <w:rPr>
      <w:rFonts w:ascii="OpenSymbol" w:hAnsi="OpenSymbol" w:cs="OpenSymbol"/>
    </w:rPr>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1z0">
    <w:name w:val="WW8Num11z0"/>
    <w:rPr>
      <w:rFonts w:ascii="Arial" w:hAnsi="Arial" w:cs="Arial"/>
      <w:b w:val="0"/>
      <w:i w:val="0"/>
      <w:sz w:val="22"/>
      <w:szCs w:val="22"/>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Privzetapisavaodstavka2">
    <w:name w:val="Privzeta pisava odstavka2"/>
  </w:style>
  <w:style w:type="character" w:customStyle="1" w:styleId="Privzetapisavaodstavka1">
    <w:name w:val="Privzeta pisava odstavka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Pripombasklic1">
    <w:name w:val="Pripomba – sklic1"/>
    <w:rPr>
      <w:sz w:val="16"/>
    </w:rPr>
  </w:style>
  <w:style w:type="character" w:styleId="Hiperpovezava">
    <w:name w:val="Hyperlink"/>
    <w:rPr>
      <w:color w:val="0000FF"/>
      <w:u w:val="single"/>
    </w:rPr>
  </w:style>
  <w:style w:type="character" w:customStyle="1" w:styleId="GlavaZnak">
    <w:name w:val="Glava Znak"/>
    <w:rPr>
      <w:rFonts w:ascii="Arial" w:hAnsi="Arial" w:cs="Arial"/>
      <w:lang w:val="en-GB"/>
    </w:rPr>
  </w:style>
  <w:style w:type="character" w:customStyle="1" w:styleId="BesedilooblakaZnak">
    <w:name w:val="Besedilo oblačka Znak"/>
    <w:rPr>
      <w:rFonts w:ascii="Tahoma" w:hAnsi="Tahoma" w:cs="Tahoma"/>
      <w:sz w:val="16"/>
      <w:szCs w:val="16"/>
      <w:lang w:val="en-GB"/>
    </w:rPr>
  </w:style>
  <w:style w:type="character" w:customStyle="1" w:styleId="NogaZnak">
    <w:name w:val="Noga Znak"/>
    <w:uiPriority w:val="99"/>
    <w:rPr>
      <w:rFonts w:ascii="Arial" w:hAnsi="Arial" w:cs="Arial"/>
      <w:lang w:val="en-GB"/>
    </w:rPr>
  </w:style>
  <w:style w:type="character" w:customStyle="1" w:styleId="tevilkastrani1">
    <w:name w:val="Številka strani1"/>
    <w:basedOn w:val="Privzetapisavaodstavka1"/>
  </w:style>
  <w:style w:type="character" w:customStyle="1" w:styleId="NumberingSymbols">
    <w:name w:val="Numbering Symbols"/>
    <w:rPr>
      <w:rFonts w:ascii="Arial" w:hAnsi="Arial" w:cs="Arial"/>
      <w:sz w:val="22"/>
      <w:szCs w:val="22"/>
    </w:rPr>
  </w:style>
  <w:style w:type="character" w:customStyle="1" w:styleId="Bullets">
    <w:name w:val="Bullets"/>
    <w:rPr>
      <w:rFonts w:ascii="Times New Roman" w:eastAsia="OpenSymbol" w:hAnsi="Times New Roman" w:cs="OpenSymbol"/>
    </w:rPr>
  </w:style>
  <w:style w:type="character" w:customStyle="1" w:styleId="WWCharLFO1LVL1">
    <w:name w:val="WW_CharLFO1LVL1"/>
    <w:rPr>
      <w:rFonts w:ascii="Arial" w:hAnsi="Arial" w:cs="Arial"/>
      <w:b w:val="0"/>
      <w:i w:val="0"/>
      <w:sz w:val="22"/>
      <w:szCs w:val="22"/>
    </w:rPr>
  </w:style>
  <w:style w:type="character" w:customStyle="1" w:styleId="WWCharLFO6LVL1">
    <w:name w:val="WW_CharLFO6LVL1"/>
    <w:rPr>
      <w:b/>
      <w:sz w:val="22"/>
      <w:szCs w:val="22"/>
      <w:lang w:val="sl-SI"/>
    </w:rPr>
  </w:style>
  <w:style w:type="character" w:customStyle="1" w:styleId="WWCharLFO6LVL2">
    <w:name w:val="WW_CharLFO6LVL2"/>
    <w:rPr>
      <w:b/>
      <w:sz w:val="22"/>
      <w:szCs w:val="22"/>
      <w:lang w:val="sl-SI"/>
    </w:rPr>
  </w:style>
  <w:style w:type="character" w:customStyle="1" w:styleId="WWCharLFO6LVL3">
    <w:name w:val="WW_CharLFO6LVL3"/>
    <w:rPr>
      <w:b/>
      <w:sz w:val="22"/>
      <w:szCs w:val="22"/>
      <w:lang w:val="sl-SI"/>
    </w:rPr>
  </w:style>
  <w:style w:type="character" w:customStyle="1" w:styleId="WWCharLFO6LVL4">
    <w:name w:val="WW_CharLFO6LVL4"/>
    <w:rPr>
      <w:b/>
      <w:sz w:val="22"/>
      <w:szCs w:val="22"/>
      <w:lang w:val="sl-SI"/>
    </w:rPr>
  </w:style>
  <w:style w:type="character" w:customStyle="1" w:styleId="WWCharLFO6LVL5">
    <w:name w:val="WW_CharLFO6LVL5"/>
    <w:rPr>
      <w:b/>
      <w:sz w:val="22"/>
      <w:szCs w:val="22"/>
      <w:lang w:val="sl-SI"/>
    </w:rPr>
  </w:style>
  <w:style w:type="character" w:customStyle="1" w:styleId="WWCharLFO6LVL6">
    <w:name w:val="WW_CharLFO6LVL6"/>
    <w:rPr>
      <w:b/>
      <w:sz w:val="22"/>
      <w:szCs w:val="22"/>
      <w:lang w:val="sl-SI"/>
    </w:rPr>
  </w:style>
  <w:style w:type="character" w:customStyle="1" w:styleId="WWCharLFO6LVL7">
    <w:name w:val="WW_CharLFO6LVL7"/>
    <w:rPr>
      <w:b/>
      <w:sz w:val="22"/>
      <w:szCs w:val="22"/>
      <w:lang w:val="sl-SI"/>
    </w:rPr>
  </w:style>
  <w:style w:type="character" w:customStyle="1" w:styleId="WWCharLFO6LVL8">
    <w:name w:val="WW_CharLFO6LVL8"/>
    <w:rPr>
      <w:b/>
      <w:sz w:val="22"/>
      <w:szCs w:val="22"/>
      <w:lang w:val="sl-SI"/>
    </w:rPr>
  </w:style>
  <w:style w:type="character" w:customStyle="1" w:styleId="WWCharLFO6LVL9">
    <w:name w:val="WW_CharLFO6LVL9"/>
    <w:rPr>
      <w:b/>
      <w:sz w:val="22"/>
      <w:szCs w:val="22"/>
      <w:lang w:val="sl-SI"/>
    </w:rPr>
  </w:style>
  <w:style w:type="character" w:customStyle="1" w:styleId="WWCharLFO9LVL1">
    <w:name w:val="WW_CharLFO9LVL1"/>
    <w:rPr>
      <w:b/>
      <w:sz w:val="22"/>
      <w:szCs w:val="22"/>
      <w:lang w:val="de-DE"/>
    </w:rPr>
  </w:style>
  <w:style w:type="character" w:customStyle="1" w:styleId="WWCharLFO9LVL2">
    <w:name w:val="WW_CharLFO9LVL2"/>
    <w:rPr>
      <w:b/>
      <w:sz w:val="22"/>
      <w:szCs w:val="22"/>
      <w:lang w:val="de-DE"/>
    </w:rPr>
  </w:style>
  <w:style w:type="character" w:customStyle="1" w:styleId="WWCharLFO9LVL3">
    <w:name w:val="WW_CharLFO9LVL3"/>
    <w:rPr>
      <w:b/>
      <w:sz w:val="22"/>
      <w:szCs w:val="22"/>
      <w:lang w:val="de-DE"/>
    </w:rPr>
  </w:style>
  <w:style w:type="character" w:customStyle="1" w:styleId="WWCharLFO9LVL4">
    <w:name w:val="WW_CharLFO9LVL4"/>
    <w:rPr>
      <w:b/>
      <w:sz w:val="22"/>
      <w:szCs w:val="22"/>
      <w:lang w:val="de-DE"/>
    </w:rPr>
  </w:style>
  <w:style w:type="character" w:customStyle="1" w:styleId="WWCharLFO9LVL5">
    <w:name w:val="WW_CharLFO9LVL5"/>
    <w:rPr>
      <w:b/>
      <w:sz w:val="22"/>
      <w:szCs w:val="22"/>
      <w:lang w:val="de-DE"/>
    </w:rPr>
  </w:style>
  <w:style w:type="character" w:customStyle="1" w:styleId="WWCharLFO9LVL6">
    <w:name w:val="WW_CharLFO9LVL6"/>
    <w:rPr>
      <w:b/>
      <w:sz w:val="22"/>
      <w:szCs w:val="22"/>
      <w:lang w:val="de-DE"/>
    </w:rPr>
  </w:style>
  <w:style w:type="character" w:customStyle="1" w:styleId="WWCharLFO9LVL7">
    <w:name w:val="WW_CharLFO9LVL7"/>
    <w:rPr>
      <w:b/>
      <w:sz w:val="22"/>
      <w:szCs w:val="22"/>
      <w:lang w:val="de-DE"/>
    </w:rPr>
  </w:style>
  <w:style w:type="character" w:customStyle="1" w:styleId="WWCharLFO9LVL8">
    <w:name w:val="WW_CharLFO9LVL8"/>
    <w:rPr>
      <w:b/>
      <w:sz w:val="22"/>
      <w:szCs w:val="22"/>
      <w:lang w:val="de-DE"/>
    </w:rPr>
  </w:style>
  <w:style w:type="character" w:customStyle="1" w:styleId="WWCharLFO9LVL9">
    <w:name w:val="WW_CharLFO9LVL9"/>
    <w:rPr>
      <w:b/>
      <w:sz w:val="22"/>
      <w:szCs w:val="22"/>
      <w:lang w:val="de-DE"/>
    </w:rPr>
  </w:style>
  <w:style w:type="character" w:customStyle="1" w:styleId="WWCharLFO13LVL1">
    <w:name w:val="WW_CharLFO13LVL1"/>
    <w:rPr>
      <w:rFonts w:ascii="OpenSymbol" w:eastAsia="OpenSymbol" w:hAnsi="OpenSymbol" w:cs="OpenSymbol"/>
    </w:rPr>
  </w:style>
  <w:style w:type="character" w:customStyle="1" w:styleId="WWCharLFO13LVL2">
    <w:name w:val="WW_CharLFO13LVL2"/>
    <w:rPr>
      <w:rFonts w:ascii="OpenSymbol" w:eastAsia="OpenSymbol" w:hAnsi="OpenSymbol" w:cs="OpenSymbol"/>
    </w:rPr>
  </w:style>
  <w:style w:type="character" w:customStyle="1" w:styleId="WWCharLFO13LVL3">
    <w:name w:val="WW_CharLFO13LVL3"/>
    <w:rPr>
      <w:rFonts w:ascii="OpenSymbol" w:eastAsia="OpenSymbol" w:hAnsi="OpenSymbol" w:cs="OpenSymbol"/>
    </w:rPr>
  </w:style>
  <w:style w:type="character" w:customStyle="1" w:styleId="WWCharLFO13LVL4">
    <w:name w:val="WW_CharLFO13LVL4"/>
    <w:rPr>
      <w:rFonts w:ascii="OpenSymbol" w:eastAsia="OpenSymbol" w:hAnsi="OpenSymbol" w:cs="OpenSymbol"/>
    </w:rPr>
  </w:style>
  <w:style w:type="character" w:customStyle="1" w:styleId="WWCharLFO13LVL5">
    <w:name w:val="WW_CharLFO13LVL5"/>
    <w:rPr>
      <w:rFonts w:ascii="OpenSymbol" w:eastAsia="OpenSymbol" w:hAnsi="OpenSymbol" w:cs="OpenSymbol"/>
    </w:rPr>
  </w:style>
  <w:style w:type="character" w:customStyle="1" w:styleId="WWCharLFO13LVL6">
    <w:name w:val="WW_CharLFO13LVL6"/>
    <w:rPr>
      <w:rFonts w:ascii="OpenSymbol" w:eastAsia="OpenSymbol" w:hAnsi="OpenSymbol" w:cs="OpenSymbol"/>
    </w:rPr>
  </w:style>
  <w:style w:type="character" w:customStyle="1" w:styleId="WWCharLFO13LVL7">
    <w:name w:val="WW_CharLFO13LVL7"/>
    <w:rPr>
      <w:rFonts w:ascii="OpenSymbol" w:eastAsia="OpenSymbol" w:hAnsi="OpenSymbol" w:cs="OpenSymbol"/>
    </w:rPr>
  </w:style>
  <w:style w:type="character" w:customStyle="1" w:styleId="WWCharLFO13LVL8">
    <w:name w:val="WW_CharLFO13LVL8"/>
    <w:rPr>
      <w:rFonts w:ascii="OpenSymbol" w:eastAsia="OpenSymbol" w:hAnsi="OpenSymbol" w:cs="OpenSymbol"/>
    </w:rPr>
  </w:style>
  <w:style w:type="character" w:customStyle="1" w:styleId="WWCharLFO13LVL9">
    <w:name w:val="WW_CharLFO13LVL9"/>
    <w:rPr>
      <w:rFonts w:ascii="OpenSymbol" w:eastAsia="OpenSymbol" w:hAnsi="OpenSymbol" w:cs="OpenSymbol"/>
    </w:rPr>
  </w:style>
  <w:style w:type="character" w:customStyle="1" w:styleId="WWCharLFO14LVL1">
    <w:name w:val="WW_CharLFO14LVL1"/>
    <w:rPr>
      <w:rFonts w:ascii="OpenSymbol" w:eastAsia="OpenSymbol" w:hAnsi="OpenSymbol" w:cs="OpenSymbol"/>
    </w:rPr>
  </w:style>
  <w:style w:type="character" w:customStyle="1" w:styleId="WWCharLFO14LVL2">
    <w:name w:val="WW_CharLFO14LVL2"/>
    <w:rPr>
      <w:rFonts w:ascii="OpenSymbol" w:eastAsia="OpenSymbol" w:hAnsi="OpenSymbol" w:cs="OpenSymbol"/>
    </w:rPr>
  </w:style>
  <w:style w:type="character" w:customStyle="1" w:styleId="WWCharLFO14LVL3">
    <w:name w:val="WW_CharLFO14LVL3"/>
    <w:rPr>
      <w:rFonts w:ascii="OpenSymbol" w:eastAsia="OpenSymbol" w:hAnsi="OpenSymbol" w:cs="OpenSymbol"/>
    </w:rPr>
  </w:style>
  <w:style w:type="character" w:customStyle="1" w:styleId="WWCharLFO14LVL4">
    <w:name w:val="WW_CharLFO14LVL4"/>
    <w:rPr>
      <w:rFonts w:ascii="OpenSymbol" w:eastAsia="OpenSymbol" w:hAnsi="OpenSymbol" w:cs="OpenSymbol"/>
    </w:rPr>
  </w:style>
  <w:style w:type="character" w:customStyle="1" w:styleId="WWCharLFO14LVL5">
    <w:name w:val="WW_CharLFO14LVL5"/>
    <w:rPr>
      <w:rFonts w:ascii="OpenSymbol" w:eastAsia="OpenSymbol" w:hAnsi="OpenSymbol" w:cs="OpenSymbol"/>
    </w:rPr>
  </w:style>
  <w:style w:type="character" w:customStyle="1" w:styleId="WWCharLFO14LVL6">
    <w:name w:val="WW_CharLFO14LVL6"/>
    <w:rPr>
      <w:rFonts w:ascii="OpenSymbol" w:eastAsia="OpenSymbol" w:hAnsi="OpenSymbol" w:cs="OpenSymbol"/>
    </w:rPr>
  </w:style>
  <w:style w:type="character" w:customStyle="1" w:styleId="WWCharLFO14LVL7">
    <w:name w:val="WW_CharLFO14LVL7"/>
    <w:rPr>
      <w:rFonts w:ascii="OpenSymbol" w:eastAsia="OpenSymbol" w:hAnsi="OpenSymbol" w:cs="OpenSymbol"/>
    </w:rPr>
  </w:style>
  <w:style w:type="character" w:customStyle="1" w:styleId="WWCharLFO14LVL8">
    <w:name w:val="WW_CharLFO14LVL8"/>
    <w:rPr>
      <w:rFonts w:ascii="OpenSymbol" w:eastAsia="OpenSymbol" w:hAnsi="OpenSymbol" w:cs="OpenSymbol"/>
    </w:rPr>
  </w:style>
  <w:style w:type="character" w:customStyle="1" w:styleId="WWCharLFO14LVL9">
    <w:name w:val="WW_CharLFO14LVL9"/>
    <w:rPr>
      <w:rFonts w:ascii="OpenSymbol" w:eastAsia="OpenSymbol" w:hAnsi="OpenSymbol" w:cs="OpenSymbol"/>
    </w:rPr>
  </w:style>
  <w:style w:type="paragraph" w:customStyle="1" w:styleId="Heading">
    <w:name w:val="Heading"/>
    <w:basedOn w:val="Navaden"/>
    <w:next w:val="Telobesedila"/>
    <w:pPr>
      <w:keepNext/>
      <w:spacing w:before="240" w:after="120"/>
    </w:pPr>
    <w:rPr>
      <w:rFonts w:eastAsia="Microsoft YaHei"/>
      <w:sz w:val="28"/>
      <w:szCs w:val="28"/>
    </w:rPr>
  </w:style>
  <w:style w:type="paragraph" w:styleId="Telobesedila">
    <w:name w:val="Body Text"/>
    <w:basedOn w:val="Navaden"/>
    <w:pPr>
      <w:spacing w:line="192" w:lineRule="auto"/>
    </w:pPr>
    <w:rPr>
      <w:rFonts w:ascii="Garamond" w:hAnsi="Garamond" w:cs="Garamond"/>
    </w:rPr>
  </w:style>
  <w:style w:type="paragraph" w:styleId="Seznam">
    <w:name w:val="List"/>
    <w:basedOn w:val="Telobesedila"/>
    <w:rPr>
      <w:rFonts w:cs="Arial"/>
    </w:rPr>
  </w:style>
  <w:style w:type="paragraph" w:customStyle="1" w:styleId="Napis1">
    <w:name w:val="Napis1"/>
    <w:basedOn w:val="Navaden"/>
    <w:pPr>
      <w:suppressLineNumbers/>
      <w:spacing w:before="120" w:after="120"/>
    </w:pPr>
    <w:rPr>
      <w:i/>
      <w:iCs/>
      <w:sz w:val="24"/>
      <w:szCs w:val="24"/>
    </w:rPr>
  </w:style>
  <w:style w:type="paragraph" w:customStyle="1" w:styleId="Index">
    <w:name w:val="Index"/>
    <w:basedOn w:val="Navaden"/>
    <w:pPr>
      <w:suppressLineNumbers/>
    </w:pPr>
  </w:style>
  <w:style w:type="paragraph" w:customStyle="1" w:styleId="Naslov11">
    <w:name w:val="Naslov 11"/>
    <w:basedOn w:val="Navaden"/>
    <w:next w:val="Navaden"/>
    <w:pPr>
      <w:keepNext/>
      <w:numPr>
        <w:numId w:val="1"/>
      </w:numPr>
      <w:spacing w:line="192" w:lineRule="auto"/>
    </w:pPr>
    <w:rPr>
      <w:rFonts w:ascii="Times New Roman" w:hAnsi="Times New Roman" w:cs="Times New Roman"/>
      <w:b/>
      <w:sz w:val="40"/>
    </w:rPr>
  </w:style>
  <w:style w:type="paragraph" w:customStyle="1" w:styleId="Naslov21">
    <w:name w:val="Naslov 21"/>
    <w:basedOn w:val="Navaden"/>
    <w:next w:val="Navaden"/>
    <w:pPr>
      <w:keepNext/>
      <w:tabs>
        <w:tab w:val="num" w:pos="0"/>
        <w:tab w:val="left" w:pos="6804"/>
      </w:tabs>
      <w:spacing w:line="240" w:lineRule="exact"/>
    </w:pPr>
    <w:rPr>
      <w:b/>
      <w:lang w:val="sl-SI"/>
    </w:rPr>
  </w:style>
  <w:style w:type="paragraph" w:customStyle="1" w:styleId="Naslov31">
    <w:name w:val="Naslov 31"/>
    <w:basedOn w:val="Navaden"/>
    <w:next w:val="Navaden"/>
    <w:pPr>
      <w:keepNext/>
      <w:tabs>
        <w:tab w:val="num" w:pos="0"/>
        <w:tab w:val="left" w:pos="1134"/>
      </w:tabs>
      <w:spacing w:line="240" w:lineRule="exact"/>
      <w:jc w:val="both"/>
    </w:pPr>
    <w:rPr>
      <w:b/>
      <w:lang w:val="sl-SI"/>
    </w:rPr>
  </w:style>
  <w:style w:type="paragraph" w:customStyle="1" w:styleId="Naslov41">
    <w:name w:val="Naslov 41"/>
    <w:basedOn w:val="Navaden"/>
    <w:next w:val="Navaden"/>
    <w:pPr>
      <w:keepNext/>
      <w:tabs>
        <w:tab w:val="num" w:pos="0"/>
      </w:tabs>
    </w:pPr>
    <w:rPr>
      <w:u w:val="single"/>
    </w:rPr>
  </w:style>
  <w:style w:type="paragraph" w:customStyle="1" w:styleId="Naslov51">
    <w:name w:val="Naslov 51"/>
    <w:basedOn w:val="Navaden"/>
    <w:next w:val="Navaden"/>
    <w:pPr>
      <w:keepNext/>
      <w:tabs>
        <w:tab w:val="num" w:pos="0"/>
      </w:tabs>
    </w:pPr>
    <w:rPr>
      <w:sz w:val="28"/>
      <w:lang w:val="sl-SI"/>
    </w:rPr>
  </w:style>
  <w:style w:type="paragraph" w:customStyle="1" w:styleId="Naslov61">
    <w:name w:val="Naslov 61"/>
    <w:basedOn w:val="Navaden"/>
    <w:next w:val="Navaden"/>
    <w:pPr>
      <w:keepNext/>
      <w:tabs>
        <w:tab w:val="num" w:pos="0"/>
      </w:tabs>
    </w:pPr>
    <w:rPr>
      <w:rFonts w:ascii="Times New Roman" w:hAnsi="Times New Roman" w:cs="Times New Roman"/>
      <w:b/>
      <w:i/>
      <w:lang w:val="sl-SI"/>
    </w:rPr>
  </w:style>
  <w:style w:type="paragraph" w:customStyle="1" w:styleId="Naslov71">
    <w:name w:val="Naslov 71"/>
    <w:basedOn w:val="Navaden"/>
    <w:next w:val="Navaden"/>
    <w:pPr>
      <w:keepNext/>
      <w:tabs>
        <w:tab w:val="num" w:pos="0"/>
        <w:tab w:val="left" w:pos="6804"/>
      </w:tabs>
    </w:pPr>
    <w:rPr>
      <w:b/>
      <w:caps/>
      <w:sz w:val="26"/>
    </w:rPr>
  </w:style>
  <w:style w:type="paragraph" w:customStyle="1" w:styleId="Naslov81">
    <w:name w:val="Naslov 81"/>
    <w:basedOn w:val="Navaden"/>
    <w:next w:val="Navaden"/>
    <w:pPr>
      <w:keepNext/>
      <w:shd w:val="clear" w:color="auto" w:fill="D8D8D8"/>
      <w:tabs>
        <w:tab w:val="num" w:pos="0"/>
        <w:tab w:val="left" w:pos="2410"/>
      </w:tabs>
    </w:pPr>
    <w:rPr>
      <w:rFonts w:ascii="Times New Roman" w:hAnsi="Times New Roman" w:cs="Times New Roman"/>
      <w:b/>
      <w:lang w:val="sl-SI"/>
    </w:rPr>
  </w:style>
  <w:style w:type="paragraph" w:customStyle="1" w:styleId="Naslov91">
    <w:name w:val="Naslov 91"/>
    <w:basedOn w:val="Navaden"/>
    <w:next w:val="Navaden"/>
    <w:pPr>
      <w:tabs>
        <w:tab w:val="num" w:pos="0"/>
      </w:tabs>
      <w:spacing w:before="240" w:after="60"/>
    </w:pPr>
    <w:rPr>
      <w:sz w:val="22"/>
      <w:szCs w:val="22"/>
    </w:rPr>
  </w:style>
  <w:style w:type="paragraph" w:customStyle="1" w:styleId="Navaden1">
    <w:name w:val="Navaden1"/>
    <w:pPr>
      <w:widowControl w:val="0"/>
      <w:suppressAutoHyphens/>
      <w:spacing w:line="100" w:lineRule="atLeast"/>
      <w:textAlignment w:val="baseline"/>
    </w:pPr>
    <w:rPr>
      <w:rFonts w:eastAsia="SimSun" w:cs="Arial"/>
      <w:kern w:val="1"/>
      <w:sz w:val="24"/>
      <w:szCs w:val="24"/>
      <w:lang w:val="sl-SI" w:eastAsia="hi-IN" w:bidi="hi-IN"/>
    </w:rPr>
  </w:style>
  <w:style w:type="paragraph" w:customStyle="1" w:styleId="Seznam1">
    <w:name w:val="Seznam1"/>
    <w:basedOn w:val="Telobesedila"/>
    <w:rPr>
      <w:rFonts w:cs="Arial"/>
    </w:rPr>
  </w:style>
  <w:style w:type="paragraph" w:customStyle="1" w:styleId="Napis10">
    <w:name w:val="Napis1"/>
    <w:basedOn w:val="Navaden"/>
    <w:pPr>
      <w:suppressLineNumbers/>
      <w:spacing w:before="120" w:after="120"/>
    </w:pPr>
    <w:rPr>
      <w:i/>
      <w:iCs/>
      <w:sz w:val="24"/>
      <w:szCs w:val="24"/>
    </w:rPr>
  </w:style>
  <w:style w:type="paragraph" w:customStyle="1" w:styleId="Zgradbadokumenta1">
    <w:name w:val="Zgradba dokumenta1"/>
    <w:basedOn w:val="Navaden"/>
    <w:pPr>
      <w:shd w:val="clear" w:color="auto" w:fill="000080"/>
    </w:pPr>
    <w:rPr>
      <w:rFonts w:ascii="Tahoma" w:hAnsi="Tahoma" w:cs="Tahoma"/>
    </w:rPr>
  </w:style>
  <w:style w:type="paragraph" w:customStyle="1" w:styleId="Glava1">
    <w:name w:val="Glava1"/>
    <w:basedOn w:val="Navaden"/>
    <w:pPr>
      <w:tabs>
        <w:tab w:val="center" w:pos="4153"/>
        <w:tab w:val="right" w:pos="8306"/>
      </w:tabs>
    </w:pPr>
  </w:style>
  <w:style w:type="paragraph" w:customStyle="1" w:styleId="Noga1">
    <w:name w:val="Noga1"/>
    <w:basedOn w:val="Navaden"/>
    <w:pPr>
      <w:tabs>
        <w:tab w:val="center" w:pos="4153"/>
        <w:tab w:val="right" w:pos="8306"/>
      </w:tabs>
    </w:pPr>
  </w:style>
  <w:style w:type="paragraph" w:customStyle="1" w:styleId="Telobesedila21">
    <w:name w:val="Telo besedila 21"/>
    <w:basedOn w:val="Navaden"/>
    <w:pPr>
      <w:spacing w:line="240" w:lineRule="exact"/>
      <w:jc w:val="both"/>
    </w:pPr>
    <w:rPr>
      <w:rFonts w:ascii="Times New Roman" w:hAnsi="Times New Roman" w:cs="Times New Roman"/>
      <w:lang w:val="sl-SI"/>
    </w:rPr>
  </w:style>
  <w:style w:type="paragraph" w:customStyle="1" w:styleId="Golobesedilo1">
    <w:name w:val="Golo besedilo1"/>
    <w:basedOn w:val="Navaden"/>
    <w:rPr>
      <w:rFonts w:ascii="Courier New" w:hAnsi="Courier New" w:cs="Courier New"/>
      <w:lang w:val="en-US"/>
    </w:rPr>
  </w:style>
  <w:style w:type="paragraph" w:customStyle="1" w:styleId="Pripombabesedilo1">
    <w:name w:val="Pripomba – besedilo1"/>
    <w:basedOn w:val="Navaden"/>
  </w:style>
  <w:style w:type="paragraph" w:styleId="Telobesedila-zamik">
    <w:name w:val="Body Text Indent"/>
    <w:basedOn w:val="Navaden"/>
    <w:pPr>
      <w:ind w:left="1440" w:hanging="1440"/>
      <w:jc w:val="both"/>
    </w:pPr>
    <w:rPr>
      <w:rFonts w:ascii="Times New Roman" w:hAnsi="Times New Roman" w:cs="Times New Roman"/>
      <w:lang w:val="sl-SI"/>
    </w:rPr>
  </w:style>
  <w:style w:type="paragraph" w:customStyle="1" w:styleId="Telobesedila-zamik21">
    <w:name w:val="Telo besedila - zamik 21"/>
    <w:basedOn w:val="Navaden"/>
    <w:pPr>
      <w:ind w:left="360" w:hanging="360"/>
      <w:jc w:val="both"/>
    </w:pPr>
    <w:rPr>
      <w:rFonts w:ascii="Times New Roman" w:hAnsi="Times New Roman" w:cs="Times New Roman"/>
      <w:lang w:val="sl-SI"/>
    </w:rPr>
  </w:style>
  <w:style w:type="paragraph" w:customStyle="1" w:styleId="Telobesedila31">
    <w:name w:val="Telo besedila 31"/>
    <w:basedOn w:val="Navaden"/>
    <w:pPr>
      <w:spacing w:after="120"/>
    </w:pPr>
    <w:rPr>
      <w:sz w:val="16"/>
      <w:szCs w:val="16"/>
    </w:rPr>
  </w:style>
  <w:style w:type="paragraph" w:customStyle="1" w:styleId="body">
    <w:name w:val="body"/>
    <w:basedOn w:val="Navaden"/>
    <w:pPr>
      <w:jc w:val="both"/>
    </w:pPr>
    <w:rPr>
      <w:rFonts w:ascii="Frutiger" w:hAnsi="Frutiger" w:cs="Frutiger"/>
      <w:sz w:val="22"/>
    </w:rPr>
  </w:style>
  <w:style w:type="paragraph" w:styleId="Sprotnaopomba-besedilo">
    <w:name w:val="footnote text"/>
    <w:basedOn w:val="Navaden"/>
    <w:rPr>
      <w:rFonts w:ascii="Times New Roman" w:hAnsi="Times New Roman" w:cs="Times New Roman"/>
      <w:lang w:val="sl-SI"/>
    </w:rPr>
  </w:style>
  <w:style w:type="paragraph" w:styleId="Besedilooblaka">
    <w:name w:val="Balloon Text"/>
    <w:basedOn w:val="Navaden"/>
    <w:rPr>
      <w:rFonts w:ascii="Tahoma" w:hAnsi="Tahoma" w:cs="Tahoma"/>
      <w:sz w:val="16"/>
      <w:szCs w:val="16"/>
    </w:rPr>
  </w:style>
  <w:style w:type="paragraph" w:customStyle="1" w:styleId="alineja3">
    <w:name w:val="alineja 3"/>
    <w:basedOn w:val="Navaden"/>
    <w:pPr>
      <w:numPr>
        <w:numId w:val="2"/>
      </w:numPr>
      <w:tabs>
        <w:tab w:val="left" w:pos="-200"/>
        <w:tab w:val="left" w:pos="320"/>
      </w:tabs>
      <w:spacing w:line="240" w:lineRule="atLeast"/>
      <w:jc w:val="both"/>
    </w:pPr>
    <w:rPr>
      <w:rFonts w:ascii="Arial Narrow" w:hAnsi="Arial Narrow" w:cs="Times New Roman"/>
      <w:sz w:val="24"/>
      <w:lang w:val="sl-SI"/>
    </w:rPr>
  </w:style>
  <w:style w:type="paragraph" w:customStyle="1" w:styleId="TableContents">
    <w:name w:val="Table Contents"/>
    <w:basedOn w:val="Navaden"/>
    <w:pPr>
      <w:suppressLineNumbers/>
    </w:pPr>
  </w:style>
  <w:style w:type="paragraph" w:customStyle="1" w:styleId="TableHeading">
    <w:name w:val="Table Heading"/>
    <w:basedOn w:val="TableContents"/>
    <w:pPr>
      <w:jc w:val="center"/>
    </w:pPr>
    <w:rPr>
      <w:b/>
      <w:bCs/>
    </w:rPr>
  </w:style>
  <w:style w:type="paragraph" w:styleId="Glava">
    <w:name w:val="header"/>
    <w:basedOn w:val="Navaden"/>
    <w:pPr>
      <w:suppressLineNumbers/>
      <w:tabs>
        <w:tab w:val="center" w:pos="4819"/>
        <w:tab w:val="right" w:pos="9638"/>
      </w:tabs>
    </w:pPr>
  </w:style>
  <w:style w:type="paragraph" w:styleId="Noga">
    <w:name w:val="footer"/>
    <w:basedOn w:val="Navaden"/>
    <w:uiPriority w:val="99"/>
    <w:pPr>
      <w:suppressLineNumbers/>
      <w:tabs>
        <w:tab w:val="center" w:pos="4819"/>
        <w:tab w:val="right" w:pos="9638"/>
      </w:tabs>
    </w:pPr>
  </w:style>
  <w:style w:type="paragraph" w:styleId="Odstavekseznama">
    <w:name w:val="List Paragraph"/>
    <w:basedOn w:val="Navaden"/>
    <w:uiPriority w:val="34"/>
    <w:qFormat/>
    <w:rsid w:val="00726135"/>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uradni-list.si/1/objava.jsp?sop=2010-01-2856"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radni-list.si/1/objava.jsp?sop=2017-01-291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10-01-2856"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uradni-list.si/1/objava.jsp?sop=2017-01-2914" TargetMode="External"/><Relationship Id="rId4" Type="http://schemas.openxmlformats.org/officeDocument/2006/relationships/settings" Target="settings.xml"/><Relationship Id="rId9" Type="http://schemas.openxmlformats.org/officeDocument/2006/relationships/hyperlink" Target="http://www.uradni-list.si/1/objava.jsp?sop=2010-01-2856" TargetMode="External"/><Relationship Id="rId14" Type="http://schemas.openxmlformats.org/officeDocument/2006/relationships/hyperlink" Target="http://www.uradni-list.si/1/objava.jsp?sop=2017-01-2914"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www.draftarhitekti.com/" TargetMode="External"/><Relationship Id="rId2" Type="http://schemas.openxmlformats.org/officeDocument/2006/relationships/hyperlink" Target="mailto:office@draftarhitekti.com" TargetMode="External"/><Relationship Id="rId1" Type="http://schemas.openxmlformats.org/officeDocument/2006/relationships/image" Target="media/image2.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DFB6F-31BF-401D-B429-D1D63C155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9</Pages>
  <Words>2663</Words>
  <Characters>15182</Characters>
  <Application>Microsoft Office Word</Application>
  <DocSecurity>0</DocSecurity>
  <Lines>126</Lines>
  <Paragraphs>35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lpstr>    </vt:lpstr>
    </vt:vector>
  </TitlesOfParts>
  <Company/>
  <LinksUpToDate>false</LinksUpToDate>
  <CharactersWithSpaces>17810</CharactersWithSpaces>
  <SharedDoc>false</SharedDoc>
  <HLinks>
    <vt:vector size="12" baseType="variant">
      <vt:variant>
        <vt:i4>4063285</vt:i4>
      </vt:variant>
      <vt:variant>
        <vt:i4>3</vt:i4>
      </vt:variant>
      <vt:variant>
        <vt:i4>0</vt:i4>
      </vt:variant>
      <vt:variant>
        <vt:i4>5</vt:i4>
      </vt:variant>
      <vt:variant>
        <vt:lpwstr>http://www.draftarhitekti.com/</vt:lpwstr>
      </vt:variant>
      <vt:variant>
        <vt:lpwstr/>
      </vt:variant>
      <vt:variant>
        <vt:i4>2949146</vt:i4>
      </vt:variant>
      <vt:variant>
        <vt:i4>0</vt:i4>
      </vt:variant>
      <vt:variant>
        <vt:i4>0</vt:i4>
      </vt:variant>
      <vt:variant>
        <vt:i4>5</vt:i4>
      </vt:variant>
      <vt:variant>
        <vt:lpwstr>mailto:office@draftarhitekti.com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c:creator>
  <cp:keywords/>
  <cp:lastModifiedBy>matej mljač</cp:lastModifiedBy>
  <cp:revision>7</cp:revision>
  <cp:lastPrinted>2019-08-06T09:58:00Z</cp:lastPrinted>
  <dcterms:created xsi:type="dcterms:W3CDTF">2019-08-06T10:00:00Z</dcterms:created>
  <dcterms:modified xsi:type="dcterms:W3CDTF">2019-09-23T11:11:00Z</dcterms:modified>
</cp:coreProperties>
</file>