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1BA8A" w14:textId="4FA92311" w:rsidR="00834B7F" w:rsidRPr="00D66FF8" w:rsidRDefault="00217D8E" w:rsidP="00834B7F">
      <w:pPr>
        <w:pBdr>
          <w:bottom w:val="single" w:sz="4" w:space="1" w:color="auto"/>
        </w:pBdr>
        <w:jc w:val="center"/>
        <w:rPr>
          <w:b/>
          <w:bCs/>
        </w:rPr>
      </w:pPr>
      <w:r w:rsidRPr="00D66FF8">
        <w:rPr>
          <w:b/>
          <w:bCs/>
        </w:rPr>
        <w:t xml:space="preserve">STATEMENT OF ACKNOWLEDGEMENT OF PORT REGULATIONS </w:t>
      </w:r>
    </w:p>
    <w:p w14:paraId="6CD45DBF" w14:textId="583D5207" w:rsidR="0052755E" w:rsidRPr="00D66FF8" w:rsidRDefault="00217D8E" w:rsidP="00834B7F">
      <w:pPr>
        <w:pBdr>
          <w:bottom w:val="single" w:sz="4" w:space="1" w:color="auto"/>
        </w:pBdr>
        <w:jc w:val="center"/>
        <w:rPr>
          <w:b/>
          <w:bCs/>
        </w:rPr>
      </w:pPr>
      <w:r w:rsidRPr="00D66FF8">
        <w:rPr>
          <w:b/>
          <w:bCs/>
        </w:rPr>
        <w:t>applying to</w:t>
      </w:r>
      <w:r w:rsidR="0052755E" w:rsidRPr="00D66FF8">
        <w:rPr>
          <w:b/>
          <w:bCs/>
        </w:rPr>
        <w:t xml:space="preserve"> </w:t>
      </w:r>
      <w:r w:rsidRPr="00D66FF8">
        <w:rPr>
          <w:b/>
          <w:bCs/>
        </w:rPr>
        <w:t>the Freight Port of Koper</w:t>
      </w:r>
      <w:r w:rsidR="0052755E" w:rsidRPr="00D66FF8">
        <w:rPr>
          <w:b/>
          <w:bCs/>
        </w:rPr>
        <w:t xml:space="preserve"> </w:t>
      </w:r>
    </w:p>
    <w:p w14:paraId="4839448E" w14:textId="77777777" w:rsidR="00625C56" w:rsidRPr="00D66FF8" w:rsidRDefault="00625C56" w:rsidP="0057011C">
      <w:pPr>
        <w:pBdr>
          <w:bottom w:val="single" w:sz="4" w:space="1" w:color="auto"/>
        </w:pBdr>
      </w:pPr>
    </w:p>
    <w:p w14:paraId="156781CD" w14:textId="39DA153D" w:rsidR="00625C56" w:rsidRPr="00D66FF8" w:rsidRDefault="00984C2F" w:rsidP="0057011C">
      <w:pPr>
        <w:pBdr>
          <w:bottom w:val="single" w:sz="4" w:space="1" w:color="auto"/>
        </w:pBdr>
      </w:pPr>
      <w:r>
        <w:t>T</w:t>
      </w:r>
      <w:r w:rsidR="00217D8E" w:rsidRPr="00D66FF8">
        <w:t>he undersigned applicant for entry perm</w:t>
      </w:r>
      <w:r w:rsidR="00BA09C6" w:rsidRPr="00D66FF8">
        <w:t>i</w:t>
      </w:r>
      <w:r w:rsidR="00217D8E" w:rsidRPr="00D66FF8">
        <w:t>t</w:t>
      </w:r>
      <w:r w:rsidR="00F01250">
        <w:t>:</w:t>
      </w:r>
      <w:r w:rsidR="00217D8E" w:rsidRPr="00D66FF8">
        <w:t xml:space="preserve"> </w:t>
      </w:r>
      <w:r w:rsidR="00D24A55" w:rsidRPr="00D66FF8">
        <w:t>…………………….</w:t>
      </w:r>
      <w:r w:rsidR="0057011C" w:rsidRPr="00D66FF8">
        <w:t>…………</w:t>
      </w:r>
      <w:r w:rsidR="003E694D" w:rsidRPr="00D66FF8">
        <w:t>………</w:t>
      </w:r>
      <w:r w:rsidR="00DE581D" w:rsidRPr="00D66FF8">
        <w:t>………</w:t>
      </w:r>
      <w:r w:rsidR="00625C56" w:rsidRPr="00D66FF8">
        <w:t>…………………</w:t>
      </w:r>
      <w:r w:rsidR="003E694D" w:rsidRPr="00D66FF8">
        <w:t>,</w:t>
      </w:r>
      <w:r w:rsidR="00DE581D" w:rsidRPr="00D66FF8">
        <w:t xml:space="preserve">      </w:t>
      </w:r>
    </w:p>
    <w:p w14:paraId="5EB27B8E" w14:textId="702E9B22" w:rsidR="00625C56" w:rsidRPr="00D66FF8" w:rsidRDefault="00625C56" w:rsidP="0057011C">
      <w:pPr>
        <w:pBdr>
          <w:bottom w:val="single" w:sz="4" w:space="1" w:color="auto"/>
        </w:pBdr>
        <w:rPr>
          <w:sz w:val="16"/>
          <w:szCs w:val="16"/>
        </w:rPr>
      </w:pPr>
      <w:r w:rsidRPr="00D66FF8">
        <w:t xml:space="preserve">                                                                       </w:t>
      </w:r>
      <w:r w:rsidRPr="00D66FF8">
        <w:rPr>
          <w:sz w:val="16"/>
          <w:szCs w:val="16"/>
        </w:rPr>
        <w:t>(</w:t>
      </w:r>
      <w:r w:rsidR="00C90E3A" w:rsidRPr="00D66FF8">
        <w:rPr>
          <w:sz w:val="16"/>
          <w:szCs w:val="16"/>
        </w:rPr>
        <w:t>Company name</w:t>
      </w:r>
      <w:r w:rsidR="00D24A55" w:rsidRPr="00D66FF8">
        <w:rPr>
          <w:sz w:val="16"/>
          <w:szCs w:val="16"/>
        </w:rPr>
        <w:t xml:space="preserve"> </w:t>
      </w:r>
      <w:r w:rsidRPr="00D66FF8">
        <w:rPr>
          <w:sz w:val="16"/>
          <w:szCs w:val="16"/>
        </w:rPr>
        <w:t>/</w:t>
      </w:r>
      <w:r w:rsidR="00D24A55" w:rsidRPr="00D66FF8">
        <w:rPr>
          <w:sz w:val="16"/>
          <w:szCs w:val="16"/>
        </w:rPr>
        <w:t xml:space="preserve"> </w:t>
      </w:r>
      <w:r w:rsidR="001B6854">
        <w:rPr>
          <w:sz w:val="16"/>
          <w:szCs w:val="16"/>
        </w:rPr>
        <w:t>Natural p</w:t>
      </w:r>
      <w:r w:rsidR="008501D9">
        <w:rPr>
          <w:sz w:val="16"/>
          <w:szCs w:val="16"/>
        </w:rPr>
        <w:t>erson’s n</w:t>
      </w:r>
      <w:r w:rsidR="00C90E3A" w:rsidRPr="00D66FF8">
        <w:rPr>
          <w:sz w:val="16"/>
          <w:szCs w:val="16"/>
        </w:rPr>
        <w:t>ame and surname</w:t>
      </w:r>
      <w:r w:rsidRPr="00D66FF8">
        <w:rPr>
          <w:sz w:val="16"/>
          <w:szCs w:val="16"/>
        </w:rPr>
        <w:t>)</w:t>
      </w:r>
      <w:r w:rsidR="00DE581D" w:rsidRPr="00D66FF8">
        <w:rPr>
          <w:sz w:val="16"/>
          <w:szCs w:val="16"/>
        </w:rPr>
        <w:t xml:space="preserve">  </w:t>
      </w:r>
      <w:r w:rsidRPr="00D66FF8">
        <w:rPr>
          <w:sz w:val="16"/>
          <w:szCs w:val="16"/>
        </w:rPr>
        <w:t xml:space="preserve"> </w:t>
      </w:r>
    </w:p>
    <w:p w14:paraId="4B59E520" w14:textId="0D0FA357" w:rsidR="00625C56" w:rsidRPr="00D66FF8" w:rsidRDefault="00625C56" w:rsidP="0057011C">
      <w:pPr>
        <w:pBdr>
          <w:bottom w:val="single" w:sz="4" w:space="1" w:color="auto"/>
        </w:pBdr>
      </w:pPr>
      <w:r w:rsidRPr="00D66FF8">
        <w:t>……………………………………………………………………………</w:t>
      </w:r>
      <w:r w:rsidR="00984C2F">
        <w:t>………</w:t>
      </w:r>
      <w:r w:rsidR="00D24A55" w:rsidRPr="00D66FF8">
        <w:t>,</w:t>
      </w:r>
      <w:r w:rsidRPr="00D66FF8">
        <w:t xml:space="preserve"> </w:t>
      </w:r>
      <w:r w:rsidR="007B2791" w:rsidRPr="00D66FF8">
        <w:t xml:space="preserve">hereby </w:t>
      </w:r>
      <w:r w:rsidR="00096865" w:rsidRPr="00F01250">
        <w:rPr>
          <w:b/>
          <w:bCs/>
        </w:rPr>
        <w:t>state</w:t>
      </w:r>
      <w:r w:rsidR="00096865">
        <w:t xml:space="preserve"> </w:t>
      </w:r>
      <w:r w:rsidR="00984C2F" w:rsidRPr="003406D2">
        <w:t xml:space="preserve">on </w:t>
      </w:r>
      <w:r w:rsidR="00F01250" w:rsidRPr="003406D2">
        <w:t>our/</w:t>
      </w:r>
      <w:r w:rsidR="00984C2F" w:rsidRPr="003406D2">
        <w:t>my</w:t>
      </w:r>
      <w:r w:rsidR="00F01250" w:rsidRPr="003406D2">
        <w:t xml:space="preserve"> </w:t>
      </w:r>
      <w:r w:rsidR="00984C2F" w:rsidRPr="003406D2">
        <w:t>behalf</w:t>
      </w:r>
      <w:r w:rsidR="00C90E3A" w:rsidRPr="00D66FF8">
        <w:t xml:space="preserve"> </w:t>
      </w:r>
      <w:r w:rsidRPr="00D66FF8">
        <w:t xml:space="preserve">                      </w:t>
      </w:r>
    </w:p>
    <w:p w14:paraId="750C9DF9" w14:textId="3B5DCE78" w:rsidR="00625C56" w:rsidRPr="00D66FF8" w:rsidRDefault="00625C56" w:rsidP="0057011C">
      <w:pPr>
        <w:pBdr>
          <w:bottom w:val="single" w:sz="4" w:space="1" w:color="auto"/>
        </w:pBdr>
        <w:rPr>
          <w:sz w:val="16"/>
          <w:szCs w:val="16"/>
        </w:rPr>
      </w:pPr>
      <w:r w:rsidRPr="00D66FF8">
        <w:rPr>
          <w:sz w:val="16"/>
          <w:szCs w:val="16"/>
        </w:rPr>
        <w:t xml:space="preserve">                (</w:t>
      </w:r>
      <w:r w:rsidR="00D24A55" w:rsidRPr="00D66FF8">
        <w:rPr>
          <w:sz w:val="16"/>
          <w:szCs w:val="16"/>
        </w:rPr>
        <w:t xml:space="preserve">Company's registered office </w:t>
      </w:r>
      <w:r w:rsidRPr="00D66FF8">
        <w:rPr>
          <w:sz w:val="16"/>
          <w:szCs w:val="16"/>
        </w:rPr>
        <w:t>/</w:t>
      </w:r>
      <w:r w:rsidR="008501D9">
        <w:rPr>
          <w:sz w:val="16"/>
          <w:szCs w:val="16"/>
        </w:rPr>
        <w:t xml:space="preserve"> Person’s p</w:t>
      </w:r>
      <w:r w:rsidR="00D24A55" w:rsidRPr="00D66FF8">
        <w:rPr>
          <w:sz w:val="16"/>
          <w:szCs w:val="16"/>
        </w:rPr>
        <w:t>ermanent address</w:t>
      </w:r>
      <w:r w:rsidRPr="00D66FF8">
        <w:rPr>
          <w:sz w:val="16"/>
          <w:szCs w:val="16"/>
        </w:rPr>
        <w:t xml:space="preserve">)   </w:t>
      </w:r>
    </w:p>
    <w:p w14:paraId="38D86FEC" w14:textId="18ADFD61" w:rsidR="00DE581D" w:rsidRPr="00D66FF8" w:rsidRDefault="00DE581D" w:rsidP="0057011C">
      <w:pPr>
        <w:pBdr>
          <w:bottom w:val="single" w:sz="4" w:space="1" w:color="auto"/>
        </w:pBdr>
        <w:rPr>
          <w:sz w:val="16"/>
          <w:szCs w:val="16"/>
        </w:rPr>
      </w:pPr>
      <w:r w:rsidRPr="00D66FF8">
        <w:rPr>
          <w:sz w:val="16"/>
          <w:szCs w:val="16"/>
        </w:rPr>
        <w:t xml:space="preserve">  </w:t>
      </w:r>
      <w:r w:rsidR="00625C56" w:rsidRPr="00D66FF8">
        <w:rPr>
          <w:sz w:val="16"/>
          <w:szCs w:val="16"/>
        </w:rPr>
        <w:t xml:space="preserve"> </w:t>
      </w:r>
      <w:r w:rsidRPr="00D66FF8">
        <w:rPr>
          <w:sz w:val="16"/>
          <w:szCs w:val="16"/>
        </w:rPr>
        <w:t xml:space="preserve">                                       </w:t>
      </w:r>
      <w:r w:rsidR="00625C56" w:rsidRPr="00D66FF8">
        <w:rPr>
          <w:sz w:val="16"/>
          <w:szCs w:val="16"/>
        </w:rPr>
        <w:t xml:space="preserve">               </w:t>
      </w:r>
      <w:r w:rsidRPr="00D66FF8">
        <w:rPr>
          <w:sz w:val="16"/>
          <w:szCs w:val="16"/>
        </w:rPr>
        <w:t xml:space="preserve"> </w:t>
      </w:r>
    </w:p>
    <w:p w14:paraId="2BE37E0D" w14:textId="556ED9FF" w:rsidR="00335DC4" w:rsidRPr="00D66FF8" w:rsidRDefault="00625C56" w:rsidP="0057011C">
      <w:pPr>
        <w:pBdr>
          <w:bottom w:val="single" w:sz="4" w:space="1" w:color="auto"/>
        </w:pBdr>
        <w:rPr>
          <w:sz w:val="16"/>
          <w:szCs w:val="16"/>
        </w:rPr>
      </w:pPr>
      <w:r w:rsidRPr="00D66FF8">
        <w:t xml:space="preserve">                        </w:t>
      </w:r>
      <w:r w:rsidR="00335DC4" w:rsidRPr="00D66FF8">
        <w:t>…………………………………</w:t>
      </w:r>
      <w:r w:rsidRPr="00D66FF8">
        <w:t>…………………</w:t>
      </w:r>
      <w:r w:rsidR="0052755E" w:rsidRPr="00D66FF8">
        <w:t>…………………………………………………………</w:t>
      </w:r>
      <w:r w:rsidR="00834B7F" w:rsidRPr="00D66FF8">
        <w:rPr>
          <w:sz w:val="16"/>
          <w:szCs w:val="16"/>
        </w:rPr>
        <w:t xml:space="preserve">             </w:t>
      </w:r>
    </w:p>
    <w:p w14:paraId="7419537A" w14:textId="5B696069" w:rsidR="00834B7F" w:rsidRPr="00D66FF8" w:rsidRDefault="00335DC4" w:rsidP="0057011C">
      <w:pPr>
        <w:pBdr>
          <w:bottom w:val="single" w:sz="4" w:space="1" w:color="auto"/>
        </w:pBdr>
      </w:pPr>
      <w:r w:rsidRPr="00D66FF8">
        <w:rPr>
          <w:sz w:val="16"/>
          <w:szCs w:val="16"/>
        </w:rPr>
        <w:t xml:space="preserve">          </w:t>
      </w:r>
      <w:r w:rsidR="00625C56" w:rsidRPr="00D66FF8">
        <w:rPr>
          <w:sz w:val="16"/>
          <w:szCs w:val="16"/>
        </w:rPr>
        <w:t xml:space="preserve">                       </w:t>
      </w:r>
      <w:r w:rsidRPr="00D66FF8">
        <w:rPr>
          <w:sz w:val="16"/>
          <w:szCs w:val="16"/>
        </w:rPr>
        <w:t>(</w:t>
      </w:r>
      <w:r w:rsidR="00D24A55" w:rsidRPr="00D66FF8">
        <w:rPr>
          <w:sz w:val="16"/>
          <w:szCs w:val="16"/>
        </w:rPr>
        <w:t xml:space="preserve">Signature of applicant – company representative / Signature of applicant </w:t>
      </w:r>
      <w:r w:rsidR="004B5442" w:rsidRPr="00D66FF8">
        <w:rPr>
          <w:sz w:val="16"/>
          <w:szCs w:val="16"/>
        </w:rPr>
        <w:t>–</w:t>
      </w:r>
      <w:r w:rsidR="00D24A55" w:rsidRPr="00D66FF8">
        <w:rPr>
          <w:sz w:val="16"/>
          <w:szCs w:val="16"/>
        </w:rPr>
        <w:t xml:space="preserve"> natural person)</w:t>
      </w:r>
      <w:r w:rsidRPr="00D66FF8">
        <w:rPr>
          <w:sz w:val="16"/>
          <w:szCs w:val="16"/>
        </w:rPr>
        <w:t xml:space="preserve"> </w:t>
      </w:r>
      <w:r w:rsidR="00DE581D" w:rsidRPr="00D66FF8">
        <w:rPr>
          <w:sz w:val="16"/>
          <w:szCs w:val="16"/>
        </w:rPr>
        <w:t xml:space="preserve"> </w:t>
      </w:r>
    </w:p>
    <w:p w14:paraId="659765DB" w14:textId="2E7F026F" w:rsidR="00335DC4" w:rsidRPr="00D66FF8" w:rsidRDefault="00335DC4" w:rsidP="0057011C">
      <w:pPr>
        <w:pBdr>
          <w:bottom w:val="single" w:sz="4" w:space="1" w:color="auto"/>
        </w:pBdr>
      </w:pPr>
    </w:p>
    <w:p w14:paraId="598D20E2" w14:textId="7037F928" w:rsidR="0052755E" w:rsidRPr="00D66FF8" w:rsidRDefault="003204DC" w:rsidP="0057011C">
      <w:pPr>
        <w:pBdr>
          <w:bottom w:val="single" w:sz="4" w:space="1" w:color="auto"/>
        </w:pBdr>
      </w:pPr>
      <w:r>
        <w:t>D</w:t>
      </w:r>
      <w:r w:rsidR="00910C5A" w:rsidRPr="00D66FF8">
        <w:t xml:space="preserve">ate: </w:t>
      </w:r>
      <w:r w:rsidR="0052755E" w:rsidRPr="00D66FF8">
        <w:t>………………………………….</w:t>
      </w:r>
      <w:r w:rsidR="00984C2F">
        <w:t>,</w:t>
      </w:r>
    </w:p>
    <w:p w14:paraId="4BE99CE7" w14:textId="77777777" w:rsidR="0052755E" w:rsidRPr="00D66FF8" w:rsidRDefault="0052755E" w:rsidP="0057011C">
      <w:pPr>
        <w:pBdr>
          <w:bottom w:val="single" w:sz="4" w:space="1" w:color="auto"/>
        </w:pBdr>
      </w:pPr>
    </w:p>
    <w:p w14:paraId="22A0D16F" w14:textId="7C174F03" w:rsidR="00834B7F" w:rsidRDefault="007B7C6A" w:rsidP="0057011C">
      <w:pPr>
        <w:pBdr>
          <w:bottom w:val="single" w:sz="4" w:space="1" w:color="auto"/>
        </w:pBdr>
      </w:pPr>
      <w:r w:rsidRPr="00D66FF8">
        <w:t xml:space="preserve">and the </w:t>
      </w:r>
      <w:r w:rsidR="00F01250">
        <w:t xml:space="preserve">undersigned </w:t>
      </w:r>
      <w:r w:rsidRPr="00D66FF8">
        <w:t>persons</w:t>
      </w:r>
      <w:r w:rsidR="00F01250">
        <w:t xml:space="preserve">, </w:t>
      </w:r>
      <w:r w:rsidR="00622BD3">
        <w:t xml:space="preserve">listed </w:t>
      </w:r>
      <w:r w:rsidR="00834B7F" w:rsidRPr="00D66FF8">
        <w:t>in</w:t>
      </w:r>
      <w:r w:rsidRPr="00D66FF8">
        <w:t xml:space="preserve"> the table below, for whom </w:t>
      </w:r>
      <w:r w:rsidR="00622BD3">
        <w:t xml:space="preserve">I, </w:t>
      </w:r>
      <w:r w:rsidRPr="00D66FF8">
        <w:t>the applicant</w:t>
      </w:r>
      <w:r w:rsidR="00622BD3">
        <w:t>,</w:t>
      </w:r>
      <w:r w:rsidRPr="00D66FF8">
        <w:t xml:space="preserve"> app</w:t>
      </w:r>
      <w:r w:rsidR="00622BD3">
        <w:t xml:space="preserve">ly </w:t>
      </w:r>
      <w:r w:rsidRPr="00D66FF8">
        <w:t>for the entry permit</w:t>
      </w:r>
      <w:r w:rsidR="007B2791" w:rsidRPr="00D66FF8">
        <w:t xml:space="preserve">: </w:t>
      </w:r>
    </w:p>
    <w:p w14:paraId="724610F1" w14:textId="77777777" w:rsidR="00F01250" w:rsidRPr="00D66FF8" w:rsidRDefault="00F01250" w:rsidP="0057011C">
      <w:pPr>
        <w:pBdr>
          <w:bottom w:val="single" w:sz="4" w:space="1" w:color="auto"/>
        </w:pBdr>
      </w:pPr>
    </w:p>
    <w:tbl>
      <w:tblPr>
        <w:tblStyle w:val="TableGrid"/>
        <w:tblW w:w="0" w:type="auto"/>
        <w:tblLook w:val="04A0" w:firstRow="1" w:lastRow="0" w:firstColumn="1" w:lastColumn="0" w:noHBand="0" w:noVBand="1"/>
      </w:tblPr>
      <w:tblGrid>
        <w:gridCol w:w="1129"/>
        <w:gridCol w:w="2268"/>
        <w:gridCol w:w="1418"/>
        <w:gridCol w:w="3260"/>
        <w:gridCol w:w="1321"/>
      </w:tblGrid>
      <w:tr w:rsidR="0039456B" w:rsidRPr="00D66FF8" w14:paraId="1A9323AD" w14:textId="77777777" w:rsidTr="0052755E">
        <w:tc>
          <w:tcPr>
            <w:tcW w:w="1129" w:type="dxa"/>
          </w:tcPr>
          <w:p w14:paraId="7E44E8F4" w14:textId="76060B25" w:rsidR="0052755E" w:rsidRPr="00D66FF8" w:rsidRDefault="0051679A" w:rsidP="0051679A">
            <w:pPr>
              <w:jc w:val="center"/>
            </w:pPr>
            <w:r>
              <w:t>Serial number</w:t>
            </w:r>
          </w:p>
        </w:tc>
        <w:tc>
          <w:tcPr>
            <w:tcW w:w="2268" w:type="dxa"/>
          </w:tcPr>
          <w:p w14:paraId="34A9CB6F" w14:textId="7D712944" w:rsidR="0052755E" w:rsidRPr="00D66FF8" w:rsidRDefault="0052755E" w:rsidP="007B7C6A">
            <w:r w:rsidRPr="00D66FF8">
              <w:t xml:space="preserve"> </w:t>
            </w:r>
            <w:r w:rsidR="007B7C6A" w:rsidRPr="00D66FF8">
              <w:t>Name and surname</w:t>
            </w:r>
          </w:p>
        </w:tc>
        <w:tc>
          <w:tcPr>
            <w:tcW w:w="1418" w:type="dxa"/>
          </w:tcPr>
          <w:p w14:paraId="0D3D58F7" w14:textId="67B592D5" w:rsidR="0052755E" w:rsidRPr="00D66FF8" w:rsidRDefault="0052755E" w:rsidP="0057011C">
            <w:r w:rsidRPr="00D66FF8">
              <w:t xml:space="preserve">   </w:t>
            </w:r>
            <w:r w:rsidR="003204DC">
              <w:t>Birth d</w:t>
            </w:r>
            <w:r w:rsidR="007B7C6A" w:rsidRPr="00D66FF8">
              <w:t>ate</w:t>
            </w:r>
            <w:r w:rsidRPr="00D66FF8">
              <w:t xml:space="preserve"> </w:t>
            </w:r>
          </w:p>
        </w:tc>
        <w:tc>
          <w:tcPr>
            <w:tcW w:w="3260" w:type="dxa"/>
          </w:tcPr>
          <w:p w14:paraId="70EE1F4A" w14:textId="37BA6558" w:rsidR="0052755E" w:rsidRPr="00D66FF8" w:rsidRDefault="00685364" w:rsidP="000F4164">
            <w:pPr>
              <w:jc w:val="center"/>
            </w:pPr>
            <w:r>
              <w:t>Position (j</w:t>
            </w:r>
            <w:r w:rsidR="0051679A">
              <w:t>ob</w:t>
            </w:r>
            <w:r>
              <w:t>)</w:t>
            </w:r>
            <w:r w:rsidR="0051679A">
              <w:t xml:space="preserve"> in </w:t>
            </w:r>
            <w:r w:rsidR="0039456B" w:rsidRPr="00D66FF8">
              <w:t>the company – applicant / Relationship with the applicant</w:t>
            </w:r>
          </w:p>
        </w:tc>
        <w:tc>
          <w:tcPr>
            <w:tcW w:w="1321" w:type="dxa"/>
          </w:tcPr>
          <w:p w14:paraId="7A333C09" w14:textId="56E37BD1" w:rsidR="0052755E" w:rsidRPr="00D66FF8" w:rsidRDefault="0052755E" w:rsidP="0057011C">
            <w:r w:rsidRPr="00D66FF8">
              <w:t xml:space="preserve">   </w:t>
            </w:r>
            <w:r w:rsidR="0039456B" w:rsidRPr="00D66FF8">
              <w:t>Signature</w:t>
            </w:r>
          </w:p>
        </w:tc>
      </w:tr>
      <w:tr w:rsidR="0039456B" w:rsidRPr="00D66FF8" w14:paraId="756313A3" w14:textId="77777777" w:rsidTr="0052755E">
        <w:tc>
          <w:tcPr>
            <w:tcW w:w="1129" w:type="dxa"/>
          </w:tcPr>
          <w:p w14:paraId="19CC67CF" w14:textId="77777777" w:rsidR="0052755E" w:rsidRPr="00D66FF8" w:rsidRDefault="0052755E" w:rsidP="0057011C"/>
        </w:tc>
        <w:tc>
          <w:tcPr>
            <w:tcW w:w="2268" w:type="dxa"/>
          </w:tcPr>
          <w:p w14:paraId="51B7405F" w14:textId="77777777" w:rsidR="0052755E" w:rsidRPr="00D66FF8" w:rsidRDefault="0052755E" w:rsidP="0057011C"/>
        </w:tc>
        <w:tc>
          <w:tcPr>
            <w:tcW w:w="1418" w:type="dxa"/>
          </w:tcPr>
          <w:p w14:paraId="3781129F" w14:textId="77777777" w:rsidR="0052755E" w:rsidRPr="00D66FF8" w:rsidRDefault="0052755E" w:rsidP="0057011C"/>
        </w:tc>
        <w:tc>
          <w:tcPr>
            <w:tcW w:w="3260" w:type="dxa"/>
          </w:tcPr>
          <w:p w14:paraId="7E2D63FC" w14:textId="058AC3AA" w:rsidR="0052755E" w:rsidRPr="00D66FF8" w:rsidRDefault="0052755E" w:rsidP="0057011C"/>
        </w:tc>
        <w:tc>
          <w:tcPr>
            <w:tcW w:w="1321" w:type="dxa"/>
          </w:tcPr>
          <w:p w14:paraId="2E61B4D5" w14:textId="77777777" w:rsidR="0052755E" w:rsidRPr="00D66FF8" w:rsidRDefault="0052755E" w:rsidP="0057011C"/>
        </w:tc>
      </w:tr>
      <w:tr w:rsidR="0039456B" w:rsidRPr="00D66FF8" w14:paraId="1A54E30A" w14:textId="77777777" w:rsidTr="0052755E">
        <w:tc>
          <w:tcPr>
            <w:tcW w:w="1129" w:type="dxa"/>
          </w:tcPr>
          <w:p w14:paraId="74F54042" w14:textId="77777777" w:rsidR="0052755E" w:rsidRPr="00D66FF8" w:rsidRDefault="0052755E" w:rsidP="0057011C"/>
        </w:tc>
        <w:tc>
          <w:tcPr>
            <w:tcW w:w="2268" w:type="dxa"/>
          </w:tcPr>
          <w:p w14:paraId="7FAF217A" w14:textId="77777777" w:rsidR="0052755E" w:rsidRPr="00D66FF8" w:rsidRDefault="0052755E" w:rsidP="0057011C"/>
        </w:tc>
        <w:tc>
          <w:tcPr>
            <w:tcW w:w="1418" w:type="dxa"/>
          </w:tcPr>
          <w:p w14:paraId="33D496FE" w14:textId="77777777" w:rsidR="0052755E" w:rsidRPr="00D66FF8" w:rsidRDefault="0052755E" w:rsidP="0057011C"/>
        </w:tc>
        <w:tc>
          <w:tcPr>
            <w:tcW w:w="3260" w:type="dxa"/>
          </w:tcPr>
          <w:p w14:paraId="7CA44F1C" w14:textId="6DB42AA3" w:rsidR="0052755E" w:rsidRPr="00D66FF8" w:rsidRDefault="0052755E" w:rsidP="0057011C"/>
        </w:tc>
        <w:tc>
          <w:tcPr>
            <w:tcW w:w="1321" w:type="dxa"/>
          </w:tcPr>
          <w:p w14:paraId="467BE6DF" w14:textId="77777777" w:rsidR="0052755E" w:rsidRPr="00D66FF8" w:rsidRDefault="0052755E" w:rsidP="0057011C"/>
        </w:tc>
      </w:tr>
      <w:tr w:rsidR="0039456B" w:rsidRPr="00D66FF8" w14:paraId="492FB49E" w14:textId="77777777" w:rsidTr="0052755E">
        <w:tc>
          <w:tcPr>
            <w:tcW w:w="1129" w:type="dxa"/>
          </w:tcPr>
          <w:p w14:paraId="4596AAEF" w14:textId="77777777" w:rsidR="0052755E" w:rsidRPr="00D66FF8" w:rsidRDefault="0052755E" w:rsidP="0057011C"/>
        </w:tc>
        <w:tc>
          <w:tcPr>
            <w:tcW w:w="2268" w:type="dxa"/>
          </w:tcPr>
          <w:p w14:paraId="4028646C" w14:textId="77777777" w:rsidR="0052755E" w:rsidRPr="00D66FF8" w:rsidRDefault="0052755E" w:rsidP="0057011C"/>
        </w:tc>
        <w:tc>
          <w:tcPr>
            <w:tcW w:w="1418" w:type="dxa"/>
          </w:tcPr>
          <w:p w14:paraId="17814E67" w14:textId="77777777" w:rsidR="0052755E" w:rsidRPr="00D66FF8" w:rsidRDefault="0052755E" w:rsidP="0057011C"/>
        </w:tc>
        <w:tc>
          <w:tcPr>
            <w:tcW w:w="3260" w:type="dxa"/>
          </w:tcPr>
          <w:p w14:paraId="68A155A7" w14:textId="7DB157C6" w:rsidR="0052755E" w:rsidRPr="00D66FF8" w:rsidRDefault="0052755E" w:rsidP="0057011C"/>
        </w:tc>
        <w:tc>
          <w:tcPr>
            <w:tcW w:w="1321" w:type="dxa"/>
          </w:tcPr>
          <w:p w14:paraId="105FE061" w14:textId="77777777" w:rsidR="0052755E" w:rsidRPr="00D66FF8" w:rsidRDefault="0052755E" w:rsidP="0057011C"/>
        </w:tc>
      </w:tr>
      <w:tr w:rsidR="0039456B" w:rsidRPr="00D66FF8" w14:paraId="4855CD94" w14:textId="77777777" w:rsidTr="0052755E">
        <w:tc>
          <w:tcPr>
            <w:tcW w:w="1129" w:type="dxa"/>
          </w:tcPr>
          <w:p w14:paraId="4630E0E6" w14:textId="77777777" w:rsidR="0052755E" w:rsidRPr="00D66FF8" w:rsidRDefault="0052755E" w:rsidP="0057011C"/>
        </w:tc>
        <w:tc>
          <w:tcPr>
            <w:tcW w:w="2268" w:type="dxa"/>
          </w:tcPr>
          <w:p w14:paraId="5C30A6AD" w14:textId="77777777" w:rsidR="0052755E" w:rsidRPr="00D66FF8" w:rsidRDefault="0052755E" w:rsidP="0057011C"/>
        </w:tc>
        <w:tc>
          <w:tcPr>
            <w:tcW w:w="1418" w:type="dxa"/>
          </w:tcPr>
          <w:p w14:paraId="40E59FF7" w14:textId="77777777" w:rsidR="0052755E" w:rsidRPr="00D66FF8" w:rsidRDefault="0052755E" w:rsidP="0057011C"/>
        </w:tc>
        <w:tc>
          <w:tcPr>
            <w:tcW w:w="3260" w:type="dxa"/>
          </w:tcPr>
          <w:p w14:paraId="517733DB" w14:textId="56A9887A" w:rsidR="0052755E" w:rsidRPr="00D66FF8" w:rsidRDefault="0052755E" w:rsidP="0057011C"/>
        </w:tc>
        <w:tc>
          <w:tcPr>
            <w:tcW w:w="1321" w:type="dxa"/>
          </w:tcPr>
          <w:p w14:paraId="650D3FCF" w14:textId="77777777" w:rsidR="0052755E" w:rsidRPr="00D66FF8" w:rsidRDefault="0052755E" w:rsidP="0057011C"/>
        </w:tc>
      </w:tr>
      <w:tr w:rsidR="0039456B" w:rsidRPr="00D66FF8" w14:paraId="49902FDB" w14:textId="77777777" w:rsidTr="0052755E">
        <w:tc>
          <w:tcPr>
            <w:tcW w:w="1129" w:type="dxa"/>
          </w:tcPr>
          <w:p w14:paraId="1EBC7764" w14:textId="77777777" w:rsidR="0052755E" w:rsidRPr="00D66FF8" w:rsidRDefault="0052755E" w:rsidP="0057011C"/>
        </w:tc>
        <w:tc>
          <w:tcPr>
            <w:tcW w:w="2268" w:type="dxa"/>
          </w:tcPr>
          <w:p w14:paraId="3F3CFBE3" w14:textId="77777777" w:rsidR="0052755E" w:rsidRPr="00D66FF8" w:rsidRDefault="0052755E" w:rsidP="0057011C"/>
        </w:tc>
        <w:tc>
          <w:tcPr>
            <w:tcW w:w="1418" w:type="dxa"/>
          </w:tcPr>
          <w:p w14:paraId="7CAFAA3F" w14:textId="77777777" w:rsidR="0052755E" w:rsidRPr="00D66FF8" w:rsidRDefault="0052755E" w:rsidP="0057011C"/>
        </w:tc>
        <w:tc>
          <w:tcPr>
            <w:tcW w:w="3260" w:type="dxa"/>
          </w:tcPr>
          <w:p w14:paraId="21981506" w14:textId="443692EF" w:rsidR="0052755E" w:rsidRPr="00D66FF8" w:rsidRDefault="0052755E" w:rsidP="0057011C"/>
        </w:tc>
        <w:tc>
          <w:tcPr>
            <w:tcW w:w="1321" w:type="dxa"/>
          </w:tcPr>
          <w:p w14:paraId="626B4DAF" w14:textId="77777777" w:rsidR="0052755E" w:rsidRPr="00D66FF8" w:rsidRDefault="0052755E" w:rsidP="0057011C"/>
        </w:tc>
      </w:tr>
      <w:tr w:rsidR="003C7743" w:rsidRPr="00D66FF8" w14:paraId="4C3CD4F4" w14:textId="77777777" w:rsidTr="0052755E">
        <w:tc>
          <w:tcPr>
            <w:tcW w:w="1129" w:type="dxa"/>
          </w:tcPr>
          <w:p w14:paraId="2C788379" w14:textId="77777777" w:rsidR="003C7743" w:rsidRPr="00D66FF8" w:rsidRDefault="003C7743" w:rsidP="0057011C"/>
        </w:tc>
        <w:tc>
          <w:tcPr>
            <w:tcW w:w="2268" w:type="dxa"/>
          </w:tcPr>
          <w:p w14:paraId="26588277" w14:textId="77777777" w:rsidR="003C7743" w:rsidRPr="00D66FF8" w:rsidRDefault="003C7743" w:rsidP="0057011C"/>
        </w:tc>
        <w:tc>
          <w:tcPr>
            <w:tcW w:w="1418" w:type="dxa"/>
          </w:tcPr>
          <w:p w14:paraId="2C91C9FA" w14:textId="77777777" w:rsidR="003C7743" w:rsidRPr="00D66FF8" w:rsidRDefault="003C7743" w:rsidP="0057011C"/>
        </w:tc>
        <w:tc>
          <w:tcPr>
            <w:tcW w:w="3260" w:type="dxa"/>
          </w:tcPr>
          <w:p w14:paraId="6FFE3EE1" w14:textId="77777777" w:rsidR="003C7743" w:rsidRPr="00D66FF8" w:rsidRDefault="003C7743" w:rsidP="0057011C"/>
        </w:tc>
        <w:tc>
          <w:tcPr>
            <w:tcW w:w="1321" w:type="dxa"/>
          </w:tcPr>
          <w:p w14:paraId="07BF2D63" w14:textId="77777777" w:rsidR="003C7743" w:rsidRPr="00D66FF8" w:rsidRDefault="003C7743" w:rsidP="0057011C"/>
        </w:tc>
      </w:tr>
      <w:tr w:rsidR="003C7743" w:rsidRPr="00D66FF8" w14:paraId="3BDEF07B" w14:textId="77777777" w:rsidTr="0052755E">
        <w:tc>
          <w:tcPr>
            <w:tcW w:w="1129" w:type="dxa"/>
          </w:tcPr>
          <w:p w14:paraId="54C27200" w14:textId="77777777" w:rsidR="003C7743" w:rsidRPr="00D66FF8" w:rsidRDefault="003C7743" w:rsidP="0057011C"/>
        </w:tc>
        <w:tc>
          <w:tcPr>
            <w:tcW w:w="2268" w:type="dxa"/>
          </w:tcPr>
          <w:p w14:paraId="429C5047" w14:textId="77777777" w:rsidR="003C7743" w:rsidRPr="00D66FF8" w:rsidRDefault="003C7743" w:rsidP="0057011C"/>
        </w:tc>
        <w:tc>
          <w:tcPr>
            <w:tcW w:w="1418" w:type="dxa"/>
          </w:tcPr>
          <w:p w14:paraId="01C08B50" w14:textId="77777777" w:rsidR="003C7743" w:rsidRPr="00D66FF8" w:rsidRDefault="003C7743" w:rsidP="0057011C"/>
        </w:tc>
        <w:tc>
          <w:tcPr>
            <w:tcW w:w="3260" w:type="dxa"/>
          </w:tcPr>
          <w:p w14:paraId="52AD3588" w14:textId="77777777" w:rsidR="003C7743" w:rsidRPr="00D66FF8" w:rsidRDefault="003C7743" w:rsidP="0057011C"/>
        </w:tc>
        <w:tc>
          <w:tcPr>
            <w:tcW w:w="1321" w:type="dxa"/>
          </w:tcPr>
          <w:p w14:paraId="59EB8876" w14:textId="77777777" w:rsidR="003C7743" w:rsidRPr="00D66FF8" w:rsidRDefault="003C7743" w:rsidP="0057011C"/>
        </w:tc>
      </w:tr>
    </w:tbl>
    <w:p w14:paraId="457138CC" w14:textId="0DF8F377" w:rsidR="00834B7F" w:rsidRPr="00D66FF8" w:rsidRDefault="00834B7F" w:rsidP="00DE581D">
      <w:pPr>
        <w:pBdr>
          <w:bottom w:val="single" w:sz="4" w:space="17" w:color="auto"/>
        </w:pBdr>
      </w:pPr>
      <w:r w:rsidRPr="00D66FF8">
        <w:t xml:space="preserve"> </w:t>
      </w:r>
    </w:p>
    <w:p w14:paraId="1CF338FB" w14:textId="77ED470D" w:rsidR="0057011C" w:rsidRDefault="00096865" w:rsidP="003C7743">
      <w:pPr>
        <w:jc w:val="both"/>
        <w:rPr>
          <w:rFonts w:cs="Tahoma"/>
        </w:rPr>
      </w:pPr>
      <w:r>
        <w:rPr>
          <w:b/>
          <w:bCs/>
        </w:rPr>
        <w:t xml:space="preserve">state </w:t>
      </w:r>
      <w:r w:rsidR="00F01250" w:rsidRPr="003406D2">
        <w:t>on their behalf</w:t>
      </w:r>
      <w:r w:rsidR="00F01250">
        <w:rPr>
          <w:b/>
          <w:bCs/>
        </w:rPr>
        <w:t xml:space="preserve"> </w:t>
      </w:r>
      <w:r w:rsidR="0023063F" w:rsidRPr="00D66FF8">
        <w:t>th</w:t>
      </w:r>
      <w:r w:rsidR="009B1221">
        <w:t xml:space="preserve">e acknowledgement of the </w:t>
      </w:r>
      <w:r w:rsidR="0023063F" w:rsidRPr="00D66FF8">
        <w:t xml:space="preserve">applicable legislation, the Port Regulations applying to the Freight Port of Koper and </w:t>
      </w:r>
      <w:r w:rsidR="007B2791" w:rsidRPr="00D66FF8">
        <w:t xml:space="preserve">the </w:t>
      </w:r>
      <w:r w:rsidR="000E1DAF" w:rsidRPr="00D66FF8">
        <w:t xml:space="preserve">internal acts of </w:t>
      </w:r>
      <w:bookmarkStart w:id="0" w:name="_Hlk29297827"/>
      <w:r w:rsidR="000E1DAF" w:rsidRPr="00D66FF8">
        <w:t xml:space="preserve">the company </w:t>
      </w:r>
      <w:r w:rsidR="0057011C" w:rsidRPr="00D66FF8">
        <w:rPr>
          <w:rFonts w:cs="Tahoma"/>
        </w:rPr>
        <w:t>Luk</w:t>
      </w:r>
      <w:r w:rsidR="000E1DAF" w:rsidRPr="00D66FF8">
        <w:rPr>
          <w:rFonts w:cs="Tahoma"/>
        </w:rPr>
        <w:t xml:space="preserve">a </w:t>
      </w:r>
      <w:r w:rsidR="0057011C" w:rsidRPr="00D66FF8">
        <w:rPr>
          <w:rFonts w:cs="Tahoma"/>
        </w:rPr>
        <w:t>Koper, d.</w:t>
      </w:r>
      <w:r w:rsidR="00E20665">
        <w:rPr>
          <w:rFonts w:cs="Tahoma"/>
        </w:rPr>
        <w:t xml:space="preserve"> </w:t>
      </w:r>
      <w:r w:rsidR="0057011C" w:rsidRPr="00D66FF8">
        <w:rPr>
          <w:rFonts w:cs="Tahoma"/>
        </w:rPr>
        <w:t xml:space="preserve">d. </w:t>
      </w:r>
      <w:bookmarkEnd w:id="0"/>
      <w:r w:rsidR="00DF5D3E">
        <w:rPr>
          <w:rFonts w:cs="Tahoma"/>
        </w:rPr>
        <w:t xml:space="preserve">in its capacity </w:t>
      </w:r>
      <w:r w:rsidR="00D66FF8">
        <w:rPr>
          <w:rFonts w:cs="Tahoma"/>
        </w:rPr>
        <w:t xml:space="preserve">as </w:t>
      </w:r>
      <w:r w:rsidR="00984C2F">
        <w:rPr>
          <w:rFonts w:cs="Tahoma"/>
        </w:rPr>
        <w:t>C</w:t>
      </w:r>
      <w:r w:rsidR="000E1DAF" w:rsidRPr="00D66FF8">
        <w:rPr>
          <w:rFonts w:cs="Tahoma"/>
        </w:rPr>
        <w:t>oncession</w:t>
      </w:r>
      <w:r w:rsidR="00984C2F">
        <w:rPr>
          <w:rFonts w:cs="Tahoma"/>
        </w:rPr>
        <w:t xml:space="preserve"> Holder </w:t>
      </w:r>
      <w:r w:rsidR="000E1DAF" w:rsidRPr="00D66FF8">
        <w:rPr>
          <w:rFonts w:cs="Tahoma"/>
        </w:rPr>
        <w:t>in the Freight Port of Koper</w:t>
      </w:r>
      <w:r w:rsidR="007B2791" w:rsidRPr="00D66FF8">
        <w:rPr>
          <w:rFonts w:cs="Tahoma"/>
        </w:rPr>
        <w:t xml:space="preserve">, </w:t>
      </w:r>
      <w:r w:rsidR="000E1DAF" w:rsidRPr="00D66FF8">
        <w:rPr>
          <w:rFonts w:cs="Tahoma"/>
        </w:rPr>
        <w:t xml:space="preserve">published </w:t>
      </w:r>
      <w:r w:rsidR="00D66FF8">
        <w:rPr>
          <w:rFonts w:cs="Tahoma"/>
        </w:rPr>
        <w:t xml:space="preserve">on </w:t>
      </w:r>
      <w:r w:rsidR="000E1DAF" w:rsidRPr="00D66FF8">
        <w:rPr>
          <w:rFonts w:cs="Tahoma"/>
        </w:rPr>
        <w:t xml:space="preserve">the </w:t>
      </w:r>
      <w:r w:rsidR="00984C2F">
        <w:rPr>
          <w:rFonts w:cs="Tahoma"/>
        </w:rPr>
        <w:t>C</w:t>
      </w:r>
      <w:r w:rsidR="000E1DAF" w:rsidRPr="00D66FF8">
        <w:rPr>
          <w:rFonts w:cs="Tahoma"/>
        </w:rPr>
        <w:t>oncession</w:t>
      </w:r>
      <w:r w:rsidR="00984C2F">
        <w:rPr>
          <w:rFonts w:cs="Tahoma"/>
        </w:rPr>
        <w:t xml:space="preserve"> H</w:t>
      </w:r>
      <w:r w:rsidR="000E1DAF" w:rsidRPr="00D66FF8">
        <w:rPr>
          <w:rFonts w:cs="Tahoma"/>
        </w:rPr>
        <w:t>older's website</w:t>
      </w:r>
      <w:r w:rsidR="007B2791" w:rsidRPr="00D66FF8">
        <w:rPr>
          <w:rFonts w:cs="Tahoma"/>
        </w:rPr>
        <w:t xml:space="preserve">, </w:t>
      </w:r>
      <w:r w:rsidR="00DF5D3E">
        <w:rPr>
          <w:rFonts w:cs="Tahoma"/>
        </w:rPr>
        <w:t xml:space="preserve">which shall be </w:t>
      </w:r>
      <w:r w:rsidR="009B1221">
        <w:rPr>
          <w:rFonts w:cs="Tahoma"/>
        </w:rPr>
        <w:t xml:space="preserve">respected </w:t>
      </w:r>
      <w:r w:rsidR="000E1DAF" w:rsidRPr="00D66FF8">
        <w:rPr>
          <w:rFonts w:cs="Tahoma"/>
        </w:rPr>
        <w:t xml:space="preserve">in the Freight Port of Koper area. </w:t>
      </w:r>
      <w:r w:rsidR="00984C2F">
        <w:rPr>
          <w:rFonts w:cs="Tahoma"/>
        </w:rPr>
        <w:t xml:space="preserve">All </w:t>
      </w:r>
      <w:r w:rsidR="00DF5D3E">
        <w:rPr>
          <w:rFonts w:cs="Tahoma"/>
        </w:rPr>
        <w:t xml:space="preserve">undersigned </w:t>
      </w:r>
      <w:r w:rsidR="007B2791" w:rsidRPr="00D66FF8">
        <w:rPr>
          <w:rFonts w:cs="Tahoma"/>
        </w:rPr>
        <w:t xml:space="preserve">persons stated above </w:t>
      </w:r>
      <w:r w:rsidR="004306C5" w:rsidRPr="00D66FF8">
        <w:rPr>
          <w:rFonts w:cs="Tahoma"/>
        </w:rPr>
        <w:t xml:space="preserve">expressly </w:t>
      </w:r>
      <w:r w:rsidR="00984C2F">
        <w:rPr>
          <w:rFonts w:cs="Tahoma"/>
        </w:rPr>
        <w:t xml:space="preserve">state </w:t>
      </w:r>
      <w:r w:rsidR="004306C5" w:rsidRPr="00D66FF8">
        <w:rPr>
          <w:rFonts w:cs="Tahoma"/>
        </w:rPr>
        <w:t xml:space="preserve">that they have been </w:t>
      </w:r>
      <w:r w:rsidR="002100C5" w:rsidRPr="00D66FF8">
        <w:rPr>
          <w:rFonts w:cs="Tahoma"/>
        </w:rPr>
        <w:t xml:space="preserve">informed about </w:t>
      </w:r>
      <w:r w:rsidR="004306C5" w:rsidRPr="00D66FF8">
        <w:rPr>
          <w:rFonts w:cs="Tahoma"/>
        </w:rPr>
        <w:t xml:space="preserve">all forms of </w:t>
      </w:r>
      <w:r w:rsidR="00DF5D3E">
        <w:rPr>
          <w:rFonts w:cs="Tahoma"/>
        </w:rPr>
        <w:t xml:space="preserve">conduct that in line with Article 52 of the </w:t>
      </w:r>
      <w:r w:rsidR="004306C5" w:rsidRPr="00D66FF8">
        <w:rPr>
          <w:rFonts w:cs="Tahoma"/>
        </w:rPr>
        <w:t>Port Regulations applying to the Freight Port of Koper</w:t>
      </w:r>
      <w:r w:rsidR="00DF5D3E">
        <w:rPr>
          <w:rFonts w:cs="Tahoma"/>
        </w:rPr>
        <w:t xml:space="preserve"> are prohibited and are </w:t>
      </w:r>
      <w:r w:rsidR="002100C5" w:rsidRPr="00D66FF8">
        <w:rPr>
          <w:rFonts w:cs="Tahoma"/>
        </w:rPr>
        <w:t xml:space="preserve">sanctioned with a safety measure of entry permit withdrawal or </w:t>
      </w:r>
      <w:r w:rsidR="00D66FF8" w:rsidRPr="00D66FF8">
        <w:rPr>
          <w:rFonts w:cs="Tahoma"/>
        </w:rPr>
        <w:t xml:space="preserve">prohibition </w:t>
      </w:r>
      <w:r w:rsidR="00DF5D3E">
        <w:rPr>
          <w:rFonts w:cs="Tahoma"/>
        </w:rPr>
        <w:t xml:space="preserve">from </w:t>
      </w:r>
      <w:r w:rsidR="00D66FF8" w:rsidRPr="00D66FF8">
        <w:rPr>
          <w:rFonts w:cs="Tahoma"/>
        </w:rPr>
        <w:t>enter</w:t>
      </w:r>
      <w:r w:rsidR="00DF5D3E">
        <w:rPr>
          <w:rFonts w:cs="Tahoma"/>
        </w:rPr>
        <w:t>ing</w:t>
      </w:r>
      <w:r w:rsidR="00D66FF8" w:rsidRPr="00D66FF8">
        <w:rPr>
          <w:rFonts w:cs="Tahoma"/>
        </w:rPr>
        <w:t xml:space="preserve"> the Freight Port of Koper area by vehicle for a period as </w:t>
      </w:r>
      <w:r w:rsidR="00A543EC">
        <w:rPr>
          <w:rFonts w:cs="Tahoma"/>
        </w:rPr>
        <w:t xml:space="preserve">stated in </w:t>
      </w:r>
      <w:r w:rsidR="00D66FF8" w:rsidRPr="00D66FF8">
        <w:rPr>
          <w:rFonts w:cs="Tahoma"/>
        </w:rPr>
        <w:t xml:space="preserve">Article 54 of the Port Regulations applying to the Freight Port of Koper. </w:t>
      </w:r>
      <w:r w:rsidR="0057011C" w:rsidRPr="00D66FF8">
        <w:rPr>
          <w:rFonts w:cs="Tahoma"/>
        </w:rPr>
        <w:t xml:space="preserve"> </w:t>
      </w:r>
    </w:p>
    <w:p w14:paraId="64CBB921" w14:textId="720DEF8B" w:rsidR="006121C7" w:rsidRPr="006121C7" w:rsidRDefault="006121C7" w:rsidP="006121C7">
      <w:pPr>
        <w:jc w:val="center"/>
        <w:rPr>
          <w:rFonts w:cs="Tahoma"/>
          <w:b/>
          <w:bCs/>
          <w:sz w:val="16"/>
          <w:szCs w:val="16"/>
        </w:rPr>
      </w:pPr>
      <w:r w:rsidRPr="006121C7">
        <w:rPr>
          <w:rFonts w:cs="Tahoma"/>
          <w:b/>
          <w:bCs/>
          <w:sz w:val="16"/>
          <w:szCs w:val="16"/>
        </w:rPr>
        <w:lastRenderedPageBreak/>
        <w:t>Article 52</w:t>
      </w:r>
    </w:p>
    <w:p w14:paraId="01751984" w14:textId="77777777" w:rsidR="006121C7" w:rsidRPr="006121C7" w:rsidRDefault="006121C7" w:rsidP="006121C7">
      <w:pPr>
        <w:pStyle w:val="BodyText"/>
        <w:ind w:left="0" w:right="-49"/>
        <w:jc w:val="both"/>
        <w:rPr>
          <w:rFonts w:cs="Tahoma"/>
          <w:sz w:val="16"/>
          <w:szCs w:val="16"/>
        </w:rPr>
      </w:pPr>
      <w:bookmarkStart w:id="1" w:name="_Hlk37342023"/>
      <w:r w:rsidRPr="006121C7">
        <w:rPr>
          <w:rFonts w:cs="Tahoma"/>
          <w:sz w:val="16"/>
          <w:szCs w:val="16"/>
        </w:rPr>
        <w:t xml:space="preserve">The following forms of conduct shall be prohibited in the Freight Port of Koper:   </w:t>
      </w:r>
    </w:p>
    <w:p w14:paraId="04608199" w14:textId="77777777" w:rsidR="006121C7" w:rsidRPr="006121C7" w:rsidRDefault="006121C7" w:rsidP="006121C7">
      <w:pPr>
        <w:pStyle w:val="BodyText"/>
        <w:numPr>
          <w:ilvl w:val="0"/>
          <w:numId w:val="24"/>
        </w:numPr>
        <w:tabs>
          <w:tab w:val="left" w:pos="836"/>
        </w:tabs>
        <w:jc w:val="both"/>
        <w:rPr>
          <w:rFonts w:cs="Tahoma"/>
          <w:sz w:val="16"/>
          <w:szCs w:val="16"/>
        </w:rPr>
      </w:pPr>
      <w:r w:rsidRPr="006121C7">
        <w:rPr>
          <w:rFonts w:cs="Tahoma"/>
          <w:spacing w:val="-1"/>
          <w:sz w:val="16"/>
          <w:szCs w:val="16"/>
        </w:rPr>
        <w:t xml:space="preserve">unauthorized entry into the port or movement within </w:t>
      </w:r>
      <w:proofErr w:type="gramStart"/>
      <w:r w:rsidRPr="006121C7">
        <w:rPr>
          <w:rFonts w:cs="Tahoma"/>
          <w:spacing w:val="-1"/>
          <w:sz w:val="16"/>
          <w:szCs w:val="16"/>
        </w:rPr>
        <w:t>it;</w:t>
      </w:r>
      <w:proofErr w:type="gramEnd"/>
      <w:r w:rsidRPr="006121C7">
        <w:rPr>
          <w:rFonts w:cs="Tahoma"/>
          <w:spacing w:val="-1"/>
          <w:sz w:val="16"/>
          <w:szCs w:val="16"/>
        </w:rPr>
        <w:t xml:space="preserve"> </w:t>
      </w:r>
    </w:p>
    <w:p w14:paraId="055882BE" w14:textId="77777777" w:rsidR="006121C7" w:rsidRPr="006121C7" w:rsidRDefault="006121C7" w:rsidP="006121C7">
      <w:pPr>
        <w:pStyle w:val="BodyText"/>
        <w:numPr>
          <w:ilvl w:val="0"/>
          <w:numId w:val="24"/>
        </w:numPr>
        <w:tabs>
          <w:tab w:val="left" w:pos="836"/>
        </w:tabs>
        <w:jc w:val="both"/>
        <w:rPr>
          <w:rFonts w:cs="Tahoma"/>
          <w:sz w:val="16"/>
          <w:szCs w:val="16"/>
        </w:rPr>
      </w:pPr>
      <w:r w:rsidRPr="006121C7">
        <w:rPr>
          <w:rFonts w:cs="Tahoma"/>
          <w:sz w:val="16"/>
          <w:szCs w:val="16"/>
        </w:rPr>
        <w:t xml:space="preserve">entry permit </w:t>
      </w:r>
      <w:proofErr w:type="gramStart"/>
      <w:r w:rsidRPr="006121C7">
        <w:rPr>
          <w:rFonts w:cs="Tahoma"/>
          <w:sz w:val="16"/>
          <w:szCs w:val="16"/>
        </w:rPr>
        <w:t>misuse;</w:t>
      </w:r>
      <w:proofErr w:type="gramEnd"/>
      <w:r w:rsidRPr="006121C7">
        <w:rPr>
          <w:rFonts w:cs="Tahoma"/>
          <w:sz w:val="16"/>
          <w:szCs w:val="16"/>
        </w:rPr>
        <w:t xml:space="preserve"> </w:t>
      </w:r>
    </w:p>
    <w:p w14:paraId="2F9C680C" w14:textId="77777777" w:rsidR="006121C7" w:rsidRPr="006121C7" w:rsidRDefault="006121C7" w:rsidP="006121C7">
      <w:pPr>
        <w:pStyle w:val="BodyText"/>
        <w:numPr>
          <w:ilvl w:val="0"/>
          <w:numId w:val="24"/>
        </w:numPr>
        <w:tabs>
          <w:tab w:val="left" w:pos="836"/>
        </w:tabs>
        <w:ind w:right="115"/>
        <w:jc w:val="both"/>
        <w:rPr>
          <w:rFonts w:cs="Tahoma"/>
          <w:sz w:val="16"/>
          <w:szCs w:val="16"/>
        </w:rPr>
      </w:pPr>
      <w:r w:rsidRPr="006121C7">
        <w:rPr>
          <w:rFonts w:cs="Tahoma"/>
          <w:sz w:val="16"/>
          <w:szCs w:val="16"/>
        </w:rPr>
        <w:t xml:space="preserve">disabling or obstructing public traffic or the functional use of quays, berths or the Concession Holder’s designated cargo-handling </w:t>
      </w:r>
      <w:proofErr w:type="gramStart"/>
      <w:r w:rsidRPr="006121C7">
        <w:rPr>
          <w:rFonts w:cs="Tahoma"/>
          <w:sz w:val="16"/>
          <w:szCs w:val="16"/>
        </w:rPr>
        <w:t>areas;</w:t>
      </w:r>
      <w:proofErr w:type="gramEnd"/>
      <w:r w:rsidRPr="006121C7">
        <w:rPr>
          <w:rFonts w:cs="Tahoma"/>
          <w:sz w:val="16"/>
          <w:szCs w:val="16"/>
        </w:rPr>
        <w:t xml:space="preserve"> </w:t>
      </w:r>
    </w:p>
    <w:p w14:paraId="1E505782" w14:textId="77777777" w:rsidR="006121C7" w:rsidRPr="006121C7" w:rsidRDefault="006121C7" w:rsidP="006121C7">
      <w:pPr>
        <w:pStyle w:val="BodyText"/>
        <w:numPr>
          <w:ilvl w:val="0"/>
          <w:numId w:val="24"/>
        </w:numPr>
        <w:tabs>
          <w:tab w:val="left" w:pos="836"/>
        </w:tabs>
        <w:ind w:right="115"/>
        <w:jc w:val="both"/>
        <w:rPr>
          <w:rFonts w:cs="Tahoma"/>
          <w:sz w:val="16"/>
          <w:szCs w:val="16"/>
        </w:rPr>
      </w:pPr>
      <w:r w:rsidRPr="006121C7">
        <w:rPr>
          <w:rFonts w:cs="Tahoma"/>
          <w:sz w:val="16"/>
          <w:szCs w:val="16"/>
        </w:rPr>
        <w:t xml:space="preserve">producing excessive emissions into the environment and causing environmental </w:t>
      </w:r>
      <w:proofErr w:type="gramStart"/>
      <w:r w:rsidRPr="006121C7">
        <w:rPr>
          <w:rFonts w:cs="Tahoma"/>
          <w:sz w:val="16"/>
          <w:szCs w:val="16"/>
        </w:rPr>
        <w:t>pollution;</w:t>
      </w:r>
      <w:proofErr w:type="gramEnd"/>
      <w:r w:rsidRPr="006121C7">
        <w:rPr>
          <w:rFonts w:cs="Tahoma"/>
          <w:sz w:val="16"/>
          <w:szCs w:val="16"/>
        </w:rPr>
        <w:t xml:space="preserve"> </w:t>
      </w:r>
    </w:p>
    <w:p w14:paraId="0B39CF5D" w14:textId="00EE3460" w:rsidR="006121C7" w:rsidRPr="006121C7" w:rsidRDefault="006121C7" w:rsidP="006121C7">
      <w:pPr>
        <w:pStyle w:val="BodyText"/>
        <w:numPr>
          <w:ilvl w:val="0"/>
          <w:numId w:val="24"/>
        </w:numPr>
        <w:tabs>
          <w:tab w:val="left" w:pos="836"/>
        </w:tabs>
        <w:ind w:right="111"/>
        <w:jc w:val="both"/>
        <w:rPr>
          <w:rFonts w:cs="Tahoma"/>
          <w:sz w:val="16"/>
          <w:szCs w:val="16"/>
        </w:rPr>
      </w:pPr>
      <w:r w:rsidRPr="006121C7">
        <w:rPr>
          <w:rFonts w:cs="Tahoma"/>
          <w:sz w:val="16"/>
          <w:szCs w:val="16"/>
        </w:rPr>
        <w:t>disposing waste and goods contrary to the applicable legislation, the</w:t>
      </w:r>
      <w:r w:rsidR="000A3CCC">
        <w:rPr>
          <w:rFonts w:cs="Tahoma"/>
          <w:sz w:val="16"/>
          <w:szCs w:val="16"/>
        </w:rPr>
        <w:t xml:space="preserve"> Port </w:t>
      </w:r>
      <w:r w:rsidRPr="006121C7">
        <w:rPr>
          <w:rFonts w:cs="Tahoma"/>
          <w:sz w:val="16"/>
          <w:szCs w:val="16"/>
        </w:rPr>
        <w:t xml:space="preserve">Regulations and the Concession Holder’s internal </w:t>
      </w:r>
      <w:proofErr w:type="gramStart"/>
      <w:r w:rsidRPr="006121C7">
        <w:rPr>
          <w:rFonts w:cs="Tahoma"/>
          <w:sz w:val="16"/>
          <w:szCs w:val="16"/>
        </w:rPr>
        <w:t>acts;</w:t>
      </w:r>
      <w:proofErr w:type="gramEnd"/>
      <w:r w:rsidRPr="006121C7">
        <w:rPr>
          <w:rFonts w:cs="Tahoma"/>
          <w:sz w:val="16"/>
          <w:szCs w:val="16"/>
        </w:rPr>
        <w:t xml:space="preserve"> </w:t>
      </w:r>
    </w:p>
    <w:p w14:paraId="43D4D64C" w14:textId="77777777" w:rsidR="006121C7" w:rsidRPr="006121C7" w:rsidRDefault="006121C7" w:rsidP="006121C7">
      <w:pPr>
        <w:pStyle w:val="BodyText"/>
        <w:numPr>
          <w:ilvl w:val="0"/>
          <w:numId w:val="24"/>
        </w:numPr>
        <w:tabs>
          <w:tab w:val="left" w:pos="836"/>
        </w:tabs>
        <w:ind w:right="111"/>
        <w:jc w:val="both"/>
        <w:rPr>
          <w:rFonts w:cs="Tahoma"/>
          <w:sz w:val="16"/>
          <w:szCs w:val="16"/>
        </w:rPr>
      </w:pPr>
      <w:r w:rsidRPr="006121C7">
        <w:rPr>
          <w:rFonts w:cs="Tahoma"/>
          <w:sz w:val="16"/>
          <w:szCs w:val="16"/>
        </w:rPr>
        <w:t xml:space="preserve">releasing industrial wastewater or sewage into the environment without previous </w:t>
      </w:r>
      <w:proofErr w:type="gramStart"/>
      <w:r w:rsidRPr="006121C7">
        <w:rPr>
          <w:rFonts w:cs="Tahoma"/>
          <w:sz w:val="16"/>
          <w:szCs w:val="16"/>
        </w:rPr>
        <w:t>treatment;</w:t>
      </w:r>
      <w:proofErr w:type="gramEnd"/>
      <w:r w:rsidRPr="006121C7">
        <w:rPr>
          <w:rFonts w:cs="Tahoma"/>
          <w:sz w:val="16"/>
          <w:szCs w:val="16"/>
        </w:rPr>
        <w:t xml:space="preserve"> </w:t>
      </w:r>
    </w:p>
    <w:p w14:paraId="572E09F2" w14:textId="77777777" w:rsidR="006121C7" w:rsidRPr="006121C7" w:rsidRDefault="006121C7" w:rsidP="006121C7">
      <w:pPr>
        <w:pStyle w:val="BodyText"/>
        <w:numPr>
          <w:ilvl w:val="0"/>
          <w:numId w:val="24"/>
        </w:numPr>
        <w:tabs>
          <w:tab w:val="left" w:pos="836"/>
        </w:tabs>
        <w:ind w:right="111"/>
        <w:jc w:val="both"/>
        <w:rPr>
          <w:rFonts w:cs="Tahoma"/>
          <w:sz w:val="16"/>
          <w:szCs w:val="16"/>
        </w:rPr>
      </w:pPr>
      <w:r w:rsidRPr="006121C7">
        <w:rPr>
          <w:rFonts w:cs="Tahoma"/>
          <w:sz w:val="16"/>
          <w:szCs w:val="16"/>
        </w:rPr>
        <w:t xml:space="preserve">exchanging ballast water contrary to the applicable </w:t>
      </w:r>
      <w:proofErr w:type="gramStart"/>
      <w:r w:rsidRPr="006121C7">
        <w:rPr>
          <w:rFonts w:cs="Tahoma"/>
          <w:sz w:val="16"/>
          <w:szCs w:val="16"/>
        </w:rPr>
        <w:t>legislation;</w:t>
      </w:r>
      <w:proofErr w:type="gramEnd"/>
      <w:r w:rsidRPr="006121C7">
        <w:rPr>
          <w:rFonts w:cs="Tahoma"/>
          <w:sz w:val="16"/>
          <w:szCs w:val="16"/>
        </w:rPr>
        <w:t xml:space="preserve"> </w:t>
      </w:r>
    </w:p>
    <w:p w14:paraId="1C407377" w14:textId="77777777" w:rsidR="006121C7" w:rsidRPr="006121C7" w:rsidRDefault="006121C7" w:rsidP="006121C7">
      <w:pPr>
        <w:pStyle w:val="BodyText"/>
        <w:numPr>
          <w:ilvl w:val="0"/>
          <w:numId w:val="24"/>
        </w:numPr>
        <w:tabs>
          <w:tab w:val="left" w:pos="836"/>
          <w:tab w:val="left" w:pos="1901"/>
        </w:tabs>
        <w:jc w:val="both"/>
        <w:rPr>
          <w:rFonts w:cs="Tahoma"/>
          <w:sz w:val="16"/>
          <w:szCs w:val="16"/>
        </w:rPr>
      </w:pPr>
      <w:r w:rsidRPr="006121C7">
        <w:rPr>
          <w:rFonts w:cs="Tahoma"/>
          <w:sz w:val="16"/>
          <w:szCs w:val="16"/>
        </w:rPr>
        <w:t xml:space="preserve">any conduct that could endanger the life or health, or property and safety, of people in the </w:t>
      </w:r>
      <w:proofErr w:type="gramStart"/>
      <w:r w:rsidRPr="006121C7">
        <w:rPr>
          <w:rFonts w:cs="Tahoma"/>
          <w:sz w:val="16"/>
          <w:szCs w:val="16"/>
        </w:rPr>
        <w:t>port;</w:t>
      </w:r>
      <w:proofErr w:type="gramEnd"/>
      <w:r w:rsidRPr="006121C7">
        <w:rPr>
          <w:rFonts w:cs="Tahoma"/>
          <w:sz w:val="16"/>
          <w:szCs w:val="16"/>
        </w:rPr>
        <w:t xml:space="preserve"> </w:t>
      </w:r>
    </w:p>
    <w:p w14:paraId="6F9A5AF1" w14:textId="77777777" w:rsidR="006121C7" w:rsidRPr="006121C7" w:rsidRDefault="006121C7" w:rsidP="006121C7">
      <w:pPr>
        <w:pStyle w:val="BodyText"/>
        <w:numPr>
          <w:ilvl w:val="0"/>
          <w:numId w:val="24"/>
        </w:numPr>
        <w:tabs>
          <w:tab w:val="left" w:pos="836"/>
        </w:tabs>
        <w:jc w:val="both"/>
        <w:rPr>
          <w:rFonts w:cs="Tahoma"/>
          <w:sz w:val="16"/>
          <w:szCs w:val="16"/>
        </w:rPr>
      </w:pPr>
      <w:r w:rsidRPr="006121C7">
        <w:rPr>
          <w:rFonts w:cs="Tahoma"/>
          <w:sz w:val="16"/>
          <w:szCs w:val="16"/>
        </w:rPr>
        <w:t xml:space="preserve">shifting, replacing or removing berths, anchors or other vessel devices except when this is absolutely necessary to prevent </w:t>
      </w:r>
      <w:proofErr w:type="gramStart"/>
      <w:r w:rsidRPr="006121C7">
        <w:rPr>
          <w:rFonts w:cs="Tahoma"/>
          <w:sz w:val="16"/>
          <w:szCs w:val="16"/>
        </w:rPr>
        <w:t>damage;</w:t>
      </w:r>
      <w:proofErr w:type="gramEnd"/>
      <w:r w:rsidRPr="006121C7">
        <w:rPr>
          <w:rFonts w:cs="Tahoma"/>
          <w:sz w:val="16"/>
          <w:szCs w:val="16"/>
        </w:rPr>
        <w:t xml:space="preserve"> </w:t>
      </w:r>
    </w:p>
    <w:p w14:paraId="0F9FD108" w14:textId="77777777" w:rsidR="006121C7" w:rsidRPr="006121C7" w:rsidRDefault="006121C7" w:rsidP="006121C7">
      <w:pPr>
        <w:pStyle w:val="BodyText"/>
        <w:numPr>
          <w:ilvl w:val="0"/>
          <w:numId w:val="24"/>
        </w:numPr>
        <w:tabs>
          <w:tab w:val="left" w:pos="836"/>
        </w:tabs>
        <w:jc w:val="both"/>
        <w:rPr>
          <w:rFonts w:cs="Tahoma"/>
          <w:sz w:val="16"/>
          <w:szCs w:val="16"/>
        </w:rPr>
      </w:pPr>
      <w:r w:rsidRPr="006121C7">
        <w:rPr>
          <w:rFonts w:cs="Tahoma"/>
          <w:sz w:val="16"/>
          <w:szCs w:val="16"/>
        </w:rPr>
        <w:t xml:space="preserve">tying vessels and other devices to places not intended for this </w:t>
      </w:r>
      <w:proofErr w:type="gramStart"/>
      <w:r w:rsidRPr="006121C7">
        <w:rPr>
          <w:rFonts w:cs="Tahoma"/>
          <w:sz w:val="16"/>
          <w:szCs w:val="16"/>
        </w:rPr>
        <w:t>purpose;</w:t>
      </w:r>
      <w:proofErr w:type="gramEnd"/>
      <w:r w:rsidRPr="006121C7">
        <w:rPr>
          <w:rFonts w:cs="Tahoma"/>
          <w:sz w:val="16"/>
          <w:szCs w:val="16"/>
        </w:rPr>
        <w:t xml:space="preserve"> </w:t>
      </w:r>
    </w:p>
    <w:p w14:paraId="0122CE97" w14:textId="77777777" w:rsidR="006121C7" w:rsidRPr="006121C7" w:rsidRDefault="006121C7" w:rsidP="006121C7">
      <w:pPr>
        <w:pStyle w:val="BodyText"/>
        <w:numPr>
          <w:ilvl w:val="0"/>
          <w:numId w:val="24"/>
        </w:numPr>
        <w:tabs>
          <w:tab w:val="left" w:pos="836"/>
        </w:tabs>
        <w:jc w:val="both"/>
        <w:rPr>
          <w:rFonts w:cs="Tahoma"/>
          <w:sz w:val="16"/>
          <w:szCs w:val="16"/>
        </w:rPr>
      </w:pPr>
      <w:r w:rsidRPr="006121C7">
        <w:rPr>
          <w:rFonts w:cs="Tahoma"/>
          <w:spacing w:val="-1"/>
          <w:sz w:val="16"/>
          <w:szCs w:val="16"/>
        </w:rPr>
        <w:t xml:space="preserve">unauthorized use of fire and combustibles, and incineration of </w:t>
      </w:r>
      <w:proofErr w:type="gramStart"/>
      <w:r w:rsidRPr="006121C7">
        <w:rPr>
          <w:rFonts w:cs="Tahoma"/>
          <w:spacing w:val="-1"/>
          <w:sz w:val="16"/>
          <w:szCs w:val="16"/>
        </w:rPr>
        <w:t>waste;</w:t>
      </w:r>
      <w:proofErr w:type="gramEnd"/>
      <w:r w:rsidRPr="006121C7">
        <w:rPr>
          <w:rFonts w:cs="Tahoma"/>
          <w:spacing w:val="-1"/>
          <w:sz w:val="16"/>
          <w:szCs w:val="16"/>
        </w:rPr>
        <w:t xml:space="preserve"> </w:t>
      </w:r>
    </w:p>
    <w:p w14:paraId="2F5C308D" w14:textId="77777777" w:rsidR="006121C7" w:rsidRPr="006121C7" w:rsidRDefault="006121C7" w:rsidP="006121C7">
      <w:pPr>
        <w:pStyle w:val="BodyText"/>
        <w:numPr>
          <w:ilvl w:val="0"/>
          <w:numId w:val="24"/>
        </w:numPr>
        <w:tabs>
          <w:tab w:val="left" w:pos="836"/>
        </w:tabs>
        <w:jc w:val="both"/>
        <w:rPr>
          <w:rFonts w:cs="Tahoma"/>
          <w:sz w:val="16"/>
          <w:szCs w:val="16"/>
          <w:lang w:val="en-US"/>
        </w:rPr>
      </w:pPr>
      <w:r w:rsidRPr="006121C7">
        <w:rPr>
          <w:rFonts w:cs="Tahoma"/>
          <w:spacing w:val="-1"/>
          <w:sz w:val="16"/>
          <w:szCs w:val="16"/>
          <w:lang w:val="en-US"/>
        </w:rPr>
        <w:t xml:space="preserve">failure to comply with occupational health and safety </w:t>
      </w:r>
      <w:proofErr w:type="gramStart"/>
      <w:r w:rsidRPr="006121C7">
        <w:rPr>
          <w:rFonts w:cs="Tahoma"/>
          <w:spacing w:val="-1"/>
          <w:sz w:val="16"/>
          <w:szCs w:val="16"/>
          <w:lang w:val="en-US"/>
        </w:rPr>
        <w:t>measures;</w:t>
      </w:r>
      <w:proofErr w:type="gramEnd"/>
      <w:r w:rsidRPr="006121C7">
        <w:rPr>
          <w:rFonts w:cs="Tahoma"/>
          <w:spacing w:val="-1"/>
          <w:sz w:val="16"/>
          <w:szCs w:val="16"/>
          <w:lang w:val="en-US"/>
        </w:rPr>
        <w:t xml:space="preserve"> </w:t>
      </w:r>
    </w:p>
    <w:p w14:paraId="7EBF65D0" w14:textId="77777777" w:rsidR="006121C7" w:rsidRPr="006121C7" w:rsidRDefault="006121C7" w:rsidP="006121C7">
      <w:pPr>
        <w:pStyle w:val="BodyText"/>
        <w:numPr>
          <w:ilvl w:val="0"/>
          <w:numId w:val="24"/>
        </w:numPr>
        <w:tabs>
          <w:tab w:val="left" w:pos="836"/>
        </w:tabs>
        <w:ind w:right="114"/>
        <w:jc w:val="both"/>
        <w:rPr>
          <w:rFonts w:cs="Tahoma"/>
          <w:sz w:val="16"/>
          <w:szCs w:val="16"/>
          <w:lang w:val="en-US"/>
        </w:rPr>
      </w:pPr>
      <w:r w:rsidRPr="006121C7">
        <w:rPr>
          <w:rFonts w:cs="Tahoma"/>
          <w:spacing w:val="-1"/>
          <w:sz w:val="16"/>
          <w:szCs w:val="16"/>
          <w:lang w:val="en-US"/>
        </w:rPr>
        <w:t xml:space="preserve">failure to use the prescribed personal protective equipment prescribed by the applicable occupational safety </w:t>
      </w:r>
      <w:proofErr w:type="gramStart"/>
      <w:r w:rsidRPr="006121C7">
        <w:rPr>
          <w:rFonts w:cs="Tahoma"/>
          <w:spacing w:val="-1"/>
          <w:sz w:val="16"/>
          <w:szCs w:val="16"/>
          <w:lang w:val="en-US"/>
        </w:rPr>
        <w:t>legislation;</w:t>
      </w:r>
      <w:proofErr w:type="gramEnd"/>
      <w:r w:rsidRPr="006121C7">
        <w:rPr>
          <w:rFonts w:cs="Tahoma"/>
          <w:spacing w:val="-1"/>
          <w:sz w:val="16"/>
          <w:szCs w:val="16"/>
          <w:lang w:val="en-US"/>
        </w:rPr>
        <w:t xml:space="preserve"> </w:t>
      </w:r>
    </w:p>
    <w:p w14:paraId="0FB1EB0B" w14:textId="77777777" w:rsidR="006121C7" w:rsidRPr="006121C7" w:rsidRDefault="006121C7" w:rsidP="006121C7">
      <w:pPr>
        <w:pStyle w:val="BodyText"/>
        <w:numPr>
          <w:ilvl w:val="0"/>
          <w:numId w:val="24"/>
        </w:numPr>
        <w:tabs>
          <w:tab w:val="left" w:pos="836"/>
        </w:tabs>
        <w:ind w:right="114"/>
        <w:jc w:val="both"/>
        <w:rPr>
          <w:rFonts w:cs="Tahoma"/>
          <w:sz w:val="16"/>
          <w:szCs w:val="16"/>
          <w:lang w:val="en-US"/>
        </w:rPr>
      </w:pPr>
      <w:r w:rsidRPr="006121C7">
        <w:rPr>
          <w:rFonts w:cs="Tahoma"/>
          <w:sz w:val="16"/>
          <w:szCs w:val="16"/>
          <w:lang w:val="en-US"/>
        </w:rPr>
        <w:t xml:space="preserve">introducing alcohol and illicit psychoactive substances into the port area and their </w:t>
      </w:r>
      <w:proofErr w:type="gramStart"/>
      <w:r w:rsidRPr="006121C7">
        <w:rPr>
          <w:rFonts w:cs="Tahoma"/>
          <w:sz w:val="16"/>
          <w:szCs w:val="16"/>
          <w:lang w:val="en-US"/>
        </w:rPr>
        <w:t>consumption;</w:t>
      </w:r>
      <w:proofErr w:type="gramEnd"/>
      <w:r w:rsidRPr="006121C7">
        <w:rPr>
          <w:rFonts w:cs="Tahoma"/>
          <w:sz w:val="16"/>
          <w:szCs w:val="16"/>
          <w:lang w:val="en-US"/>
        </w:rPr>
        <w:t xml:space="preserve"> </w:t>
      </w:r>
    </w:p>
    <w:p w14:paraId="3792B447" w14:textId="136BC4B1" w:rsidR="006121C7" w:rsidRPr="006121C7" w:rsidRDefault="006121C7" w:rsidP="006121C7">
      <w:pPr>
        <w:pStyle w:val="BodyText"/>
        <w:numPr>
          <w:ilvl w:val="0"/>
          <w:numId w:val="24"/>
        </w:numPr>
        <w:tabs>
          <w:tab w:val="left" w:pos="836"/>
        </w:tabs>
        <w:ind w:right="115"/>
        <w:jc w:val="both"/>
        <w:rPr>
          <w:rFonts w:cs="Tahoma"/>
          <w:sz w:val="16"/>
          <w:szCs w:val="16"/>
          <w:lang w:val="en-US"/>
        </w:rPr>
      </w:pPr>
      <w:r w:rsidRPr="006121C7">
        <w:rPr>
          <w:noProof/>
          <w:sz w:val="16"/>
          <w:szCs w:val="16"/>
        </w:rPr>
        <w:drawing>
          <wp:anchor distT="0" distB="0" distL="114300" distR="114300" simplePos="0" relativeHeight="251659264" behindDoc="1" locked="0" layoutInCell="1" allowOverlap="1" wp14:anchorId="66258243" wp14:editId="4803297E">
            <wp:simplePos x="0" y="0"/>
            <wp:positionH relativeFrom="page">
              <wp:posOffset>7833360</wp:posOffset>
            </wp:positionH>
            <wp:positionV relativeFrom="paragraph">
              <wp:posOffset>127000</wp:posOffset>
            </wp:positionV>
            <wp:extent cx="5200015" cy="5177155"/>
            <wp:effectExtent l="0" t="0" r="63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015" cy="5177155"/>
                    </a:xfrm>
                    <a:prstGeom prst="rect">
                      <a:avLst/>
                    </a:prstGeom>
                    <a:noFill/>
                  </pic:spPr>
                </pic:pic>
              </a:graphicData>
            </a:graphic>
            <wp14:sizeRelH relativeFrom="page">
              <wp14:pctWidth>0</wp14:pctWidth>
            </wp14:sizeRelH>
            <wp14:sizeRelV relativeFrom="page">
              <wp14:pctHeight>0</wp14:pctHeight>
            </wp14:sizeRelV>
          </wp:anchor>
        </w:drawing>
      </w:r>
      <w:r w:rsidRPr="006121C7">
        <w:rPr>
          <w:rFonts w:cs="Tahoma"/>
          <w:sz w:val="16"/>
          <w:szCs w:val="16"/>
          <w:lang w:val="en-US"/>
        </w:rPr>
        <w:t>introducing dangerous goods and hazardous substances without the knowledge of the Concession Holder or dealing with them in violation of the applicable law, the</w:t>
      </w:r>
      <w:r w:rsidR="00351644">
        <w:rPr>
          <w:rFonts w:cs="Tahoma"/>
          <w:sz w:val="16"/>
          <w:szCs w:val="16"/>
          <w:lang w:val="en-US"/>
        </w:rPr>
        <w:t xml:space="preserve"> Port </w:t>
      </w:r>
      <w:r w:rsidRPr="006121C7">
        <w:rPr>
          <w:rFonts w:cs="Tahoma"/>
          <w:sz w:val="16"/>
          <w:szCs w:val="16"/>
          <w:lang w:val="en-US"/>
        </w:rPr>
        <w:t xml:space="preserve">Regulations and the Concession Holder’s internal </w:t>
      </w:r>
      <w:proofErr w:type="gramStart"/>
      <w:r w:rsidRPr="006121C7">
        <w:rPr>
          <w:rFonts w:cs="Tahoma"/>
          <w:sz w:val="16"/>
          <w:szCs w:val="16"/>
          <w:lang w:val="en-US"/>
        </w:rPr>
        <w:t>acts;</w:t>
      </w:r>
      <w:proofErr w:type="gramEnd"/>
      <w:r w:rsidRPr="006121C7">
        <w:rPr>
          <w:rFonts w:cs="Tahoma"/>
          <w:sz w:val="16"/>
          <w:szCs w:val="16"/>
          <w:lang w:val="en-US"/>
        </w:rPr>
        <w:t xml:space="preserve"> </w:t>
      </w:r>
    </w:p>
    <w:p w14:paraId="121AD2E0" w14:textId="77777777" w:rsidR="006121C7" w:rsidRPr="006121C7" w:rsidRDefault="006121C7" w:rsidP="006121C7">
      <w:pPr>
        <w:pStyle w:val="BodyText"/>
        <w:numPr>
          <w:ilvl w:val="0"/>
          <w:numId w:val="24"/>
        </w:numPr>
        <w:tabs>
          <w:tab w:val="left" w:pos="836"/>
        </w:tabs>
        <w:jc w:val="both"/>
        <w:rPr>
          <w:rFonts w:cs="Tahoma"/>
          <w:sz w:val="16"/>
          <w:szCs w:val="16"/>
          <w:lang w:val="en-US"/>
        </w:rPr>
      </w:pPr>
      <w:r w:rsidRPr="006121C7">
        <w:rPr>
          <w:rFonts w:cs="Tahoma"/>
          <w:sz w:val="16"/>
          <w:szCs w:val="16"/>
          <w:lang w:val="en-US"/>
        </w:rPr>
        <w:t xml:space="preserve">walking outside the marked </w:t>
      </w:r>
      <w:proofErr w:type="gramStart"/>
      <w:r w:rsidRPr="006121C7">
        <w:rPr>
          <w:rFonts w:cs="Tahoma"/>
          <w:sz w:val="16"/>
          <w:szCs w:val="16"/>
          <w:lang w:val="en-US"/>
        </w:rPr>
        <w:t>routes;</w:t>
      </w:r>
      <w:proofErr w:type="gramEnd"/>
      <w:r w:rsidRPr="006121C7">
        <w:rPr>
          <w:rFonts w:cs="Tahoma"/>
          <w:sz w:val="16"/>
          <w:szCs w:val="16"/>
          <w:lang w:val="en-US"/>
        </w:rPr>
        <w:t xml:space="preserve"> </w:t>
      </w:r>
    </w:p>
    <w:p w14:paraId="2A188F01" w14:textId="38698819" w:rsidR="006121C7" w:rsidRPr="006121C7" w:rsidRDefault="006121C7" w:rsidP="006121C7">
      <w:pPr>
        <w:pStyle w:val="BodyText"/>
        <w:numPr>
          <w:ilvl w:val="0"/>
          <w:numId w:val="24"/>
        </w:numPr>
        <w:tabs>
          <w:tab w:val="left" w:pos="836"/>
        </w:tabs>
        <w:ind w:right="115"/>
        <w:jc w:val="both"/>
        <w:rPr>
          <w:rFonts w:cs="Tahoma"/>
          <w:sz w:val="16"/>
          <w:szCs w:val="16"/>
          <w:lang w:val="en-US"/>
        </w:rPr>
      </w:pPr>
      <w:r w:rsidRPr="006121C7">
        <w:rPr>
          <w:rFonts w:cs="Tahoma"/>
          <w:sz w:val="16"/>
          <w:szCs w:val="16"/>
          <w:lang w:val="en-US"/>
        </w:rPr>
        <w:t>handling waste contrary to the provisions of the applicable legislation, the</w:t>
      </w:r>
      <w:r w:rsidR="00351644">
        <w:rPr>
          <w:rFonts w:cs="Tahoma"/>
          <w:sz w:val="16"/>
          <w:szCs w:val="16"/>
          <w:lang w:val="en-US"/>
        </w:rPr>
        <w:t xml:space="preserve"> Port </w:t>
      </w:r>
      <w:r w:rsidRPr="006121C7">
        <w:rPr>
          <w:rFonts w:cs="Tahoma"/>
          <w:sz w:val="16"/>
          <w:szCs w:val="16"/>
          <w:lang w:val="en-US"/>
        </w:rPr>
        <w:t xml:space="preserve">Regulations and the Concession Holder’s internal </w:t>
      </w:r>
      <w:proofErr w:type="gramStart"/>
      <w:r w:rsidRPr="006121C7">
        <w:rPr>
          <w:rFonts w:cs="Tahoma"/>
          <w:sz w:val="16"/>
          <w:szCs w:val="16"/>
          <w:lang w:val="en-US"/>
        </w:rPr>
        <w:t>acts;</w:t>
      </w:r>
      <w:proofErr w:type="gramEnd"/>
      <w:r w:rsidRPr="006121C7">
        <w:rPr>
          <w:rFonts w:cs="Tahoma"/>
          <w:sz w:val="16"/>
          <w:szCs w:val="16"/>
          <w:lang w:val="en-US"/>
        </w:rPr>
        <w:t xml:space="preserve"> </w:t>
      </w:r>
    </w:p>
    <w:p w14:paraId="0B32D29D" w14:textId="6A8DEAF0" w:rsidR="006121C7" w:rsidRPr="006121C7" w:rsidRDefault="006121C7" w:rsidP="006121C7">
      <w:pPr>
        <w:pStyle w:val="BodyText"/>
        <w:numPr>
          <w:ilvl w:val="0"/>
          <w:numId w:val="24"/>
        </w:numPr>
        <w:tabs>
          <w:tab w:val="left" w:pos="836"/>
        </w:tabs>
        <w:ind w:right="116"/>
        <w:jc w:val="both"/>
        <w:rPr>
          <w:rFonts w:cs="Tahoma"/>
          <w:sz w:val="16"/>
          <w:szCs w:val="16"/>
          <w:lang w:val="en-US"/>
        </w:rPr>
      </w:pPr>
      <w:r w:rsidRPr="006121C7">
        <w:rPr>
          <w:rFonts w:cs="Tahoma"/>
          <w:spacing w:val="-1"/>
          <w:sz w:val="16"/>
          <w:szCs w:val="16"/>
          <w:lang w:val="en-US"/>
        </w:rPr>
        <w:t>non-compliance with the provisions of the applicable legislation, the</w:t>
      </w:r>
      <w:r w:rsidR="00424723">
        <w:rPr>
          <w:rFonts w:cs="Tahoma"/>
          <w:spacing w:val="-1"/>
          <w:sz w:val="16"/>
          <w:szCs w:val="16"/>
          <w:lang w:val="en-US"/>
        </w:rPr>
        <w:t xml:space="preserve"> Port </w:t>
      </w:r>
      <w:r w:rsidRPr="006121C7">
        <w:rPr>
          <w:rFonts w:cs="Tahoma"/>
          <w:spacing w:val="-1"/>
          <w:sz w:val="16"/>
          <w:szCs w:val="16"/>
          <w:lang w:val="en-US"/>
        </w:rPr>
        <w:t xml:space="preserve">Regulations and the Concession Holder’s internal acts concerning hazardous </w:t>
      </w:r>
      <w:proofErr w:type="gramStart"/>
      <w:r w:rsidRPr="006121C7">
        <w:rPr>
          <w:rFonts w:cs="Tahoma"/>
          <w:spacing w:val="-1"/>
          <w:sz w:val="16"/>
          <w:szCs w:val="16"/>
          <w:lang w:val="en-US"/>
        </w:rPr>
        <w:t>waste;</w:t>
      </w:r>
      <w:proofErr w:type="gramEnd"/>
      <w:r w:rsidRPr="006121C7">
        <w:rPr>
          <w:rFonts w:cs="Tahoma"/>
          <w:spacing w:val="-1"/>
          <w:sz w:val="16"/>
          <w:szCs w:val="16"/>
          <w:lang w:val="en-US"/>
        </w:rPr>
        <w:t xml:space="preserve"> </w:t>
      </w:r>
    </w:p>
    <w:p w14:paraId="37C67BD2" w14:textId="77777777" w:rsidR="006121C7" w:rsidRPr="006121C7" w:rsidRDefault="006121C7" w:rsidP="006121C7">
      <w:pPr>
        <w:pStyle w:val="BodyText"/>
        <w:numPr>
          <w:ilvl w:val="0"/>
          <w:numId w:val="24"/>
        </w:numPr>
        <w:tabs>
          <w:tab w:val="left" w:pos="836"/>
        </w:tabs>
        <w:jc w:val="both"/>
        <w:rPr>
          <w:rFonts w:cs="Tahoma"/>
          <w:sz w:val="16"/>
          <w:szCs w:val="16"/>
          <w:lang w:val="en-US"/>
        </w:rPr>
      </w:pPr>
      <w:r w:rsidRPr="006121C7">
        <w:rPr>
          <w:rFonts w:cs="Tahoma"/>
          <w:spacing w:val="-1"/>
          <w:sz w:val="16"/>
          <w:szCs w:val="16"/>
          <w:lang w:val="en-US"/>
        </w:rPr>
        <w:t xml:space="preserve">unauthorized introduction of weapons and dangerous goods into the Freight Port of </w:t>
      </w:r>
      <w:proofErr w:type="gramStart"/>
      <w:r w:rsidRPr="006121C7">
        <w:rPr>
          <w:rFonts w:cs="Tahoma"/>
          <w:spacing w:val="-1"/>
          <w:sz w:val="16"/>
          <w:szCs w:val="16"/>
          <w:lang w:val="en-US"/>
        </w:rPr>
        <w:t>Koper;</w:t>
      </w:r>
      <w:proofErr w:type="gramEnd"/>
      <w:r w:rsidRPr="006121C7">
        <w:rPr>
          <w:rFonts w:cs="Tahoma"/>
          <w:spacing w:val="-1"/>
          <w:sz w:val="16"/>
          <w:szCs w:val="16"/>
          <w:lang w:val="en-US"/>
        </w:rPr>
        <w:t xml:space="preserve"> </w:t>
      </w:r>
    </w:p>
    <w:p w14:paraId="5488F643" w14:textId="6FD5C6E3" w:rsidR="006121C7" w:rsidRPr="006121C7" w:rsidRDefault="006121C7" w:rsidP="006121C7">
      <w:pPr>
        <w:pStyle w:val="BodyText"/>
        <w:numPr>
          <w:ilvl w:val="0"/>
          <w:numId w:val="24"/>
        </w:numPr>
        <w:tabs>
          <w:tab w:val="left" w:pos="836"/>
        </w:tabs>
        <w:jc w:val="both"/>
        <w:rPr>
          <w:rFonts w:cs="Tahoma"/>
          <w:sz w:val="16"/>
          <w:szCs w:val="16"/>
          <w:lang w:val="en-US"/>
        </w:rPr>
      </w:pPr>
      <w:r w:rsidRPr="006121C7">
        <w:rPr>
          <w:rFonts w:cs="Tahoma"/>
          <w:spacing w:val="-1"/>
          <w:sz w:val="16"/>
          <w:szCs w:val="16"/>
          <w:lang w:val="en-US"/>
        </w:rPr>
        <w:t>failure to comply with the provisions of the applicable legislation, the</w:t>
      </w:r>
      <w:r w:rsidR="00B54C3C">
        <w:rPr>
          <w:rFonts w:cs="Tahoma"/>
          <w:spacing w:val="-1"/>
          <w:sz w:val="16"/>
          <w:szCs w:val="16"/>
          <w:lang w:val="en-US"/>
        </w:rPr>
        <w:t xml:space="preserve"> Port </w:t>
      </w:r>
      <w:r w:rsidRPr="006121C7">
        <w:rPr>
          <w:rFonts w:cs="Tahoma"/>
          <w:spacing w:val="-1"/>
          <w:sz w:val="16"/>
          <w:szCs w:val="16"/>
          <w:lang w:val="en-US"/>
        </w:rPr>
        <w:t xml:space="preserve">Regulations and the Concession Holder’s internal acts relating to dangerous goods and hazardous </w:t>
      </w:r>
      <w:proofErr w:type="gramStart"/>
      <w:r w:rsidRPr="006121C7">
        <w:rPr>
          <w:rFonts w:cs="Tahoma"/>
          <w:spacing w:val="-1"/>
          <w:sz w:val="16"/>
          <w:szCs w:val="16"/>
          <w:lang w:val="en-US"/>
        </w:rPr>
        <w:t>substances;</w:t>
      </w:r>
      <w:proofErr w:type="gramEnd"/>
      <w:r w:rsidRPr="006121C7">
        <w:rPr>
          <w:rFonts w:cs="Tahoma"/>
          <w:spacing w:val="-1"/>
          <w:sz w:val="16"/>
          <w:szCs w:val="16"/>
          <w:lang w:val="en-US"/>
        </w:rPr>
        <w:t xml:space="preserve"> </w:t>
      </w:r>
    </w:p>
    <w:p w14:paraId="255C536A" w14:textId="79D0D213" w:rsidR="006121C7" w:rsidRPr="006121C7" w:rsidRDefault="006121C7" w:rsidP="006121C7">
      <w:pPr>
        <w:pStyle w:val="BodyText"/>
        <w:numPr>
          <w:ilvl w:val="0"/>
          <w:numId w:val="24"/>
        </w:numPr>
        <w:tabs>
          <w:tab w:val="left" w:pos="836"/>
        </w:tabs>
        <w:ind w:right="113"/>
        <w:jc w:val="both"/>
        <w:rPr>
          <w:rFonts w:cs="Tahoma"/>
          <w:sz w:val="16"/>
          <w:szCs w:val="16"/>
          <w:lang w:val="en-US"/>
        </w:rPr>
      </w:pPr>
      <w:r w:rsidRPr="006121C7">
        <w:rPr>
          <w:rFonts w:cs="Tahoma"/>
          <w:sz w:val="16"/>
          <w:szCs w:val="16"/>
          <w:lang w:val="en-US"/>
        </w:rPr>
        <w:t>driving in violation of the applicable legislation, the</w:t>
      </w:r>
      <w:r w:rsidR="00AB6640">
        <w:rPr>
          <w:rFonts w:cs="Tahoma"/>
          <w:sz w:val="16"/>
          <w:szCs w:val="16"/>
          <w:lang w:val="en-US"/>
        </w:rPr>
        <w:t xml:space="preserve"> Port </w:t>
      </w:r>
      <w:r w:rsidRPr="006121C7">
        <w:rPr>
          <w:rFonts w:cs="Tahoma"/>
          <w:sz w:val="16"/>
          <w:szCs w:val="16"/>
          <w:lang w:val="en-US"/>
        </w:rPr>
        <w:t xml:space="preserve">Regulations and the Concession Holder’s internal acts, parking and stopping vehicles outside designated areas, and driving and parking vehicles in areas where cargo-handling is carried out, unless there is an explicit need and the Concession Holder’s employee in charge of managing the cargo-handling is informed about the driving and parking of vehicles in the given location;     </w:t>
      </w:r>
    </w:p>
    <w:p w14:paraId="61F8D2A3" w14:textId="77777777" w:rsidR="006121C7" w:rsidRPr="006121C7" w:rsidRDefault="006121C7" w:rsidP="006121C7">
      <w:pPr>
        <w:pStyle w:val="BodyText"/>
        <w:numPr>
          <w:ilvl w:val="0"/>
          <w:numId w:val="24"/>
        </w:numPr>
        <w:tabs>
          <w:tab w:val="left" w:pos="836"/>
        </w:tabs>
        <w:jc w:val="both"/>
        <w:rPr>
          <w:rFonts w:cs="Tahoma"/>
          <w:sz w:val="16"/>
          <w:szCs w:val="16"/>
          <w:lang w:val="en-US"/>
        </w:rPr>
      </w:pPr>
      <w:r w:rsidRPr="006121C7">
        <w:rPr>
          <w:rFonts w:cs="Tahoma"/>
          <w:sz w:val="16"/>
          <w:szCs w:val="16"/>
          <w:lang w:val="en-US"/>
        </w:rPr>
        <w:t xml:space="preserve">persons lingering in areas where cargo-handling activities are taking place, except for the persons involved in such </w:t>
      </w:r>
      <w:proofErr w:type="gramStart"/>
      <w:r w:rsidRPr="006121C7">
        <w:rPr>
          <w:rFonts w:cs="Tahoma"/>
          <w:sz w:val="16"/>
          <w:szCs w:val="16"/>
          <w:lang w:val="en-US"/>
        </w:rPr>
        <w:t>activities;</w:t>
      </w:r>
      <w:proofErr w:type="gramEnd"/>
      <w:r w:rsidRPr="006121C7">
        <w:rPr>
          <w:rFonts w:cs="Tahoma"/>
          <w:sz w:val="16"/>
          <w:szCs w:val="16"/>
          <w:lang w:val="en-US"/>
        </w:rPr>
        <w:t xml:space="preserve"> </w:t>
      </w:r>
    </w:p>
    <w:p w14:paraId="21B59BD9" w14:textId="77777777" w:rsidR="006121C7" w:rsidRPr="006121C7" w:rsidRDefault="006121C7" w:rsidP="006121C7">
      <w:pPr>
        <w:pStyle w:val="BodyText"/>
        <w:numPr>
          <w:ilvl w:val="0"/>
          <w:numId w:val="24"/>
        </w:numPr>
        <w:tabs>
          <w:tab w:val="left" w:pos="836"/>
        </w:tabs>
        <w:ind w:right="112"/>
        <w:jc w:val="both"/>
        <w:rPr>
          <w:rFonts w:cs="Tahoma"/>
          <w:sz w:val="16"/>
          <w:szCs w:val="16"/>
          <w:lang w:val="en-US"/>
        </w:rPr>
      </w:pPr>
      <w:r w:rsidRPr="006121C7">
        <w:rPr>
          <w:rFonts w:cs="Tahoma"/>
          <w:spacing w:val="-1"/>
          <w:sz w:val="16"/>
          <w:szCs w:val="16"/>
          <w:lang w:val="en-US"/>
        </w:rPr>
        <w:t xml:space="preserve">unauthorized entry into the Freight Port of Koper and unauthorized performance of activities in the Freight Port of Koper, regardless of whether they are taking place on land, above or below the water surface, or in the airspace of the Freight Port of </w:t>
      </w:r>
      <w:proofErr w:type="gramStart"/>
      <w:r w:rsidRPr="006121C7">
        <w:rPr>
          <w:rFonts w:cs="Tahoma"/>
          <w:spacing w:val="-1"/>
          <w:sz w:val="16"/>
          <w:szCs w:val="16"/>
          <w:lang w:val="en-US"/>
        </w:rPr>
        <w:t>Koper;</w:t>
      </w:r>
      <w:proofErr w:type="gramEnd"/>
    </w:p>
    <w:p w14:paraId="4F288522" w14:textId="77777777" w:rsidR="006121C7" w:rsidRPr="006121C7" w:rsidRDefault="006121C7" w:rsidP="006121C7">
      <w:pPr>
        <w:pStyle w:val="BodyText"/>
        <w:numPr>
          <w:ilvl w:val="0"/>
          <w:numId w:val="24"/>
        </w:numPr>
        <w:tabs>
          <w:tab w:val="left" w:pos="836"/>
        </w:tabs>
        <w:jc w:val="both"/>
        <w:rPr>
          <w:rFonts w:cs="Tahoma"/>
          <w:sz w:val="16"/>
          <w:szCs w:val="16"/>
          <w:lang w:val="en-US"/>
        </w:rPr>
      </w:pPr>
      <w:r w:rsidRPr="006121C7">
        <w:rPr>
          <w:rFonts w:cs="Tahoma"/>
          <w:sz w:val="16"/>
          <w:szCs w:val="16"/>
          <w:lang w:val="en-US"/>
        </w:rPr>
        <w:t xml:space="preserve">introducing animals without the express permission of the Concession Holder or introducing animals not intended for </w:t>
      </w:r>
      <w:proofErr w:type="gramStart"/>
      <w:r w:rsidRPr="006121C7">
        <w:rPr>
          <w:rFonts w:cs="Tahoma"/>
          <w:sz w:val="16"/>
          <w:szCs w:val="16"/>
          <w:lang w:val="en-US"/>
        </w:rPr>
        <w:t>transshipment;</w:t>
      </w:r>
      <w:proofErr w:type="gramEnd"/>
      <w:r w:rsidRPr="006121C7">
        <w:rPr>
          <w:rFonts w:cs="Tahoma"/>
          <w:sz w:val="16"/>
          <w:szCs w:val="16"/>
          <w:lang w:val="en-US"/>
        </w:rPr>
        <w:t xml:space="preserve"> </w:t>
      </w:r>
    </w:p>
    <w:p w14:paraId="6088571F" w14:textId="77777777" w:rsidR="006121C7" w:rsidRPr="006121C7" w:rsidRDefault="006121C7" w:rsidP="006121C7">
      <w:pPr>
        <w:pStyle w:val="BodyText"/>
        <w:numPr>
          <w:ilvl w:val="0"/>
          <w:numId w:val="24"/>
        </w:numPr>
        <w:tabs>
          <w:tab w:val="left" w:pos="836"/>
        </w:tabs>
        <w:jc w:val="both"/>
        <w:rPr>
          <w:rFonts w:cs="Tahoma"/>
          <w:sz w:val="16"/>
          <w:szCs w:val="16"/>
          <w:lang w:val="en-US"/>
        </w:rPr>
      </w:pPr>
      <w:r w:rsidRPr="006121C7">
        <w:rPr>
          <w:rFonts w:cs="Tahoma"/>
          <w:sz w:val="16"/>
          <w:szCs w:val="16"/>
          <w:lang w:val="en-US"/>
        </w:rPr>
        <w:t xml:space="preserve">compromising the safety of navigation, traffic and cargo-handling, or the safety of people, property and the </w:t>
      </w:r>
      <w:proofErr w:type="gramStart"/>
      <w:r w:rsidRPr="006121C7">
        <w:rPr>
          <w:rFonts w:cs="Tahoma"/>
          <w:sz w:val="16"/>
          <w:szCs w:val="16"/>
          <w:lang w:val="en-US"/>
        </w:rPr>
        <w:t>environment;</w:t>
      </w:r>
      <w:proofErr w:type="gramEnd"/>
    </w:p>
    <w:p w14:paraId="69831E12" w14:textId="2C2233D4" w:rsidR="006121C7" w:rsidRPr="006121C7" w:rsidRDefault="006121C7" w:rsidP="006121C7">
      <w:pPr>
        <w:pStyle w:val="BodyText"/>
        <w:numPr>
          <w:ilvl w:val="0"/>
          <w:numId w:val="24"/>
        </w:numPr>
        <w:tabs>
          <w:tab w:val="left" w:pos="836"/>
        </w:tabs>
        <w:ind w:right="113"/>
        <w:jc w:val="both"/>
        <w:rPr>
          <w:rFonts w:cs="Tahoma"/>
          <w:sz w:val="16"/>
          <w:szCs w:val="16"/>
          <w:lang w:val="en-US"/>
        </w:rPr>
      </w:pPr>
      <w:r w:rsidRPr="006121C7">
        <w:rPr>
          <w:rFonts w:cs="Tahoma"/>
          <w:sz w:val="16"/>
          <w:szCs w:val="16"/>
          <w:lang w:val="en-US"/>
        </w:rPr>
        <w:t>other forms of conduct defined as illegal by the legislation in force, the</w:t>
      </w:r>
      <w:r w:rsidR="00176630">
        <w:rPr>
          <w:rFonts w:cs="Tahoma"/>
          <w:sz w:val="16"/>
          <w:szCs w:val="16"/>
          <w:lang w:val="en-US"/>
        </w:rPr>
        <w:t xml:space="preserve"> Port </w:t>
      </w:r>
      <w:r w:rsidRPr="006121C7">
        <w:rPr>
          <w:rFonts w:cs="Tahoma"/>
          <w:sz w:val="16"/>
          <w:szCs w:val="16"/>
          <w:lang w:val="en-US"/>
        </w:rPr>
        <w:t xml:space="preserve">Regulations and the Concession Holder’s internal acts. </w:t>
      </w:r>
    </w:p>
    <w:bookmarkEnd w:id="1"/>
    <w:p w14:paraId="1BABA441" w14:textId="77777777" w:rsidR="006121C7" w:rsidRPr="006121C7" w:rsidRDefault="006121C7" w:rsidP="003C7743">
      <w:pPr>
        <w:jc w:val="both"/>
        <w:rPr>
          <w:rFonts w:cs="Tahoma"/>
          <w:sz w:val="16"/>
          <w:szCs w:val="16"/>
          <w:lang w:val="en-US"/>
        </w:rPr>
      </w:pPr>
    </w:p>
    <w:sectPr w:rsidR="006121C7" w:rsidRPr="006121C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690DB" w14:textId="77777777" w:rsidR="00632179" w:rsidRDefault="00632179" w:rsidP="00547B71">
      <w:pPr>
        <w:spacing w:after="0" w:line="240" w:lineRule="auto"/>
      </w:pPr>
      <w:r>
        <w:separator/>
      </w:r>
    </w:p>
  </w:endnote>
  <w:endnote w:type="continuationSeparator" w:id="0">
    <w:p w14:paraId="2D92D6B8" w14:textId="77777777" w:rsidR="00632179" w:rsidRDefault="00632179" w:rsidP="0054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D784D" w14:textId="77777777" w:rsidR="00632179" w:rsidRDefault="00632179" w:rsidP="00547B71">
      <w:pPr>
        <w:spacing w:after="0" w:line="240" w:lineRule="auto"/>
      </w:pPr>
      <w:r>
        <w:separator/>
      </w:r>
    </w:p>
  </w:footnote>
  <w:footnote w:type="continuationSeparator" w:id="0">
    <w:p w14:paraId="259E271F" w14:textId="77777777" w:rsidR="00632179" w:rsidRDefault="00632179" w:rsidP="00547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658C"/>
    <w:multiLevelType w:val="hybridMultilevel"/>
    <w:tmpl w:val="BFF0D37C"/>
    <w:lvl w:ilvl="0" w:tplc="7BD2AEC4">
      <w:start w:val="1"/>
      <w:numFmt w:val="bullet"/>
      <w:lvlText w:val="-"/>
      <w:lvlJc w:val="left"/>
      <w:pPr>
        <w:ind w:left="720" w:hanging="360"/>
      </w:pPr>
      <w:rPr>
        <w:rFonts w:ascii="Calibri" w:eastAsia="Calibri" w:hAnsi="Calibri"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36732DF"/>
    <w:multiLevelType w:val="hybridMultilevel"/>
    <w:tmpl w:val="A5BCB25A"/>
    <w:lvl w:ilvl="0" w:tplc="A83EF572">
      <w:start w:val="1"/>
      <w:numFmt w:val="bullet"/>
      <w:lvlText w:val="-"/>
      <w:lvlJc w:val="left"/>
      <w:pPr>
        <w:ind w:left="0" w:hanging="360"/>
      </w:pPr>
      <w:rPr>
        <w:rFonts w:ascii="Calibri" w:eastAsia="Calibri" w:hAnsi="Calibri" w:cs="Times New Roman" w:hint="default"/>
        <w:sz w:val="22"/>
        <w:szCs w:val="22"/>
      </w:rPr>
    </w:lvl>
    <w:lvl w:ilvl="1" w:tplc="A12230C2">
      <w:start w:val="1"/>
      <w:numFmt w:val="bullet"/>
      <w:lvlText w:val="•"/>
      <w:lvlJc w:val="left"/>
      <w:pPr>
        <w:ind w:left="0" w:firstLine="0"/>
      </w:pPr>
    </w:lvl>
    <w:lvl w:ilvl="2" w:tplc="EE980656">
      <w:start w:val="1"/>
      <w:numFmt w:val="bullet"/>
      <w:lvlText w:val="•"/>
      <w:lvlJc w:val="left"/>
      <w:pPr>
        <w:ind w:left="0" w:firstLine="0"/>
      </w:pPr>
    </w:lvl>
    <w:lvl w:ilvl="3" w:tplc="8C4E37F6">
      <w:start w:val="1"/>
      <w:numFmt w:val="bullet"/>
      <w:lvlText w:val="•"/>
      <w:lvlJc w:val="left"/>
      <w:pPr>
        <w:ind w:left="0" w:firstLine="0"/>
      </w:pPr>
    </w:lvl>
    <w:lvl w:ilvl="4" w:tplc="29F85D18">
      <w:start w:val="1"/>
      <w:numFmt w:val="bullet"/>
      <w:lvlText w:val="•"/>
      <w:lvlJc w:val="left"/>
      <w:pPr>
        <w:ind w:left="0" w:firstLine="0"/>
      </w:pPr>
    </w:lvl>
    <w:lvl w:ilvl="5" w:tplc="CD442050">
      <w:start w:val="1"/>
      <w:numFmt w:val="bullet"/>
      <w:lvlText w:val="•"/>
      <w:lvlJc w:val="left"/>
      <w:pPr>
        <w:ind w:left="0" w:firstLine="0"/>
      </w:pPr>
    </w:lvl>
    <w:lvl w:ilvl="6" w:tplc="F9BAE6E0">
      <w:start w:val="1"/>
      <w:numFmt w:val="bullet"/>
      <w:lvlText w:val="•"/>
      <w:lvlJc w:val="left"/>
      <w:pPr>
        <w:ind w:left="0" w:firstLine="0"/>
      </w:pPr>
    </w:lvl>
    <w:lvl w:ilvl="7" w:tplc="D41CD15C">
      <w:start w:val="1"/>
      <w:numFmt w:val="bullet"/>
      <w:lvlText w:val="•"/>
      <w:lvlJc w:val="left"/>
      <w:pPr>
        <w:ind w:left="0" w:firstLine="0"/>
      </w:pPr>
    </w:lvl>
    <w:lvl w:ilvl="8" w:tplc="33F2559C">
      <w:start w:val="1"/>
      <w:numFmt w:val="bullet"/>
      <w:lvlText w:val="•"/>
      <w:lvlJc w:val="left"/>
      <w:pPr>
        <w:ind w:left="0" w:firstLine="0"/>
      </w:pPr>
    </w:lvl>
  </w:abstractNum>
  <w:abstractNum w:abstractNumId="2" w15:restartNumberingAfterBreak="0">
    <w:nsid w:val="0FE449D5"/>
    <w:multiLevelType w:val="hybridMultilevel"/>
    <w:tmpl w:val="B37E91B6"/>
    <w:lvl w:ilvl="0" w:tplc="B89CD448">
      <w:start w:val="38"/>
      <w:numFmt w:val="decimal"/>
      <w:lvlText w:val="%1."/>
      <w:lvlJc w:val="left"/>
      <w:pPr>
        <w:ind w:left="0" w:hanging="374"/>
      </w:pPr>
      <w:rPr>
        <w:rFonts w:ascii="Tahoma" w:eastAsia="Tahoma" w:hAnsi="Tahoma" w:cs="Times New Roman" w:hint="default"/>
        <w:spacing w:val="-1"/>
        <w:sz w:val="22"/>
        <w:szCs w:val="22"/>
      </w:rPr>
    </w:lvl>
    <w:lvl w:ilvl="1" w:tplc="0424000F">
      <w:start w:val="1"/>
      <w:numFmt w:val="decimal"/>
      <w:lvlText w:val="%2."/>
      <w:lvlJc w:val="left"/>
      <w:pPr>
        <w:ind w:left="4222" w:hanging="360"/>
      </w:pPr>
    </w:lvl>
    <w:lvl w:ilvl="2" w:tplc="0424001B">
      <w:start w:val="1"/>
      <w:numFmt w:val="lowerRoman"/>
      <w:lvlText w:val="%3."/>
      <w:lvlJc w:val="right"/>
      <w:pPr>
        <w:ind w:left="4942" w:hanging="180"/>
      </w:pPr>
    </w:lvl>
    <w:lvl w:ilvl="3" w:tplc="0424000F">
      <w:start w:val="1"/>
      <w:numFmt w:val="decimal"/>
      <w:lvlText w:val="%4."/>
      <w:lvlJc w:val="left"/>
      <w:pPr>
        <w:ind w:left="5662" w:hanging="360"/>
      </w:pPr>
    </w:lvl>
    <w:lvl w:ilvl="4" w:tplc="04240019">
      <w:start w:val="1"/>
      <w:numFmt w:val="lowerLetter"/>
      <w:lvlText w:val="%5."/>
      <w:lvlJc w:val="left"/>
      <w:pPr>
        <w:ind w:left="6382" w:hanging="360"/>
      </w:pPr>
    </w:lvl>
    <w:lvl w:ilvl="5" w:tplc="0424001B">
      <w:start w:val="1"/>
      <w:numFmt w:val="lowerRoman"/>
      <w:lvlText w:val="%6."/>
      <w:lvlJc w:val="right"/>
      <w:pPr>
        <w:ind w:left="7102" w:hanging="180"/>
      </w:pPr>
    </w:lvl>
    <w:lvl w:ilvl="6" w:tplc="0424000F">
      <w:start w:val="1"/>
      <w:numFmt w:val="decimal"/>
      <w:lvlText w:val="%7."/>
      <w:lvlJc w:val="left"/>
      <w:pPr>
        <w:ind w:left="7822" w:hanging="360"/>
      </w:pPr>
    </w:lvl>
    <w:lvl w:ilvl="7" w:tplc="04240019">
      <w:start w:val="1"/>
      <w:numFmt w:val="lowerLetter"/>
      <w:lvlText w:val="%8."/>
      <w:lvlJc w:val="left"/>
      <w:pPr>
        <w:ind w:left="8542" w:hanging="360"/>
      </w:pPr>
    </w:lvl>
    <w:lvl w:ilvl="8" w:tplc="0424001B">
      <w:start w:val="1"/>
      <w:numFmt w:val="lowerRoman"/>
      <w:lvlText w:val="%9."/>
      <w:lvlJc w:val="right"/>
      <w:pPr>
        <w:ind w:left="9262" w:hanging="180"/>
      </w:pPr>
    </w:lvl>
  </w:abstractNum>
  <w:abstractNum w:abstractNumId="3" w15:restartNumberingAfterBreak="0">
    <w:nsid w:val="10C5114C"/>
    <w:multiLevelType w:val="hybridMultilevel"/>
    <w:tmpl w:val="827A1918"/>
    <w:lvl w:ilvl="0" w:tplc="7BD2AEC4">
      <w:start w:val="1"/>
      <w:numFmt w:val="bullet"/>
      <w:lvlText w:val="-"/>
      <w:lvlJc w:val="left"/>
      <w:pPr>
        <w:ind w:left="720" w:hanging="360"/>
      </w:pPr>
      <w:rPr>
        <w:rFonts w:ascii="Calibri" w:eastAsia="Calibri" w:hAnsi="Calibri"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16C5440"/>
    <w:multiLevelType w:val="hybridMultilevel"/>
    <w:tmpl w:val="B4246C80"/>
    <w:lvl w:ilvl="0" w:tplc="7BD2AEC4">
      <w:start w:val="1"/>
      <w:numFmt w:val="bullet"/>
      <w:lvlText w:val="-"/>
      <w:lvlJc w:val="left"/>
      <w:pPr>
        <w:ind w:left="0" w:hanging="360"/>
      </w:pPr>
      <w:rPr>
        <w:rFonts w:ascii="Calibri" w:eastAsia="Calibri" w:hAnsi="Calibri" w:cs="Times New Roman" w:hint="default"/>
        <w:w w:val="131"/>
        <w:sz w:val="22"/>
        <w:szCs w:val="22"/>
      </w:rPr>
    </w:lvl>
    <w:lvl w:ilvl="1" w:tplc="743491C4">
      <w:start w:val="1"/>
      <w:numFmt w:val="bullet"/>
      <w:lvlText w:val="•"/>
      <w:lvlJc w:val="left"/>
      <w:pPr>
        <w:ind w:left="0" w:firstLine="0"/>
      </w:pPr>
    </w:lvl>
    <w:lvl w:ilvl="2" w:tplc="B17C4E28">
      <w:start w:val="1"/>
      <w:numFmt w:val="bullet"/>
      <w:lvlText w:val="•"/>
      <w:lvlJc w:val="left"/>
      <w:pPr>
        <w:ind w:left="0" w:firstLine="0"/>
      </w:pPr>
    </w:lvl>
    <w:lvl w:ilvl="3" w:tplc="B1A47AC4">
      <w:start w:val="1"/>
      <w:numFmt w:val="bullet"/>
      <w:lvlText w:val="•"/>
      <w:lvlJc w:val="left"/>
      <w:pPr>
        <w:ind w:left="0" w:firstLine="0"/>
      </w:pPr>
    </w:lvl>
    <w:lvl w:ilvl="4" w:tplc="3178190C">
      <w:start w:val="1"/>
      <w:numFmt w:val="bullet"/>
      <w:lvlText w:val="•"/>
      <w:lvlJc w:val="left"/>
      <w:pPr>
        <w:ind w:left="0" w:firstLine="0"/>
      </w:pPr>
    </w:lvl>
    <w:lvl w:ilvl="5" w:tplc="35E056D6">
      <w:start w:val="1"/>
      <w:numFmt w:val="bullet"/>
      <w:lvlText w:val="•"/>
      <w:lvlJc w:val="left"/>
      <w:pPr>
        <w:ind w:left="0" w:firstLine="0"/>
      </w:pPr>
    </w:lvl>
    <w:lvl w:ilvl="6" w:tplc="B00EB67E">
      <w:start w:val="1"/>
      <w:numFmt w:val="bullet"/>
      <w:lvlText w:val="•"/>
      <w:lvlJc w:val="left"/>
      <w:pPr>
        <w:ind w:left="0" w:firstLine="0"/>
      </w:pPr>
    </w:lvl>
    <w:lvl w:ilvl="7" w:tplc="8C46F89A">
      <w:start w:val="1"/>
      <w:numFmt w:val="bullet"/>
      <w:lvlText w:val="•"/>
      <w:lvlJc w:val="left"/>
      <w:pPr>
        <w:ind w:left="0" w:firstLine="0"/>
      </w:pPr>
    </w:lvl>
    <w:lvl w:ilvl="8" w:tplc="F8F0B32C">
      <w:start w:val="1"/>
      <w:numFmt w:val="bullet"/>
      <w:lvlText w:val="•"/>
      <w:lvlJc w:val="left"/>
      <w:pPr>
        <w:ind w:left="0" w:firstLine="0"/>
      </w:pPr>
    </w:lvl>
  </w:abstractNum>
  <w:abstractNum w:abstractNumId="5" w15:restartNumberingAfterBreak="0">
    <w:nsid w:val="24C55908"/>
    <w:multiLevelType w:val="hybridMultilevel"/>
    <w:tmpl w:val="BE7631C2"/>
    <w:lvl w:ilvl="0" w:tplc="7BD2AEC4">
      <w:start w:val="1"/>
      <w:numFmt w:val="bullet"/>
      <w:lvlText w:val="-"/>
      <w:lvlJc w:val="left"/>
      <w:pPr>
        <w:ind w:left="720" w:hanging="360"/>
      </w:pPr>
      <w:rPr>
        <w:rFonts w:ascii="Calibri" w:eastAsia="Calibri" w:hAnsi="Calibri"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CB675D5"/>
    <w:multiLevelType w:val="multilevel"/>
    <w:tmpl w:val="12A4611C"/>
    <w:lvl w:ilvl="0">
      <w:start w:val="2"/>
      <w:numFmt w:val="decimal"/>
      <w:lvlText w:val="%1"/>
      <w:lvlJc w:val="left"/>
      <w:pPr>
        <w:ind w:left="0" w:hanging="1000"/>
      </w:pPr>
    </w:lvl>
    <w:lvl w:ilvl="1">
      <w:start w:val="1"/>
      <w:numFmt w:val="decimal"/>
      <w:lvlText w:val="%1.%2."/>
      <w:lvlJc w:val="left"/>
      <w:pPr>
        <w:ind w:left="0" w:hanging="1000"/>
      </w:pPr>
      <w:rPr>
        <w:rFonts w:ascii="Tahoma" w:eastAsia="Tahoma" w:hAnsi="Tahoma" w:cs="Times New Roman" w:hint="default"/>
        <w:b/>
        <w:bCs/>
        <w:sz w:val="22"/>
        <w:szCs w:val="22"/>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1B817FA"/>
    <w:multiLevelType w:val="multilevel"/>
    <w:tmpl w:val="FBBC126C"/>
    <w:lvl w:ilvl="0">
      <w:start w:val="12"/>
      <w:numFmt w:val="decimal"/>
      <w:lvlText w:val="%1."/>
      <w:lvlJc w:val="left"/>
      <w:pPr>
        <w:ind w:left="0" w:hanging="452"/>
      </w:pPr>
      <w:rPr>
        <w:rFonts w:ascii="Tahoma" w:eastAsia="Tahoma" w:hAnsi="Tahoma" w:cs="Times New Roman" w:hint="default"/>
        <w:b/>
        <w:bCs/>
        <w:sz w:val="22"/>
        <w:szCs w:val="22"/>
      </w:rPr>
    </w:lvl>
    <w:lvl w:ilvl="1">
      <w:start w:val="1"/>
      <w:numFmt w:val="decimal"/>
      <w:lvlText w:val="%1.%2."/>
      <w:lvlJc w:val="left"/>
      <w:pPr>
        <w:ind w:left="0" w:hanging="720"/>
      </w:pPr>
      <w:rPr>
        <w:rFonts w:ascii="Tahoma" w:eastAsia="Tahoma" w:hAnsi="Tahoma" w:cs="Times New Roman" w:hint="default"/>
        <w:b/>
        <w:bCs/>
        <w:sz w:val="22"/>
        <w:szCs w:val="22"/>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27C6E87"/>
    <w:multiLevelType w:val="hybridMultilevel"/>
    <w:tmpl w:val="235858AC"/>
    <w:lvl w:ilvl="0" w:tplc="7BD2AEC4">
      <w:start w:val="1"/>
      <w:numFmt w:val="bullet"/>
      <w:lvlText w:val="-"/>
      <w:lvlJc w:val="left"/>
      <w:pPr>
        <w:ind w:left="720" w:hanging="360"/>
      </w:pPr>
      <w:rPr>
        <w:rFonts w:ascii="Calibri" w:eastAsia="Calibri" w:hAnsi="Calibri"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6757413"/>
    <w:multiLevelType w:val="hybridMultilevel"/>
    <w:tmpl w:val="B7525C42"/>
    <w:lvl w:ilvl="0" w:tplc="A28EC284">
      <w:start w:val="1"/>
      <w:numFmt w:val="bullet"/>
      <w:lvlText w:val="•"/>
      <w:lvlJc w:val="left"/>
      <w:pPr>
        <w:ind w:left="0" w:hanging="360"/>
      </w:pPr>
      <w:rPr>
        <w:rFonts w:ascii="Arial" w:eastAsia="Arial" w:hAnsi="Arial" w:cs="Times New Roman" w:hint="default"/>
        <w:w w:val="131"/>
        <w:sz w:val="22"/>
        <w:szCs w:val="22"/>
      </w:rPr>
    </w:lvl>
    <w:lvl w:ilvl="1" w:tplc="CB08AD34">
      <w:start w:val="1"/>
      <w:numFmt w:val="bullet"/>
      <w:lvlText w:val="•"/>
      <w:lvlJc w:val="left"/>
      <w:pPr>
        <w:ind w:left="0" w:firstLine="0"/>
      </w:pPr>
    </w:lvl>
    <w:lvl w:ilvl="2" w:tplc="0F54861A">
      <w:start w:val="1"/>
      <w:numFmt w:val="bullet"/>
      <w:lvlText w:val="•"/>
      <w:lvlJc w:val="left"/>
      <w:pPr>
        <w:ind w:left="0" w:firstLine="0"/>
      </w:pPr>
    </w:lvl>
    <w:lvl w:ilvl="3" w:tplc="2BEAF700">
      <w:start w:val="1"/>
      <w:numFmt w:val="bullet"/>
      <w:lvlText w:val="•"/>
      <w:lvlJc w:val="left"/>
      <w:pPr>
        <w:ind w:left="0" w:firstLine="0"/>
      </w:pPr>
    </w:lvl>
    <w:lvl w:ilvl="4" w:tplc="6BE812CC">
      <w:start w:val="1"/>
      <w:numFmt w:val="bullet"/>
      <w:lvlText w:val="•"/>
      <w:lvlJc w:val="left"/>
      <w:pPr>
        <w:ind w:left="0" w:firstLine="0"/>
      </w:pPr>
    </w:lvl>
    <w:lvl w:ilvl="5" w:tplc="7A98B804">
      <w:start w:val="1"/>
      <w:numFmt w:val="bullet"/>
      <w:lvlText w:val="•"/>
      <w:lvlJc w:val="left"/>
      <w:pPr>
        <w:ind w:left="0" w:firstLine="0"/>
      </w:pPr>
    </w:lvl>
    <w:lvl w:ilvl="6" w:tplc="049ACDE2">
      <w:start w:val="1"/>
      <w:numFmt w:val="bullet"/>
      <w:lvlText w:val="•"/>
      <w:lvlJc w:val="left"/>
      <w:pPr>
        <w:ind w:left="0" w:firstLine="0"/>
      </w:pPr>
    </w:lvl>
    <w:lvl w:ilvl="7" w:tplc="DC02F4E2">
      <w:start w:val="1"/>
      <w:numFmt w:val="bullet"/>
      <w:lvlText w:val="•"/>
      <w:lvlJc w:val="left"/>
      <w:pPr>
        <w:ind w:left="0" w:firstLine="0"/>
      </w:pPr>
    </w:lvl>
    <w:lvl w:ilvl="8" w:tplc="3A683A56">
      <w:start w:val="1"/>
      <w:numFmt w:val="bullet"/>
      <w:lvlText w:val="•"/>
      <w:lvlJc w:val="left"/>
      <w:pPr>
        <w:ind w:left="0" w:firstLine="0"/>
      </w:pPr>
    </w:lvl>
  </w:abstractNum>
  <w:abstractNum w:abstractNumId="10" w15:restartNumberingAfterBreak="0">
    <w:nsid w:val="3A55067C"/>
    <w:multiLevelType w:val="hybridMultilevel"/>
    <w:tmpl w:val="5740B2AE"/>
    <w:lvl w:ilvl="0" w:tplc="105AAD92">
      <w:start w:val="31"/>
      <w:numFmt w:val="decimal"/>
      <w:lvlText w:val="%1."/>
      <w:lvlJc w:val="left"/>
      <w:pPr>
        <w:ind w:left="4222"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3FB07C70"/>
    <w:multiLevelType w:val="hybridMultilevel"/>
    <w:tmpl w:val="57526A2A"/>
    <w:lvl w:ilvl="0" w:tplc="4B320C00">
      <w:start w:val="1"/>
      <w:numFmt w:val="bullet"/>
      <w:lvlText w:val="-"/>
      <w:lvlJc w:val="left"/>
      <w:pPr>
        <w:ind w:left="0" w:hanging="360"/>
      </w:pPr>
      <w:rPr>
        <w:rFonts w:ascii="Calibri" w:eastAsia="Calibri" w:hAnsi="Calibri" w:cs="Times New Roman" w:hint="default"/>
        <w:sz w:val="22"/>
        <w:szCs w:val="22"/>
      </w:rPr>
    </w:lvl>
    <w:lvl w:ilvl="1" w:tplc="9DF2FD62">
      <w:start w:val="1"/>
      <w:numFmt w:val="bullet"/>
      <w:lvlText w:val="-"/>
      <w:lvlJc w:val="left"/>
      <w:pPr>
        <w:ind w:left="0" w:hanging="281"/>
      </w:pPr>
      <w:rPr>
        <w:rFonts w:ascii="Calibri" w:eastAsia="Calibri" w:hAnsi="Calibri" w:cs="Times New Roman" w:hint="default"/>
        <w:sz w:val="22"/>
        <w:szCs w:val="22"/>
      </w:rPr>
    </w:lvl>
    <w:lvl w:ilvl="2" w:tplc="4B74272C">
      <w:start w:val="1"/>
      <w:numFmt w:val="bullet"/>
      <w:lvlText w:val="•"/>
      <w:lvlJc w:val="left"/>
      <w:pPr>
        <w:ind w:left="0" w:firstLine="0"/>
      </w:pPr>
    </w:lvl>
    <w:lvl w:ilvl="3" w:tplc="0C0C86FA">
      <w:start w:val="1"/>
      <w:numFmt w:val="bullet"/>
      <w:lvlText w:val="•"/>
      <w:lvlJc w:val="left"/>
      <w:pPr>
        <w:ind w:left="0" w:firstLine="0"/>
      </w:pPr>
    </w:lvl>
    <w:lvl w:ilvl="4" w:tplc="C1649FAC">
      <w:start w:val="1"/>
      <w:numFmt w:val="bullet"/>
      <w:lvlText w:val="•"/>
      <w:lvlJc w:val="left"/>
      <w:pPr>
        <w:ind w:left="0" w:firstLine="0"/>
      </w:pPr>
    </w:lvl>
    <w:lvl w:ilvl="5" w:tplc="0E762C1C">
      <w:start w:val="1"/>
      <w:numFmt w:val="bullet"/>
      <w:lvlText w:val="•"/>
      <w:lvlJc w:val="left"/>
      <w:pPr>
        <w:ind w:left="0" w:firstLine="0"/>
      </w:pPr>
    </w:lvl>
    <w:lvl w:ilvl="6" w:tplc="AFBA27A0">
      <w:start w:val="1"/>
      <w:numFmt w:val="bullet"/>
      <w:lvlText w:val="•"/>
      <w:lvlJc w:val="left"/>
      <w:pPr>
        <w:ind w:left="0" w:firstLine="0"/>
      </w:pPr>
    </w:lvl>
    <w:lvl w:ilvl="7" w:tplc="A5927C7A">
      <w:start w:val="1"/>
      <w:numFmt w:val="bullet"/>
      <w:lvlText w:val="•"/>
      <w:lvlJc w:val="left"/>
      <w:pPr>
        <w:ind w:left="0" w:firstLine="0"/>
      </w:pPr>
    </w:lvl>
    <w:lvl w:ilvl="8" w:tplc="DAEAFFCE">
      <w:start w:val="1"/>
      <w:numFmt w:val="bullet"/>
      <w:lvlText w:val="•"/>
      <w:lvlJc w:val="left"/>
      <w:pPr>
        <w:ind w:left="0" w:firstLine="0"/>
      </w:pPr>
    </w:lvl>
  </w:abstractNum>
  <w:abstractNum w:abstractNumId="12" w15:restartNumberingAfterBreak="0">
    <w:nsid w:val="40523879"/>
    <w:multiLevelType w:val="hybridMultilevel"/>
    <w:tmpl w:val="843436B4"/>
    <w:lvl w:ilvl="0" w:tplc="7BD2AEC4">
      <w:start w:val="1"/>
      <w:numFmt w:val="bullet"/>
      <w:lvlText w:val="-"/>
      <w:lvlJc w:val="left"/>
      <w:pPr>
        <w:ind w:left="720" w:hanging="360"/>
      </w:pPr>
      <w:rPr>
        <w:rFonts w:ascii="Calibri" w:eastAsia="Calibri" w:hAnsi="Calibri"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0E83B78"/>
    <w:multiLevelType w:val="hybridMultilevel"/>
    <w:tmpl w:val="481A9BCE"/>
    <w:lvl w:ilvl="0" w:tplc="CBDEBC9A">
      <w:start w:val="1"/>
      <w:numFmt w:val="decimal"/>
      <w:lvlText w:val="%1."/>
      <w:lvlJc w:val="left"/>
      <w:pPr>
        <w:ind w:left="0" w:hanging="360"/>
      </w:pPr>
      <w:rPr>
        <w:rFonts w:ascii="Tahoma" w:eastAsia="Tahoma" w:hAnsi="Tahoma" w:cs="Times New Roman" w:hint="default"/>
        <w:b/>
        <w:bCs/>
        <w:sz w:val="22"/>
        <w:szCs w:val="22"/>
      </w:rPr>
    </w:lvl>
    <w:lvl w:ilvl="1" w:tplc="FFCCCE0A">
      <w:start w:val="1"/>
      <w:numFmt w:val="decimal"/>
      <w:lvlText w:val="%2."/>
      <w:lvlJc w:val="left"/>
      <w:pPr>
        <w:ind w:left="0" w:hanging="360"/>
      </w:pPr>
      <w:rPr>
        <w:rFonts w:ascii="Tahoma" w:eastAsia="Tahoma" w:hAnsi="Tahoma" w:cs="Times New Roman" w:hint="default"/>
        <w:spacing w:val="-1"/>
        <w:sz w:val="22"/>
        <w:szCs w:val="22"/>
      </w:rPr>
    </w:lvl>
    <w:lvl w:ilvl="2" w:tplc="0D8AB842">
      <w:start w:val="1"/>
      <w:numFmt w:val="bullet"/>
      <w:lvlText w:val="•"/>
      <w:lvlJc w:val="left"/>
      <w:pPr>
        <w:ind w:left="0" w:firstLine="0"/>
      </w:pPr>
    </w:lvl>
    <w:lvl w:ilvl="3" w:tplc="6C42B79E">
      <w:start w:val="1"/>
      <w:numFmt w:val="bullet"/>
      <w:lvlText w:val="•"/>
      <w:lvlJc w:val="left"/>
      <w:pPr>
        <w:ind w:left="0" w:firstLine="0"/>
      </w:pPr>
    </w:lvl>
    <w:lvl w:ilvl="4" w:tplc="C45CB1B6">
      <w:start w:val="1"/>
      <w:numFmt w:val="bullet"/>
      <w:lvlText w:val="•"/>
      <w:lvlJc w:val="left"/>
      <w:pPr>
        <w:ind w:left="0" w:firstLine="0"/>
      </w:pPr>
    </w:lvl>
    <w:lvl w:ilvl="5" w:tplc="028CF824">
      <w:start w:val="1"/>
      <w:numFmt w:val="bullet"/>
      <w:lvlText w:val="•"/>
      <w:lvlJc w:val="left"/>
      <w:pPr>
        <w:ind w:left="0" w:firstLine="0"/>
      </w:pPr>
    </w:lvl>
    <w:lvl w:ilvl="6" w:tplc="10364EE4">
      <w:start w:val="1"/>
      <w:numFmt w:val="bullet"/>
      <w:lvlText w:val="•"/>
      <w:lvlJc w:val="left"/>
      <w:pPr>
        <w:ind w:left="0" w:firstLine="0"/>
      </w:pPr>
    </w:lvl>
    <w:lvl w:ilvl="7" w:tplc="D598E538">
      <w:start w:val="1"/>
      <w:numFmt w:val="bullet"/>
      <w:lvlText w:val="•"/>
      <w:lvlJc w:val="left"/>
      <w:pPr>
        <w:ind w:left="0" w:firstLine="0"/>
      </w:pPr>
    </w:lvl>
    <w:lvl w:ilvl="8" w:tplc="122685F6">
      <w:start w:val="1"/>
      <w:numFmt w:val="bullet"/>
      <w:lvlText w:val="•"/>
      <w:lvlJc w:val="left"/>
      <w:pPr>
        <w:ind w:left="0" w:firstLine="0"/>
      </w:pPr>
    </w:lvl>
  </w:abstractNum>
  <w:abstractNum w:abstractNumId="14" w15:restartNumberingAfterBreak="0">
    <w:nsid w:val="45103E47"/>
    <w:multiLevelType w:val="hybridMultilevel"/>
    <w:tmpl w:val="EF728BF8"/>
    <w:lvl w:ilvl="0" w:tplc="FA320288">
      <w:start w:val="30"/>
      <w:numFmt w:val="decimal"/>
      <w:lvlText w:val="%1."/>
      <w:lvlJc w:val="left"/>
      <w:pPr>
        <w:ind w:left="70" w:hanging="430"/>
      </w:pPr>
      <w:rPr>
        <w:rFonts w:ascii="Tahoma" w:eastAsia="Tahoma" w:hAnsi="Tahoma" w:cs="Times New Roman" w:hint="default"/>
        <w:spacing w:val="-1"/>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4D7A74FD"/>
    <w:multiLevelType w:val="hybridMultilevel"/>
    <w:tmpl w:val="8CDC639A"/>
    <w:lvl w:ilvl="0" w:tplc="F1F04306">
      <w:start w:val="52"/>
      <w:numFmt w:val="decimal"/>
      <w:lvlText w:val="%1."/>
      <w:lvlJc w:val="left"/>
      <w:pPr>
        <w:ind w:left="4222" w:hanging="360"/>
      </w:pPr>
      <w:rPr>
        <w:rFonts w:hint="default"/>
      </w:rPr>
    </w:lvl>
    <w:lvl w:ilvl="1" w:tplc="04240019" w:tentative="1">
      <w:start w:val="1"/>
      <w:numFmt w:val="lowerLetter"/>
      <w:lvlText w:val="%2."/>
      <w:lvlJc w:val="left"/>
      <w:pPr>
        <w:ind w:left="4942" w:hanging="360"/>
      </w:pPr>
    </w:lvl>
    <w:lvl w:ilvl="2" w:tplc="0424001B" w:tentative="1">
      <w:start w:val="1"/>
      <w:numFmt w:val="lowerRoman"/>
      <w:lvlText w:val="%3."/>
      <w:lvlJc w:val="right"/>
      <w:pPr>
        <w:ind w:left="5662" w:hanging="180"/>
      </w:pPr>
    </w:lvl>
    <w:lvl w:ilvl="3" w:tplc="0424000F" w:tentative="1">
      <w:start w:val="1"/>
      <w:numFmt w:val="decimal"/>
      <w:lvlText w:val="%4."/>
      <w:lvlJc w:val="left"/>
      <w:pPr>
        <w:ind w:left="6382" w:hanging="360"/>
      </w:pPr>
    </w:lvl>
    <w:lvl w:ilvl="4" w:tplc="04240019" w:tentative="1">
      <w:start w:val="1"/>
      <w:numFmt w:val="lowerLetter"/>
      <w:lvlText w:val="%5."/>
      <w:lvlJc w:val="left"/>
      <w:pPr>
        <w:ind w:left="7102" w:hanging="360"/>
      </w:pPr>
    </w:lvl>
    <w:lvl w:ilvl="5" w:tplc="0424001B" w:tentative="1">
      <w:start w:val="1"/>
      <w:numFmt w:val="lowerRoman"/>
      <w:lvlText w:val="%6."/>
      <w:lvlJc w:val="right"/>
      <w:pPr>
        <w:ind w:left="7822" w:hanging="180"/>
      </w:pPr>
    </w:lvl>
    <w:lvl w:ilvl="6" w:tplc="0424000F" w:tentative="1">
      <w:start w:val="1"/>
      <w:numFmt w:val="decimal"/>
      <w:lvlText w:val="%7."/>
      <w:lvlJc w:val="left"/>
      <w:pPr>
        <w:ind w:left="8542" w:hanging="360"/>
      </w:pPr>
    </w:lvl>
    <w:lvl w:ilvl="7" w:tplc="04240019" w:tentative="1">
      <w:start w:val="1"/>
      <w:numFmt w:val="lowerLetter"/>
      <w:lvlText w:val="%8."/>
      <w:lvlJc w:val="left"/>
      <w:pPr>
        <w:ind w:left="9262" w:hanging="360"/>
      </w:pPr>
    </w:lvl>
    <w:lvl w:ilvl="8" w:tplc="0424001B" w:tentative="1">
      <w:start w:val="1"/>
      <w:numFmt w:val="lowerRoman"/>
      <w:lvlText w:val="%9."/>
      <w:lvlJc w:val="right"/>
      <w:pPr>
        <w:ind w:left="9982" w:hanging="180"/>
      </w:pPr>
    </w:lvl>
  </w:abstractNum>
  <w:abstractNum w:abstractNumId="16" w15:restartNumberingAfterBreak="0">
    <w:nsid w:val="51644090"/>
    <w:multiLevelType w:val="hybridMultilevel"/>
    <w:tmpl w:val="40D0F7B2"/>
    <w:lvl w:ilvl="0" w:tplc="EECC8B46">
      <w:start w:val="1"/>
      <w:numFmt w:val="bullet"/>
      <w:lvlText w:val="•"/>
      <w:lvlJc w:val="left"/>
      <w:pPr>
        <w:ind w:left="0" w:hanging="360"/>
      </w:pPr>
      <w:rPr>
        <w:rFonts w:ascii="Arial" w:eastAsia="Arial" w:hAnsi="Arial" w:cs="Times New Roman" w:hint="default"/>
        <w:w w:val="131"/>
        <w:sz w:val="22"/>
        <w:szCs w:val="22"/>
      </w:rPr>
    </w:lvl>
    <w:lvl w:ilvl="1" w:tplc="743491C4">
      <w:start w:val="1"/>
      <w:numFmt w:val="bullet"/>
      <w:lvlText w:val="•"/>
      <w:lvlJc w:val="left"/>
      <w:pPr>
        <w:ind w:left="0" w:firstLine="0"/>
      </w:pPr>
    </w:lvl>
    <w:lvl w:ilvl="2" w:tplc="B17C4E28">
      <w:start w:val="1"/>
      <w:numFmt w:val="bullet"/>
      <w:lvlText w:val="•"/>
      <w:lvlJc w:val="left"/>
      <w:pPr>
        <w:ind w:left="0" w:firstLine="0"/>
      </w:pPr>
    </w:lvl>
    <w:lvl w:ilvl="3" w:tplc="B1A47AC4">
      <w:start w:val="1"/>
      <w:numFmt w:val="bullet"/>
      <w:lvlText w:val="•"/>
      <w:lvlJc w:val="left"/>
      <w:pPr>
        <w:ind w:left="0" w:firstLine="0"/>
      </w:pPr>
    </w:lvl>
    <w:lvl w:ilvl="4" w:tplc="3178190C">
      <w:start w:val="1"/>
      <w:numFmt w:val="bullet"/>
      <w:lvlText w:val="•"/>
      <w:lvlJc w:val="left"/>
      <w:pPr>
        <w:ind w:left="0" w:firstLine="0"/>
      </w:pPr>
    </w:lvl>
    <w:lvl w:ilvl="5" w:tplc="35E056D6">
      <w:start w:val="1"/>
      <w:numFmt w:val="bullet"/>
      <w:lvlText w:val="•"/>
      <w:lvlJc w:val="left"/>
      <w:pPr>
        <w:ind w:left="0" w:firstLine="0"/>
      </w:pPr>
    </w:lvl>
    <w:lvl w:ilvl="6" w:tplc="B00EB67E">
      <w:start w:val="1"/>
      <w:numFmt w:val="bullet"/>
      <w:lvlText w:val="•"/>
      <w:lvlJc w:val="left"/>
      <w:pPr>
        <w:ind w:left="0" w:firstLine="0"/>
      </w:pPr>
    </w:lvl>
    <w:lvl w:ilvl="7" w:tplc="8C46F89A">
      <w:start w:val="1"/>
      <w:numFmt w:val="bullet"/>
      <w:lvlText w:val="•"/>
      <w:lvlJc w:val="left"/>
      <w:pPr>
        <w:ind w:left="0" w:firstLine="0"/>
      </w:pPr>
    </w:lvl>
    <w:lvl w:ilvl="8" w:tplc="F8F0B32C">
      <w:start w:val="1"/>
      <w:numFmt w:val="bullet"/>
      <w:lvlText w:val="•"/>
      <w:lvlJc w:val="left"/>
      <w:pPr>
        <w:ind w:left="0" w:firstLine="0"/>
      </w:pPr>
    </w:lvl>
  </w:abstractNum>
  <w:abstractNum w:abstractNumId="17" w15:restartNumberingAfterBreak="0">
    <w:nsid w:val="53C61CCB"/>
    <w:multiLevelType w:val="hybridMultilevel"/>
    <w:tmpl w:val="08483162"/>
    <w:lvl w:ilvl="0" w:tplc="0424000F">
      <w:start w:val="1"/>
      <w:numFmt w:val="decimal"/>
      <w:lvlText w:val="%1."/>
      <w:lvlJc w:val="left"/>
      <w:pPr>
        <w:ind w:left="1328" w:hanging="360"/>
      </w:pPr>
    </w:lvl>
    <w:lvl w:ilvl="1" w:tplc="04240019">
      <w:start w:val="1"/>
      <w:numFmt w:val="lowerLetter"/>
      <w:lvlText w:val="%2."/>
      <w:lvlJc w:val="left"/>
      <w:pPr>
        <w:ind w:left="2048" w:hanging="360"/>
      </w:pPr>
    </w:lvl>
    <w:lvl w:ilvl="2" w:tplc="0424001B">
      <w:start w:val="1"/>
      <w:numFmt w:val="lowerRoman"/>
      <w:lvlText w:val="%3."/>
      <w:lvlJc w:val="right"/>
      <w:pPr>
        <w:ind w:left="2768" w:hanging="180"/>
      </w:pPr>
    </w:lvl>
    <w:lvl w:ilvl="3" w:tplc="0424000F">
      <w:start w:val="1"/>
      <w:numFmt w:val="decimal"/>
      <w:lvlText w:val="%4."/>
      <w:lvlJc w:val="left"/>
      <w:pPr>
        <w:ind w:left="3488" w:hanging="360"/>
      </w:pPr>
    </w:lvl>
    <w:lvl w:ilvl="4" w:tplc="04240019">
      <w:start w:val="1"/>
      <w:numFmt w:val="lowerLetter"/>
      <w:lvlText w:val="%5."/>
      <w:lvlJc w:val="left"/>
      <w:pPr>
        <w:ind w:left="4208" w:hanging="360"/>
      </w:pPr>
    </w:lvl>
    <w:lvl w:ilvl="5" w:tplc="0424001B">
      <w:start w:val="1"/>
      <w:numFmt w:val="lowerRoman"/>
      <w:lvlText w:val="%6."/>
      <w:lvlJc w:val="right"/>
      <w:pPr>
        <w:ind w:left="4928" w:hanging="180"/>
      </w:pPr>
    </w:lvl>
    <w:lvl w:ilvl="6" w:tplc="0424000F">
      <w:start w:val="1"/>
      <w:numFmt w:val="decimal"/>
      <w:lvlText w:val="%7."/>
      <w:lvlJc w:val="left"/>
      <w:pPr>
        <w:ind w:left="5648" w:hanging="360"/>
      </w:pPr>
    </w:lvl>
    <w:lvl w:ilvl="7" w:tplc="04240019">
      <w:start w:val="1"/>
      <w:numFmt w:val="lowerLetter"/>
      <w:lvlText w:val="%8."/>
      <w:lvlJc w:val="left"/>
      <w:pPr>
        <w:ind w:left="6368" w:hanging="360"/>
      </w:pPr>
    </w:lvl>
    <w:lvl w:ilvl="8" w:tplc="0424001B">
      <w:start w:val="1"/>
      <w:numFmt w:val="lowerRoman"/>
      <w:lvlText w:val="%9."/>
      <w:lvlJc w:val="right"/>
      <w:pPr>
        <w:ind w:left="7088" w:hanging="180"/>
      </w:pPr>
    </w:lvl>
  </w:abstractNum>
  <w:abstractNum w:abstractNumId="18" w15:restartNumberingAfterBreak="0">
    <w:nsid w:val="60B24D7F"/>
    <w:multiLevelType w:val="hybridMultilevel"/>
    <w:tmpl w:val="9C4215CE"/>
    <w:lvl w:ilvl="0" w:tplc="7BD2AEC4">
      <w:start w:val="1"/>
      <w:numFmt w:val="bullet"/>
      <w:lvlText w:val="-"/>
      <w:lvlJc w:val="left"/>
      <w:pPr>
        <w:ind w:left="720" w:hanging="360"/>
      </w:pPr>
      <w:rPr>
        <w:rFonts w:ascii="Calibri" w:eastAsia="Calibri" w:hAnsi="Calibri"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336538E"/>
    <w:multiLevelType w:val="multilevel"/>
    <w:tmpl w:val="28824D9C"/>
    <w:lvl w:ilvl="0">
      <w:start w:val="6"/>
      <w:numFmt w:val="decimal"/>
      <w:lvlText w:val="%1"/>
      <w:lvlJc w:val="left"/>
      <w:pPr>
        <w:ind w:left="0" w:hanging="720"/>
      </w:pPr>
    </w:lvl>
    <w:lvl w:ilvl="1">
      <w:start w:val="1"/>
      <w:numFmt w:val="decimal"/>
      <w:lvlText w:val="%1.%2."/>
      <w:lvlJc w:val="left"/>
      <w:pPr>
        <w:ind w:left="0" w:hanging="720"/>
      </w:pPr>
      <w:rPr>
        <w:rFonts w:ascii="Tahoma" w:eastAsia="Tahoma" w:hAnsi="Tahoma" w:cs="Times New Roman" w:hint="default"/>
        <w:b/>
        <w:bCs/>
        <w:sz w:val="22"/>
        <w:szCs w:val="22"/>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39C229B"/>
    <w:multiLevelType w:val="hybridMultilevel"/>
    <w:tmpl w:val="A69C311A"/>
    <w:lvl w:ilvl="0" w:tplc="41AE16EA">
      <w:start w:val="1"/>
      <w:numFmt w:val="bullet"/>
      <w:lvlText w:val="•"/>
      <w:lvlJc w:val="left"/>
      <w:pPr>
        <w:ind w:left="0" w:hanging="360"/>
      </w:pPr>
      <w:rPr>
        <w:rFonts w:ascii="Arial" w:eastAsia="Arial" w:hAnsi="Arial" w:cs="Times New Roman" w:hint="default"/>
        <w:w w:val="131"/>
        <w:sz w:val="22"/>
        <w:szCs w:val="22"/>
      </w:rPr>
    </w:lvl>
    <w:lvl w:ilvl="1" w:tplc="595C7A24">
      <w:start w:val="1"/>
      <w:numFmt w:val="bullet"/>
      <w:lvlText w:val="•"/>
      <w:lvlJc w:val="left"/>
      <w:pPr>
        <w:ind w:left="0" w:firstLine="0"/>
      </w:pPr>
    </w:lvl>
    <w:lvl w:ilvl="2" w:tplc="55A4FEB6">
      <w:start w:val="1"/>
      <w:numFmt w:val="bullet"/>
      <w:lvlText w:val="•"/>
      <w:lvlJc w:val="left"/>
      <w:pPr>
        <w:ind w:left="0" w:firstLine="0"/>
      </w:pPr>
    </w:lvl>
    <w:lvl w:ilvl="3" w:tplc="3A367B2C">
      <w:start w:val="1"/>
      <w:numFmt w:val="bullet"/>
      <w:lvlText w:val="•"/>
      <w:lvlJc w:val="left"/>
      <w:pPr>
        <w:ind w:left="0" w:firstLine="0"/>
      </w:pPr>
    </w:lvl>
    <w:lvl w:ilvl="4" w:tplc="E1701872">
      <w:start w:val="1"/>
      <w:numFmt w:val="bullet"/>
      <w:lvlText w:val="•"/>
      <w:lvlJc w:val="left"/>
      <w:pPr>
        <w:ind w:left="0" w:firstLine="0"/>
      </w:pPr>
    </w:lvl>
    <w:lvl w:ilvl="5" w:tplc="3C90D1E4">
      <w:start w:val="1"/>
      <w:numFmt w:val="bullet"/>
      <w:lvlText w:val="•"/>
      <w:lvlJc w:val="left"/>
      <w:pPr>
        <w:ind w:left="0" w:firstLine="0"/>
      </w:pPr>
    </w:lvl>
    <w:lvl w:ilvl="6" w:tplc="B232BC9E">
      <w:start w:val="1"/>
      <w:numFmt w:val="bullet"/>
      <w:lvlText w:val="•"/>
      <w:lvlJc w:val="left"/>
      <w:pPr>
        <w:ind w:left="0" w:firstLine="0"/>
      </w:pPr>
    </w:lvl>
    <w:lvl w:ilvl="7" w:tplc="81503A82">
      <w:start w:val="1"/>
      <w:numFmt w:val="bullet"/>
      <w:lvlText w:val="•"/>
      <w:lvlJc w:val="left"/>
      <w:pPr>
        <w:ind w:left="0" w:firstLine="0"/>
      </w:pPr>
    </w:lvl>
    <w:lvl w:ilvl="8" w:tplc="FFB8F104">
      <w:start w:val="1"/>
      <w:numFmt w:val="bullet"/>
      <w:lvlText w:val="•"/>
      <w:lvlJc w:val="left"/>
      <w:pPr>
        <w:ind w:left="0" w:firstLine="0"/>
      </w:pPr>
    </w:lvl>
  </w:abstractNum>
  <w:abstractNum w:abstractNumId="21" w15:restartNumberingAfterBreak="0">
    <w:nsid w:val="692B6C93"/>
    <w:multiLevelType w:val="hybridMultilevel"/>
    <w:tmpl w:val="7DAA46C8"/>
    <w:lvl w:ilvl="0" w:tplc="E3527AA4">
      <w:start w:val="58"/>
      <w:numFmt w:val="decimal"/>
      <w:lvlText w:val="%1."/>
      <w:lvlJc w:val="left"/>
      <w:pPr>
        <w:ind w:left="4222" w:hanging="360"/>
      </w:pPr>
    </w:lvl>
    <w:lvl w:ilvl="1" w:tplc="04240019">
      <w:start w:val="1"/>
      <w:numFmt w:val="lowerLetter"/>
      <w:lvlText w:val="%2."/>
      <w:lvlJc w:val="left"/>
      <w:pPr>
        <w:ind w:left="4942" w:hanging="360"/>
      </w:pPr>
    </w:lvl>
    <w:lvl w:ilvl="2" w:tplc="0424001B">
      <w:start w:val="1"/>
      <w:numFmt w:val="lowerRoman"/>
      <w:lvlText w:val="%3."/>
      <w:lvlJc w:val="right"/>
      <w:pPr>
        <w:ind w:left="5662" w:hanging="180"/>
      </w:pPr>
    </w:lvl>
    <w:lvl w:ilvl="3" w:tplc="0424000F">
      <w:start w:val="1"/>
      <w:numFmt w:val="decimal"/>
      <w:lvlText w:val="%4."/>
      <w:lvlJc w:val="left"/>
      <w:pPr>
        <w:ind w:left="6382" w:hanging="360"/>
      </w:pPr>
    </w:lvl>
    <w:lvl w:ilvl="4" w:tplc="04240019">
      <w:start w:val="1"/>
      <w:numFmt w:val="lowerLetter"/>
      <w:lvlText w:val="%5."/>
      <w:lvlJc w:val="left"/>
      <w:pPr>
        <w:ind w:left="7102" w:hanging="360"/>
      </w:pPr>
    </w:lvl>
    <w:lvl w:ilvl="5" w:tplc="0424001B">
      <w:start w:val="1"/>
      <w:numFmt w:val="lowerRoman"/>
      <w:lvlText w:val="%6."/>
      <w:lvlJc w:val="right"/>
      <w:pPr>
        <w:ind w:left="7822" w:hanging="180"/>
      </w:pPr>
    </w:lvl>
    <w:lvl w:ilvl="6" w:tplc="0424000F">
      <w:start w:val="1"/>
      <w:numFmt w:val="decimal"/>
      <w:lvlText w:val="%7."/>
      <w:lvlJc w:val="left"/>
      <w:pPr>
        <w:ind w:left="8542" w:hanging="360"/>
      </w:pPr>
    </w:lvl>
    <w:lvl w:ilvl="7" w:tplc="04240019">
      <w:start w:val="1"/>
      <w:numFmt w:val="lowerLetter"/>
      <w:lvlText w:val="%8."/>
      <w:lvlJc w:val="left"/>
      <w:pPr>
        <w:ind w:left="9262" w:hanging="360"/>
      </w:pPr>
    </w:lvl>
    <w:lvl w:ilvl="8" w:tplc="0424001B">
      <w:start w:val="1"/>
      <w:numFmt w:val="lowerRoman"/>
      <w:lvlText w:val="%9."/>
      <w:lvlJc w:val="right"/>
      <w:pPr>
        <w:ind w:left="9982" w:hanging="180"/>
      </w:pPr>
    </w:lvl>
  </w:abstractNum>
  <w:abstractNum w:abstractNumId="22" w15:restartNumberingAfterBreak="0">
    <w:nsid w:val="6997103D"/>
    <w:multiLevelType w:val="hybridMultilevel"/>
    <w:tmpl w:val="47FE3166"/>
    <w:lvl w:ilvl="0" w:tplc="7BD2AEC4">
      <w:start w:val="1"/>
      <w:numFmt w:val="bullet"/>
      <w:lvlText w:val="-"/>
      <w:lvlJc w:val="left"/>
      <w:pPr>
        <w:ind w:left="0" w:hanging="360"/>
      </w:pPr>
      <w:rPr>
        <w:rFonts w:ascii="Calibri" w:eastAsia="Calibri" w:hAnsi="Calibri" w:cs="Times New Roman" w:hint="default"/>
        <w:sz w:val="22"/>
        <w:szCs w:val="22"/>
      </w:rPr>
    </w:lvl>
    <w:lvl w:ilvl="1" w:tplc="16DA3178">
      <w:start w:val="1"/>
      <w:numFmt w:val="bullet"/>
      <w:lvlText w:val="•"/>
      <w:lvlJc w:val="left"/>
      <w:pPr>
        <w:ind w:left="0" w:firstLine="0"/>
      </w:pPr>
    </w:lvl>
    <w:lvl w:ilvl="2" w:tplc="2FC4C452">
      <w:start w:val="1"/>
      <w:numFmt w:val="bullet"/>
      <w:lvlText w:val="•"/>
      <w:lvlJc w:val="left"/>
      <w:pPr>
        <w:ind w:left="0" w:firstLine="0"/>
      </w:pPr>
    </w:lvl>
    <w:lvl w:ilvl="3" w:tplc="01124BF6">
      <w:start w:val="1"/>
      <w:numFmt w:val="bullet"/>
      <w:lvlText w:val="•"/>
      <w:lvlJc w:val="left"/>
      <w:pPr>
        <w:ind w:left="0" w:firstLine="0"/>
      </w:pPr>
    </w:lvl>
    <w:lvl w:ilvl="4" w:tplc="A7D8781C">
      <w:start w:val="1"/>
      <w:numFmt w:val="bullet"/>
      <w:lvlText w:val="•"/>
      <w:lvlJc w:val="left"/>
      <w:pPr>
        <w:ind w:left="0" w:firstLine="0"/>
      </w:pPr>
    </w:lvl>
    <w:lvl w:ilvl="5" w:tplc="5D062D0E">
      <w:start w:val="1"/>
      <w:numFmt w:val="bullet"/>
      <w:lvlText w:val="•"/>
      <w:lvlJc w:val="left"/>
      <w:pPr>
        <w:ind w:left="0" w:firstLine="0"/>
      </w:pPr>
    </w:lvl>
    <w:lvl w:ilvl="6" w:tplc="E9EA58AE">
      <w:start w:val="1"/>
      <w:numFmt w:val="bullet"/>
      <w:lvlText w:val="•"/>
      <w:lvlJc w:val="left"/>
      <w:pPr>
        <w:ind w:left="0" w:firstLine="0"/>
      </w:pPr>
    </w:lvl>
    <w:lvl w:ilvl="7" w:tplc="8DC8D9C0">
      <w:start w:val="1"/>
      <w:numFmt w:val="bullet"/>
      <w:lvlText w:val="•"/>
      <w:lvlJc w:val="left"/>
      <w:pPr>
        <w:ind w:left="0" w:firstLine="0"/>
      </w:pPr>
    </w:lvl>
    <w:lvl w:ilvl="8" w:tplc="313C199A">
      <w:start w:val="1"/>
      <w:numFmt w:val="bullet"/>
      <w:lvlText w:val="•"/>
      <w:lvlJc w:val="left"/>
      <w:pPr>
        <w:ind w:left="0" w:firstLine="0"/>
      </w:pPr>
    </w:lvl>
  </w:abstractNum>
  <w:abstractNum w:abstractNumId="23" w15:restartNumberingAfterBreak="0">
    <w:nsid w:val="7A6B2C7C"/>
    <w:multiLevelType w:val="hybridMultilevel"/>
    <w:tmpl w:val="7EFE6598"/>
    <w:lvl w:ilvl="0" w:tplc="7BD2AEC4">
      <w:start w:val="1"/>
      <w:numFmt w:val="bullet"/>
      <w:lvlText w:val="-"/>
      <w:lvlJc w:val="left"/>
      <w:pPr>
        <w:ind w:left="0" w:hanging="360"/>
      </w:pPr>
      <w:rPr>
        <w:rFonts w:ascii="Calibri" w:eastAsia="Calibri" w:hAnsi="Calibri" w:cs="Times New Roman" w:hint="default"/>
        <w:sz w:val="22"/>
        <w:szCs w:val="22"/>
      </w:rPr>
    </w:lvl>
    <w:lvl w:ilvl="1" w:tplc="9DF2FD62">
      <w:start w:val="1"/>
      <w:numFmt w:val="bullet"/>
      <w:lvlText w:val="-"/>
      <w:lvlJc w:val="left"/>
      <w:pPr>
        <w:ind w:left="0" w:hanging="281"/>
      </w:pPr>
      <w:rPr>
        <w:rFonts w:ascii="Calibri" w:eastAsia="Calibri" w:hAnsi="Calibri" w:cs="Times New Roman" w:hint="default"/>
        <w:sz w:val="22"/>
        <w:szCs w:val="22"/>
      </w:rPr>
    </w:lvl>
    <w:lvl w:ilvl="2" w:tplc="4B74272C">
      <w:start w:val="1"/>
      <w:numFmt w:val="bullet"/>
      <w:lvlText w:val="•"/>
      <w:lvlJc w:val="left"/>
      <w:pPr>
        <w:ind w:left="0" w:firstLine="0"/>
      </w:pPr>
    </w:lvl>
    <w:lvl w:ilvl="3" w:tplc="0C0C86FA">
      <w:start w:val="1"/>
      <w:numFmt w:val="bullet"/>
      <w:lvlText w:val="•"/>
      <w:lvlJc w:val="left"/>
      <w:pPr>
        <w:ind w:left="0" w:firstLine="0"/>
      </w:pPr>
    </w:lvl>
    <w:lvl w:ilvl="4" w:tplc="C1649FAC">
      <w:start w:val="1"/>
      <w:numFmt w:val="bullet"/>
      <w:lvlText w:val="•"/>
      <w:lvlJc w:val="left"/>
      <w:pPr>
        <w:ind w:left="0" w:firstLine="0"/>
      </w:pPr>
    </w:lvl>
    <w:lvl w:ilvl="5" w:tplc="0E762C1C">
      <w:start w:val="1"/>
      <w:numFmt w:val="bullet"/>
      <w:lvlText w:val="•"/>
      <w:lvlJc w:val="left"/>
      <w:pPr>
        <w:ind w:left="0" w:firstLine="0"/>
      </w:pPr>
    </w:lvl>
    <w:lvl w:ilvl="6" w:tplc="AFBA27A0">
      <w:start w:val="1"/>
      <w:numFmt w:val="bullet"/>
      <w:lvlText w:val="•"/>
      <w:lvlJc w:val="left"/>
      <w:pPr>
        <w:ind w:left="0" w:firstLine="0"/>
      </w:pPr>
    </w:lvl>
    <w:lvl w:ilvl="7" w:tplc="A5927C7A">
      <w:start w:val="1"/>
      <w:numFmt w:val="bullet"/>
      <w:lvlText w:val="•"/>
      <w:lvlJc w:val="left"/>
      <w:pPr>
        <w:ind w:left="0" w:firstLine="0"/>
      </w:pPr>
    </w:lvl>
    <w:lvl w:ilvl="8" w:tplc="DAEAFFCE">
      <w:start w:val="1"/>
      <w:numFmt w:val="bullet"/>
      <w:lvlText w:val="•"/>
      <w:lvlJc w:val="left"/>
      <w:pPr>
        <w:ind w:left="0" w:firstLine="0"/>
      </w:pPr>
    </w:lvl>
  </w:abstractNum>
  <w:num w:numId="1">
    <w:abstractNumId w:val="13"/>
  </w:num>
  <w:num w:numId="2">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6"/>
  </w:num>
  <w:num w:numId="7">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19"/>
  </w:num>
  <w:num w:numId="9">
    <w:abstractNumId w:val="19"/>
    <w:lvlOverride w:ilvl="0">
      <w:startOverride w:val="6"/>
    </w:lvlOverride>
    <w:lvlOverride w:ilvl="1">
      <w:startOverride w:val="1"/>
    </w:lvlOverride>
    <w:lvlOverride w:ilvl="2"/>
    <w:lvlOverride w:ilvl="3"/>
    <w:lvlOverride w:ilvl="4"/>
    <w:lvlOverride w:ilvl="5"/>
    <w:lvlOverride w:ilvl="6"/>
    <w:lvlOverride w:ilvl="7"/>
    <w:lvlOverride w:ilvl="8"/>
  </w:num>
  <w:num w:numId="10">
    <w:abstractNumId w:val="4"/>
  </w:num>
  <w:num w:numId="11">
    <w:abstractNumId w:val="5"/>
  </w:num>
  <w:num w:numId="12">
    <w:abstractNumId w:val="12"/>
  </w:num>
  <w:num w:numId="13">
    <w:abstractNumId w:val="3"/>
  </w:num>
  <w:num w:numId="14">
    <w:abstractNumId w:val="16"/>
  </w:num>
  <w:num w:numId="15">
    <w:abstractNumId w:val="14"/>
  </w:num>
  <w:num w:numId="16">
    <w:abstractNumId w:val="1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12"/>
    </w:lvlOverride>
    <w:lvlOverride w:ilvl="1">
      <w:startOverride w:val="1"/>
    </w:lvlOverride>
    <w:lvlOverride w:ilvl="2"/>
    <w:lvlOverride w:ilvl="3"/>
    <w:lvlOverride w:ilvl="4"/>
    <w:lvlOverride w:ilvl="5"/>
    <w:lvlOverride w:ilvl="6"/>
    <w:lvlOverride w:ilvl="7"/>
    <w:lvlOverride w:ilvl="8"/>
  </w:num>
  <w:num w:numId="24">
    <w:abstractNumId w:val="0"/>
  </w:num>
  <w:num w:numId="25">
    <w:abstractNumId w:val="20"/>
  </w:num>
  <w:num w:numId="26">
    <w:abstractNumId w:val="1"/>
  </w:num>
  <w:num w:numId="27">
    <w:abstractNumId w:val="18"/>
  </w:num>
  <w:num w:numId="28">
    <w:abstractNumId w:val="9"/>
  </w:num>
  <w:num w:numId="29">
    <w:abstractNumId w:val="11"/>
  </w:num>
  <w:num w:numId="30">
    <w:abstractNumId w:val="23"/>
  </w:num>
  <w:num w:numId="31">
    <w:abstractNumId w:val="21"/>
  </w:num>
  <w:num w:numId="32">
    <w:abstractNumId w:val="21"/>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1C"/>
    <w:rsid w:val="00014B74"/>
    <w:rsid w:val="00024AA6"/>
    <w:rsid w:val="00052649"/>
    <w:rsid w:val="00096865"/>
    <w:rsid w:val="000A3CCC"/>
    <w:rsid w:val="000E1DAF"/>
    <w:rsid w:val="000F4164"/>
    <w:rsid w:val="0016284D"/>
    <w:rsid w:val="00176630"/>
    <w:rsid w:val="001B6854"/>
    <w:rsid w:val="002100C5"/>
    <w:rsid w:val="00217D8E"/>
    <w:rsid w:val="0023063F"/>
    <w:rsid w:val="00247592"/>
    <w:rsid w:val="002C1860"/>
    <w:rsid w:val="003204DC"/>
    <w:rsid w:val="00335DC4"/>
    <w:rsid w:val="003406D2"/>
    <w:rsid w:val="00351644"/>
    <w:rsid w:val="0039456B"/>
    <w:rsid w:val="003C7743"/>
    <w:rsid w:val="003E694D"/>
    <w:rsid w:val="00424723"/>
    <w:rsid w:val="004306C5"/>
    <w:rsid w:val="00494DFB"/>
    <w:rsid w:val="004B5442"/>
    <w:rsid w:val="004E5201"/>
    <w:rsid w:val="0051679A"/>
    <w:rsid w:val="0052755E"/>
    <w:rsid w:val="00547B71"/>
    <w:rsid w:val="0057011C"/>
    <w:rsid w:val="006121C7"/>
    <w:rsid w:val="00622BD3"/>
    <w:rsid w:val="00625C56"/>
    <w:rsid w:val="00632179"/>
    <w:rsid w:val="00685364"/>
    <w:rsid w:val="0076086E"/>
    <w:rsid w:val="00796A68"/>
    <w:rsid w:val="007B2791"/>
    <w:rsid w:val="007B7C6A"/>
    <w:rsid w:val="0081456C"/>
    <w:rsid w:val="00834B7F"/>
    <w:rsid w:val="008501D9"/>
    <w:rsid w:val="008D024B"/>
    <w:rsid w:val="00910C5A"/>
    <w:rsid w:val="00984C2F"/>
    <w:rsid w:val="00986967"/>
    <w:rsid w:val="009A3F65"/>
    <w:rsid w:val="009B1221"/>
    <w:rsid w:val="00A04C2E"/>
    <w:rsid w:val="00A37D31"/>
    <w:rsid w:val="00A543EC"/>
    <w:rsid w:val="00A76162"/>
    <w:rsid w:val="00AB54DA"/>
    <w:rsid w:val="00AB6640"/>
    <w:rsid w:val="00B54C3C"/>
    <w:rsid w:val="00BA09C6"/>
    <w:rsid w:val="00C60855"/>
    <w:rsid w:val="00C90E3A"/>
    <w:rsid w:val="00C93057"/>
    <w:rsid w:val="00CD24E1"/>
    <w:rsid w:val="00D24A55"/>
    <w:rsid w:val="00D66FF8"/>
    <w:rsid w:val="00DA7921"/>
    <w:rsid w:val="00DC5C5F"/>
    <w:rsid w:val="00DE581D"/>
    <w:rsid w:val="00DE6209"/>
    <w:rsid w:val="00DF5D3E"/>
    <w:rsid w:val="00E20665"/>
    <w:rsid w:val="00E9637C"/>
    <w:rsid w:val="00F01250"/>
    <w:rsid w:val="00F764C5"/>
    <w:rsid w:val="00FE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245F4"/>
  <w15:docId w15:val="{64713821-732E-4735-AA5B-A3164DE8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11C"/>
    <w:pPr>
      <w:spacing w:line="256" w:lineRule="auto"/>
    </w:pPr>
    <w:rPr>
      <w:lang w:val="en-GB"/>
    </w:rPr>
  </w:style>
  <w:style w:type="paragraph" w:styleId="Heading1">
    <w:name w:val="heading 1"/>
    <w:basedOn w:val="Normal"/>
    <w:link w:val="Heading1Char"/>
    <w:uiPriority w:val="1"/>
    <w:qFormat/>
    <w:rsid w:val="00335DC4"/>
    <w:pPr>
      <w:widowControl w:val="0"/>
      <w:spacing w:after="0" w:line="240" w:lineRule="auto"/>
      <w:ind w:left="1532" w:hanging="850"/>
      <w:outlineLvl w:val="0"/>
    </w:pPr>
    <w:rPr>
      <w:rFonts w:eastAsia="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11C"/>
    <w:rPr>
      <w:rFonts w:ascii="Segoe UI" w:hAnsi="Segoe UI" w:cs="Segoe UI"/>
      <w:sz w:val="18"/>
      <w:szCs w:val="18"/>
    </w:rPr>
  </w:style>
  <w:style w:type="table" w:styleId="TableGrid">
    <w:name w:val="Table Grid"/>
    <w:basedOn w:val="TableNormal"/>
    <w:uiPriority w:val="39"/>
    <w:rsid w:val="0083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35DC4"/>
    <w:rPr>
      <w:rFonts w:eastAsia="Tahoma"/>
      <w:b/>
      <w:bCs/>
    </w:rPr>
  </w:style>
  <w:style w:type="numbering" w:customStyle="1" w:styleId="NoList1">
    <w:name w:val="No List1"/>
    <w:next w:val="NoList"/>
    <w:uiPriority w:val="99"/>
    <w:semiHidden/>
    <w:unhideWhenUsed/>
    <w:rsid w:val="00335DC4"/>
  </w:style>
  <w:style w:type="character" w:styleId="Hyperlink">
    <w:name w:val="Hyperlink"/>
    <w:basedOn w:val="DefaultParagraphFont"/>
    <w:uiPriority w:val="99"/>
    <w:semiHidden/>
    <w:unhideWhenUsed/>
    <w:rsid w:val="00335DC4"/>
    <w:rPr>
      <w:color w:val="0563C1" w:themeColor="hyperlink"/>
      <w:u w:val="single"/>
    </w:rPr>
  </w:style>
  <w:style w:type="character" w:styleId="FollowedHyperlink">
    <w:name w:val="FollowedHyperlink"/>
    <w:basedOn w:val="DefaultParagraphFont"/>
    <w:uiPriority w:val="99"/>
    <w:semiHidden/>
    <w:unhideWhenUsed/>
    <w:rsid w:val="00335DC4"/>
    <w:rPr>
      <w:color w:val="954F72" w:themeColor="followedHyperlink"/>
      <w:u w:val="single"/>
    </w:rPr>
  </w:style>
  <w:style w:type="paragraph" w:customStyle="1" w:styleId="msonormal0">
    <w:name w:val="msonormal"/>
    <w:basedOn w:val="Normal"/>
    <w:uiPriority w:val="99"/>
    <w:rsid w:val="00335DC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NormalWeb">
    <w:name w:val="Normal (Web)"/>
    <w:basedOn w:val="Normal"/>
    <w:uiPriority w:val="99"/>
    <w:semiHidden/>
    <w:unhideWhenUsed/>
    <w:rsid w:val="00335DC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CommentText">
    <w:name w:val="annotation text"/>
    <w:basedOn w:val="Normal"/>
    <w:link w:val="CommentTextChar"/>
    <w:uiPriority w:val="99"/>
    <w:semiHidden/>
    <w:unhideWhenUsed/>
    <w:rsid w:val="00335DC4"/>
    <w:pPr>
      <w:widowControl w:val="0"/>
      <w:spacing w:after="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35DC4"/>
    <w:rPr>
      <w:rFonts w:asciiTheme="minorHAnsi" w:hAnsiTheme="minorHAnsi"/>
      <w:sz w:val="20"/>
      <w:szCs w:val="20"/>
    </w:rPr>
  </w:style>
  <w:style w:type="paragraph" w:styleId="Header">
    <w:name w:val="header"/>
    <w:basedOn w:val="Normal"/>
    <w:link w:val="HeaderChar"/>
    <w:uiPriority w:val="99"/>
    <w:unhideWhenUsed/>
    <w:rsid w:val="00335DC4"/>
    <w:pPr>
      <w:widowControl w:val="0"/>
      <w:tabs>
        <w:tab w:val="center" w:pos="4536"/>
        <w:tab w:val="right" w:pos="9072"/>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335DC4"/>
    <w:rPr>
      <w:rFonts w:asciiTheme="minorHAnsi" w:hAnsiTheme="minorHAnsi"/>
    </w:rPr>
  </w:style>
  <w:style w:type="paragraph" w:styleId="Footer">
    <w:name w:val="footer"/>
    <w:basedOn w:val="Normal"/>
    <w:link w:val="FooterChar"/>
    <w:uiPriority w:val="99"/>
    <w:unhideWhenUsed/>
    <w:rsid w:val="00335DC4"/>
    <w:pPr>
      <w:widowControl w:val="0"/>
      <w:tabs>
        <w:tab w:val="center" w:pos="4536"/>
        <w:tab w:val="right" w:pos="9072"/>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335DC4"/>
    <w:rPr>
      <w:rFonts w:asciiTheme="minorHAnsi" w:hAnsiTheme="minorHAnsi"/>
    </w:rPr>
  </w:style>
  <w:style w:type="paragraph" w:styleId="BodyText">
    <w:name w:val="Body Text"/>
    <w:basedOn w:val="Normal"/>
    <w:link w:val="BodyTextChar"/>
    <w:uiPriority w:val="1"/>
    <w:unhideWhenUsed/>
    <w:qFormat/>
    <w:rsid w:val="00335DC4"/>
    <w:pPr>
      <w:widowControl w:val="0"/>
      <w:spacing w:after="0" w:line="240" w:lineRule="auto"/>
      <w:ind w:left="116"/>
    </w:pPr>
    <w:rPr>
      <w:rFonts w:eastAsia="Tahoma"/>
    </w:rPr>
  </w:style>
  <w:style w:type="character" w:customStyle="1" w:styleId="BodyTextChar">
    <w:name w:val="Body Text Char"/>
    <w:basedOn w:val="DefaultParagraphFont"/>
    <w:link w:val="BodyText"/>
    <w:uiPriority w:val="1"/>
    <w:rsid w:val="00335DC4"/>
    <w:rPr>
      <w:rFonts w:eastAsia="Tahoma"/>
    </w:rPr>
  </w:style>
  <w:style w:type="paragraph" w:styleId="CommentSubject">
    <w:name w:val="annotation subject"/>
    <w:basedOn w:val="CommentText"/>
    <w:next w:val="CommentText"/>
    <w:link w:val="CommentSubjectChar"/>
    <w:uiPriority w:val="99"/>
    <w:semiHidden/>
    <w:unhideWhenUsed/>
    <w:rsid w:val="00335DC4"/>
    <w:rPr>
      <w:b/>
      <w:bCs/>
    </w:rPr>
  </w:style>
  <w:style w:type="character" w:customStyle="1" w:styleId="CommentSubjectChar">
    <w:name w:val="Comment Subject Char"/>
    <w:basedOn w:val="CommentTextChar"/>
    <w:link w:val="CommentSubject"/>
    <w:uiPriority w:val="99"/>
    <w:semiHidden/>
    <w:rsid w:val="00335DC4"/>
    <w:rPr>
      <w:rFonts w:asciiTheme="minorHAnsi" w:hAnsiTheme="minorHAnsi"/>
      <w:b/>
      <w:bCs/>
      <w:sz w:val="20"/>
      <w:szCs w:val="20"/>
    </w:rPr>
  </w:style>
  <w:style w:type="paragraph" w:styleId="Revision">
    <w:name w:val="Revision"/>
    <w:uiPriority w:val="99"/>
    <w:semiHidden/>
    <w:rsid w:val="00335DC4"/>
    <w:pPr>
      <w:spacing w:after="0" w:line="240" w:lineRule="auto"/>
    </w:pPr>
    <w:rPr>
      <w:rFonts w:asciiTheme="minorHAnsi" w:hAnsiTheme="minorHAnsi"/>
    </w:rPr>
  </w:style>
  <w:style w:type="paragraph" w:styleId="ListParagraph">
    <w:name w:val="List Paragraph"/>
    <w:basedOn w:val="Normal"/>
    <w:uiPriority w:val="34"/>
    <w:qFormat/>
    <w:rsid w:val="00335DC4"/>
    <w:pPr>
      <w:widowControl w:val="0"/>
      <w:spacing w:after="0" w:line="240" w:lineRule="auto"/>
    </w:pPr>
    <w:rPr>
      <w:rFonts w:asciiTheme="minorHAnsi" w:hAnsiTheme="minorHAnsi"/>
    </w:rPr>
  </w:style>
  <w:style w:type="paragraph" w:customStyle="1" w:styleId="TableParagraph">
    <w:name w:val="Table Paragraph"/>
    <w:basedOn w:val="Normal"/>
    <w:uiPriority w:val="1"/>
    <w:qFormat/>
    <w:rsid w:val="00335DC4"/>
    <w:pPr>
      <w:widowControl w:val="0"/>
      <w:spacing w:after="0" w:line="240" w:lineRule="auto"/>
    </w:pPr>
    <w:rPr>
      <w:rFonts w:asciiTheme="minorHAnsi" w:hAnsiTheme="minorHAnsi"/>
    </w:rPr>
  </w:style>
  <w:style w:type="paragraph" w:customStyle="1" w:styleId="Default">
    <w:name w:val="Default"/>
    <w:uiPriority w:val="99"/>
    <w:rsid w:val="00335DC4"/>
    <w:pPr>
      <w:autoSpaceDE w:val="0"/>
      <w:autoSpaceDN w:val="0"/>
      <w:adjustRightInd w:val="0"/>
      <w:spacing w:after="0" w:line="240" w:lineRule="auto"/>
    </w:pPr>
    <w:rPr>
      <w:rFonts w:cs="Tahoma"/>
      <w:color w:val="000000"/>
      <w:sz w:val="24"/>
      <w:szCs w:val="24"/>
      <w:lang w:val="sl-SI"/>
    </w:rPr>
  </w:style>
  <w:style w:type="paragraph" w:customStyle="1" w:styleId="esegmentt">
    <w:name w:val="esegment_t"/>
    <w:basedOn w:val="Normal"/>
    <w:uiPriority w:val="99"/>
    <w:rsid w:val="00335DC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CommentReference">
    <w:name w:val="annotation reference"/>
    <w:basedOn w:val="DefaultParagraphFont"/>
    <w:uiPriority w:val="99"/>
    <w:semiHidden/>
    <w:unhideWhenUsed/>
    <w:rsid w:val="00335DC4"/>
    <w:rPr>
      <w:sz w:val="16"/>
      <w:szCs w:val="16"/>
    </w:rPr>
  </w:style>
  <w:style w:type="table" w:customStyle="1" w:styleId="TableNormal1">
    <w:name w:val="Table Normal1"/>
    <w:uiPriority w:val="2"/>
    <w:semiHidden/>
    <w:qFormat/>
    <w:rsid w:val="00335DC4"/>
    <w:pPr>
      <w:widowControl w:val="0"/>
      <w:spacing w:after="0" w:line="240" w:lineRule="auto"/>
    </w:pPr>
    <w:rPr>
      <w:rFonts w:asciiTheme="minorHAnsi" w:hAnsiTheme="minorHAnsi"/>
    </w:rPr>
    <w:tblPr>
      <w:tblCellMar>
        <w:top w:w="0" w:type="dxa"/>
        <w:left w:w="0" w:type="dxa"/>
        <w:bottom w:w="0" w:type="dxa"/>
        <w:right w:w="0" w:type="dxa"/>
      </w:tblCellMar>
    </w:tblPr>
  </w:style>
  <w:style w:type="numbering" w:customStyle="1" w:styleId="NoList2">
    <w:name w:val="No List2"/>
    <w:next w:val="NoList"/>
    <w:uiPriority w:val="99"/>
    <w:semiHidden/>
    <w:unhideWhenUsed/>
    <w:rsid w:val="0033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6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Jerman Boris</dc:creator>
  <cp:lastModifiedBy>Jazbec Tatjana</cp:lastModifiedBy>
  <cp:revision>2</cp:revision>
  <dcterms:created xsi:type="dcterms:W3CDTF">2021-05-04T09:59:00Z</dcterms:created>
  <dcterms:modified xsi:type="dcterms:W3CDTF">2021-05-04T09:59:00Z</dcterms:modified>
</cp:coreProperties>
</file>