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4"/>
        <w:gridCol w:w="2731"/>
        <w:gridCol w:w="1134"/>
        <w:gridCol w:w="283"/>
        <w:gridCol w:w="142"/>
        <w:gridCol w:w="29"/>
        <w:gridCol w:w="4223"/>
        <w:gridCol w:w="255"/>
      </w:tblGrid>
      <w:tr w:rsidR="00B1103E" w14:paraId="10B7D0D1" w14:textId="3CC16B17" w:rsidTr="00732D53">
        <w:trPr>
          <w:trHeight w:val="699"/>
        </w:trPr>
        <w:tc>
          <w:tcPr>
            <w:tcW w:w="10456" w:type="dxa"/>
            <w:gridSpan w:val="9"/>
          </w:tcPr>
          <w:p w14:paraId="53D15DBD" w14:textId="0D3AC5E8" w:rsidR="00A7470E" w:rsidRDefault="00A7470E" w:rsidP="00732D53">
            <w:pPr>
              <w:spacing w:before="120"/>
              <w:jc w:val="center"/>
              <w:rPr>
                <w:rFonts w:ascii="Tahoma" w:hAnsi="Tahoma" w:cs="Tahoma"/>
                <w:i w:val="0"/>
                <w:iCs/>
                <w:sz w:val="28"/>
                <w:szCs w:val="28"/>
              </w:rPr>
            </w:pPr>
            <w:r w:rsidRPr="00A7470E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 xml:space="preserve">KONTROLNI </w:t>
            </w:r>
            <w:r w:rsidR="007559F2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>LIST</w:t>
            </w:r>
            <w:r w:rsidRPr="00A7470E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 xml:space="preserve"> PRED NAKLADANJEM NEVARNEGA BLAGA</w:t>
            </w:r>
            <w:r w:rsidRPr="00A7470E">
              <w:rPr>
                <w:rFonts w:ascii="Tahoma" w:hAnsi="Tahoma" w:cs="Tahoma"/>
                <w:b w:val="0"/>
                <w:i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C0DAF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 xml:space="preserve">– </w:t>
            </w:r>
            <w:r w:rsidR="000C0DAF" w:rsidRPr="000C0DAF">
              <w:rPr>
                <w:rFonts w:ascii="Tahoma" w:hAnsi="Tahoma" w:cs="Tahoma"/>
                <w:i w:val="0"/>
                <w:iCs/>
                <w:color w:val="000000" w:themeColor="text1"/>
                <w:sz w:val="22"/>
                <w:szCs w:val="22"/>
              </w:rPr>
              <w:t>V KONTEJNERJU</w:t>
            </w:r>
          </w:p>
          <w:p w14:paraId="6336158A" w14:textId="20881E99" w:rsidR="00B1103E" w:rsidRPr="00732D53" w:rsidRDefault="000C0DAF" w:rsidP="00732D53">
            <w:pPr>
              <w:jc w:val="center"/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</w:pPr>
            <w:r w:rsidRPr="00694827"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>CHECK FORM BEFORE LOADING DANGEROUS GOODS</w:t>
            </w:r>
            <w:r>
              <w:rPr>
                <w:rFonts w:ascii="Tahoma" w:hAnsi="Tahoma" w:cs="Tahoma"/>
                <w:i w:val="0"/>
                <w:color w:val="000000" w:themeColor="text1"/>
                <w:sz w:val="18"/>
                <w:szCs w:val="18"/>
              </w:rPr>
              <w:t xml:space="preserve"> – IN CONTAINER</w:t>
            </w:r>
          </w:p>
        </w:tc>
      </w:tr>
      <w:tr w:rsidR="00B1103E" w14:paraId="6D9D8C34" w14:textId="2CE53436" w:rsidTr="00FD5F76">
        <w:tc>
          <w:tcPr>
            <w:tcW w:w="10456" w:type="dxa"/>
            <w:gridSpan w:val="9"/>
            <w:tcBorders>
              <w:bottom w:val="single" w:sz="4" w:space="0" w:color="auto"/>
            </w:tcBorders>
          </w:tcPr>
          <w:p w14:paraId="493BE56A" w14:textId="7A656D56" w:rsidR="00B1103E" w:rsidRPr="00732D53" w:rsidRDefault="00B1103E" w:rsidP="00F70ABE">
            <w:pPr>
              <w:spacing w:before="120"/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Ta del </w:t>
            </w:r>
            <w:r w:rsidR="003C0943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obvezno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izpolni </w:t>
            </w:r>
            <w:r w:rsidR="003C0943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vsak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naročnik – organizator prevoza nevarnega blaga </w:t>
            </w:r>
            <w:r w:rsidRPr="00732D53">
              <w:rPr>
                <w:rFonts w:ascii="Tahoma" w:hAnsi="Tahoma" w:cs="Tahoma"/>
                <w:i w:val="0"/>
                <w:iCs/>
                <w:sz w:val="22"/>
                <w:szCs w:val="22"/>
              </w:rPr>
              <w:t>v kontejnerjih, tank</w:t>
            </w:r>
            <w:r w:rsidR="000403D9" w:rsidRPr="00732D53">
              <w:rPr>
                <w:rFonts w:ascii="Tahoma" w:hAnsi="Tahoma" w:cs="Tahoma"/>
                <w:i w:val="0"/>
                <w:iCs/>
                <w:sz w:val="22"/>
                <w:szCs w:val="22"/>
              </w:rPr>
              <w:t xml:space="preserve"> kontejnerjih</w:t>
            </w:r>
            <w:r w:rsidR="0095405D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, tudi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v </w:t>
            </w:r>
            <w:r w:rsidRPr="00732D53">
              <w:rPr>
                <w:rFonts w:ascii="Tahoma" w:hAnsi="Tahoma" w:cs="Tahoma"/>
                <w:i w:val="0"/>
                <w:iCs/>
                <w:sz w:val="22"/>
                <w:szCs w:val="22"/>
              </w:rPr>
              <w:t>omejenih količinah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(majhnih embalažnih enotah)</w:t>
            </w:r>
            <w:r w:rsidR="00C50CF8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(3.4 ADR)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.</w:t>
            </w:r>
          </w:p>
          <w:p w14:paraId="7010D6BA" w14:textId="14B8EA3B" w:rsidR="00B1103E" w:rsidRPr="000403D9" w:rsidRDefault="0087068A" w:rsidP="00F70ABE">
            <w:pPr>
              <w:spacing w:after="120"/>
              <w:rPr>
                <w:rFonts w:ascii="Tahoma" w:hAnsi="Tahoma" w:cs="Tahoma"/>
                <w:i w:val="0"/>
                <w:iCs/>
                <w:sz w:val="6"/>
                <w:szCs w:val="6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This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part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must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be </w:t>
            </w:r>
            <w:proofErr w:type="spellStart"/>
            <w:r w:rsid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filled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="008A6810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out</w:t>
            </w:r>
            <w:r w:rsidR="00C50CF8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by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C50CF8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each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contracting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party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organising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in </w:t>
            </w:r>
            <w:proofErr w:type="spellStart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>containers</w:t>
            </w:r>
            <w:proofErr w:type="spellEnd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, tank </w:t>
            </w:r>
            <w:proofErr w:type="spellStart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>containers</w:t>
            </w:r>
            <w:proofErr w:type="spellEnd"/>
            <w:r w:rsidR="0095405D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</w:t>
            </w:r>
            <w:proofErr w:type="spellStart"/>
            <w:r w:rsidR="0095405D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also</w:t>
            </w:r>
            <w:proofErr w:type="spellEnd"/>
            <w:r w:rsidR="0095405D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in </w:t>
            </w:r>
            <w:proofErr w:type="spellStart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>limited</w:t>
            </w:r>
            <w:proofErr w:type="spellEnd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i w:val="0"/>
                <w:iCs/>
                <w:sz w:val="16"/>
                <w:szCs w:val="16"/>
              </w:rPr>
              <w:t>quantities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(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small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packaging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units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)</w:t>
            </w:r>
            <w:r w:rsidR="00C50CF8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(3.4 ADR)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.</w:t>
            </w:r>
          </w:p>
        </w:tc>
      </w:tr>
      <w:tr w:rsidR="00EF4483" w14:paraId="023C46B0" w14:textId="77777777" w:rsidTr="001643EE">
        <w:trPr>
          <w:trHeight w:val="350"/>
        </w:trPr>
        <w:tc>
          <w:tcPr>
            <w:tcW w:w="16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A09402" w14:textId="19AF84A9" w:rsidR="00030B97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7D810D13" wp14:editId="5ADF8F42">
                  <wp:extent cx="775312" cy="1440000"/>
                  <wp:effectExtent l="0" t="0" r="6350" b="825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8" t="2652" r="15780" b="6238"/>
                          <a:stretch/>
                        </pic:blipFill>
                        <pic:spPr bwMode="auto">
                          <a:xfrm>
                            <a:off x="0" y="0"/>
                            <a:ext cx="77531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5B0191" w14:textId="1F987130" w:rsidR="00030B97" w:rsidRPr="00732D53" w:rsidRDefault="003239CE" w:rsidP="008A6F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Naročnik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806A5" w14:textId="77777777" w:rsidR="00030B97" w:rsidRPr="00732D53" w:rsidRDefault="00030B97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3C228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776431FB" w14:textId="7777777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6C5B" w14:textId="5D802F9D" w:rsidR="00030B97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9D586" w14:textId="392E56E2" w:rsidR="00030B97" w:rsidRPr="00030B97" w:rsidRDefault="003239CE" w:rsidP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Customer</w:t>
            </w:r>
            <w:proofErr w:type="spellEnd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Client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146D3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701FE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5F15FE41" w14:textId="50C80234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2012E" w14:textId="01B87E7B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42093" w14:textId="41C7E216" w:rsidR="00030B97" w:rsidRPr="00732D53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Registrska št. vozila</w:t>
            </w:r>
            <w:r w:rsidR="003239CE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/ priklopnika                 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2593C" w14:textId="77777777" w:rsidR="00030B97" w:rsidRPr="00732D53" w:rsidRDefault="00030B97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95D62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6C210460" w14:textId="16503FF0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B935D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134D2" w14:textId="3AA91EAB" w:rsidR="00030B97" w:rsidRPr="00EA40D6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Registration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no. </w:t>
            </w:r>
            <w:proofErr w:type="spellStart"/>
            <w:r w:rsidR="003239C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ehicle</w:t>
            </w:r>
            <w:proofErr w:type="spellEnd"/>
            <w:r w:rsidR="003239CE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/</w:t>
            </w:r>
            <w:r w:rsidR="003239CE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trailer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4348D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18AAB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7DE94EE6" w14:textId="79218999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07A18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B8C828" w14:textId="0B99A762" w:rsidR="00030B97" w:rsidRPr="00732D53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Voznik (ime in priimek)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36D6A" w14:textId="77777777" w:rsidR="00030B97" w:rsidRPr="00732D53" w:rsidRDefault="00030B97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8BDBA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48D43879" w14:textId="628347E2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517F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7447D" w14:textId="3CF1C272" w:rsidR="00030B97" w:rsidRPr="00EA40D6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Driver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(name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surname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B3098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99599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58B47E3F" w14:textId="196614CC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9F080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C5BEE" w14:textId="281458EA" w:rsidR="00030B97" w:rsidRPr="00732D53" w:rsidRDefault="00030B97" w:rsidP="00B1103E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Količina naloženega nevarnega blaga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F95DA" w14:textId="5F9D651E" w:rsidR="00030B97" w:rsidRPr="006062BB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PO SPREMLJAJOČI DOKUMENTACIJI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8A754" w14:textId="77777777" w:rsidR="00030B97" w:rsidRPr="00B1103E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EF4483" w14:paraId="23FAE4FA" w14:textId="24783DD3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C21D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898005" w14:textId="5F6814EC" w:rsidR="00030B97" w:rsidRPr="00732D53" w:rsidRDefault="003239CE">
            <w:pP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Quantity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loaded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0FD1C" w14:textId="39FE9080" w:rsidR="00030B97" w:rsidRPr="00B1103E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0"/>
                <w:szCs w:val="10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ACCORDING TO ACCOMPANYING DOCUMENTATION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88851" w14:textId="77777777" w:rsidR="00030B97" w:rsidRPr="00B1103E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0"/>
                <w:szCs w:val="10"/>
              </w:rPr>
            </w:pPr>
          </w:p>
        </w:tc>
      </w:tr>
      <w:tr w:rsidR="00EF4483" w14:paraId="5FB55142" w14:textId="7AC25BE5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620D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4ACE3" w14:textId="25886FA7" w:rsidR="00030B97" w:rsidRPr="00732D53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Razpolagamo s prevozno listino</w:t>
            </w:r>
            <w:r w:rsidR="00410CA9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v kateri je navedeno nevarno blago</w:t>
            </w:r>
          </w:p>
          <w:p w14:paraId="2C7378D8" w14:textId="500A1B25" w:rsidR="00030B97" w:rsidRPr="00EA40D6" w:rsidRDefault="00410CA9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have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 transport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document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which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are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stated</w:t>
            </w:r>
            <w:proofErr w:type="spellEnd"/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EC722" w14:textId="3D6F81AD" w:rsidR="00030B97" w:rsidRDefault="003239CE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 w:val="0"/>
                  <w:bCs/>
                  <w:i w:val="0"/>
                  <w:iCs/>
                  <w:sz w:val="20"/>
                  <w:szCs w:val="20"/>
                </w:rPr>
                <w:id w:val="-187275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97">
                  <w:rPr>
                    <w:rFonts w:ascii="MS Gothic" w:eastAsia="MS Gothic" w:hAnsi="MS Gothic" w:cs="Tahoma" w:hint="eastAsia"/>
                    <w:b w:val="0"/>
                    <w:bCs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  <w:r w:rsidR="00030B97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22B5FA15" w14:textId="77777777" w:rsidR="00030B97" w:rsidRPr="006062BB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Da</w:t>
            </w:r>
          </w:p>
          <w:p w14:paraId="64EFD46D" w14:textId="3A47CF98" w:rsidR="00030B97" w:rsidRPr="006062BB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C638B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60736793" w14:textId="77777777" w:rsidTr="006067BE">
        <w:trPr>
          <w:trHeight w:val="464"/>
        </w:trPr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A2FF" w14:textId="77777777" w:rsidR="00030B97" w:rsidRPr="00212453" w:rsidRDefault="00030B97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CD15F" w14:textId="77777777" w:rsidR="00030B97" w:rsidRPr="00EA40D6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92751" w14:textId="40224C95" w:rsidR="00030B97" w:rsidRPr="0064511B" w:rsidRDefault="003239CE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 w:val="0"/>
                  <w:bCs/>
                  <w:i w:val="0"/>
                  <w:iCs/>
                  <w:sz w:val="20"/>
                  <w:szCs w:val="20"/>
                </w:rPr>
                <w:id w:val="5745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CA9">
                  <w:rPr>
                    <w:rFonts w:ascii="MS Gothic" w:eastAsia="MS Gothic" w:hAnsi="MS Gothic" w:cs="Tahoma" w:hint="eastAsia"/>
                    <w:b w:val="0"/>
                    <w:bCs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14:paraId="3FCF21C7" w14:textId="316C9423" w:rsidR="00030B97" w:rsidRPr="006062BB" w:rsidRDefault="00030B97" w:rsidP="00270112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Ne</w:t>
            </w: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– blago se prevaža v omejenih</w:t>
            </w:r>
            <w:r w:rsidR="00410CA9" w:rsidRPr="006062BB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količinah</w:t>
            </w: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</w:t>
            </w:r>
          </w:p>
          <w:p w14:paraId="61A6275D" w14:textId="630BF3FB" w:rsidR="00030B97" w:rsidRPr="006062BB" w:rsidRDefault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No -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are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carried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limited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quantities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10BED" w14:textId="77777777" w:rsidR="00030B97" w:rsidRPr="006D77CA" w:rsidRDefault="00030B9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04911DA7" w14:textId="7777777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E36D7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AAB6C3" w14:textId="4819A4A4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*UN številke</w:t>
            </w:r>
            <w:r w:rsidR="006D3831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blaga ali ostankov </w:t>
            </w:r>
            <w:r w:rsidR="008A6FA8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b</w:t>
            </w:r>
            <w:r w:rsidR="006D3831"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laga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23CD2" w14:textId="0433E235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40001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14C92F2B" w14:textId="77777777" w:rsidTr="001643EE">
        <w:trPr>
          <w:trHeight w:val="152"/>
        </w:trPr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8C7BD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64FE" w14:textId="3161C7D1" w:rsidR="00030B97" w:rsidRPr="00EA40D6" w:rsidRDefault="006D3831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UN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numbers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87068A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residues</w:t>
            </w:r>
            <w:proofErr w:type="spellEnd"/>
            <w:r w:rsidR="0087068A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63B1D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6B562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451E9FEF" w14:textId="7777777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903CC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387F8" w14:textId="29D76E4C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*Številke nalepk nevarnosti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40D4A" w14:textId="77777777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E7B58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1352C00B" w14:textId="7777777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B9C0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DC4ED" w14:textId="4EEF67BA" w:rsidR="00030B97" w:rsidRPr="00EA40D6" w:rsidRDefault="00AF793F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la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b</w:t>
            </w:r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/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placards</w:t>
            </w:r>
            <w:proofErr w:type="spellEnd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030B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numbers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8B18F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07F5C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030B97" w14:paraId="346DCDAB" w14:textId="0AA73367" w:rsidTr="001643EE"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5B98" w14:textId="77777777" w:rsidR="00030B97" w:rsidRPr="00212453" w:rsidRDefault="00030B97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85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B559F" w14:textId="4DB8CF80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* Navedite vse UN številke in številke nalepk nevarnosti. V primeru prevoza nevarnega blaga v omejenih količinah vpiši »LQ« v polje številka nalepke nevarnosti.</w:t>
            </w:r>
          </w:p>
          <w:p w14:paraId="6AF2C0B1" w14:textId="68917B61" w:rsidR="00030B97" w:rsidRPr="00732D53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Write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down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all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UN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numbers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label</w:t>
            </w:r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/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placards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numbers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. In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case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</w:t>
            </w:r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limited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quantities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</w:t>
            </w:r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put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"LQ" in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labels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/</w:t>
            </w:r>
            <w:proofErr w:type="spellStart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placards</w:t>
            </w:r>
            <w:proofErr w:type="spellEnd"/>
            <w:r w:rsidR="00AF793F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field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.</w:t>
            </w:r>
          </w:p>
          <w:p w14:paraId="11ACFCE0" w14:textId="56FAB4B1" w:rsidR="00030B97" w:rsidRPr="00E014B1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0"/>
                <w:szCs w:val="10"/>
              </w:rPr>
            </w:pPr>
            <w:r w:rsidRPr="00EA40D6"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B9CC8" w14:textId="77777777" w:rsidR="00030B97" w:rsidRPr="006D77CA" w:rsidRDefault="00030B97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B65AA8" w14:paraId="6927F979" w14:textId="77777777">
        <w:tc>
          <w:tcPr>
            <w:tcW w:w="10456" w:type="dxa"/>
            <w:gridSpan w:val="9"/>
            <w:tcBorders>
              <w:top w:val="single" w:sz="4" w:space="0" w:color="auto"/>
            </w:tcBorders>
          </w:tcPr>
          <w:p w14:paraId="44B7DBD4" w14:textId="5C56374C" w:rsidR="00B65AA8" w:rsidRPr="006062BB" w:rsidRDefault="00B65AA8" w:rsidP="00F70ABE">
            <w:pPr>
              <w:spacing w:before="120"/>
              <w:jc w:val="center"/>
              <w:rPr>
                <w:rFonts w:ascii="Tahoma" w:hAnsi="Tahoma" w:cs="Tahoma"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Ta del obvezno izpolni vsak naročnik – organizator prevoza nevarnega blaga, </w:t>
            </w:r>
            <w:r w:rsidR="00732D53" w:rsidRPr="006062BB">
              <w:rPr>
                <w:rFonts w:ascii="Tahoma" w:hAnsi="Tahoma" w:cs="Tahoma"/>
                <w:i w:val="0"/>
                <w:iCs/>
                <w:sz w:val="22"/>
                <w:szCs w:val="22"/>
              </w:rPr>
              <w:t>razen</w:t>
            </w:r>
            <w:r w:rsidRPr="006062BB">
              <w:rPr>
                <w:rFonts w:ascii="Tahoma" w:hAnsi="Tahoma" w:cs="Tahoma"/>
                <w:i w:val="0"/>
                <w:iCs/>
                <w:sz w:val="22"/>
                <w:szCs w:val="22"/>
              </w:rPr>
              <w:t xml:space="preserve"> prevoza nevarnega blaga v omejenih količinah.</w:t>
            </w:r>
          </w:p>
          <w:p w14:paraId="3DBBD004" w14:textId="0AE039A6" w:rsidR="00E43248" w:rsidRPr="00E43248" w:rsidRDefault="0087068A" w:rsidP="00F70ABE">
            <w:pPr>
              <w:spacing w:after="120"/>
              <w:jc w:val="center"/>
              <w:rPr>
                <w:rFonts w:ascii="Tahoma" w:hAnsi="Tahoma" w:cs="Tahoma"/>
                <w:i w:val="0"/>
                <w:iCs/>
                <w:sz w:val="6"/>
                <w:szCs w:val="6"/>
              </w:rPr>
            </w:pP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This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part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must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be </w:t>
            </w:r>
            <w:proofErr w:type="spellStart"/>
            <w:r w:rsid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filled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="008A6810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out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by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every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contracting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party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organising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with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exception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of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transport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of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limited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quantities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.</w:t>
            </w:r>
          </w:p>
        </w:tc>
      </w:tr>
      <w:tr w:rsidR="00EF4483" w14:paraId="070218EE" w14:textId="77777777" w:rsidTr="001643EE">
        <w:trPr>
          <w:trHeight w:val="1268"/>
        </w:trPr>
        <w:tc>
          <w:tcPr>
            <w:tcW w:w="1659" w:type="dxa"/>
            <w:gridSpan w:val="2"/>
            <w:tcBorders>
              <w:right w:val="single" w:sz="4" w:space="0" w:color="auto"/>
            </w:tcBorders>
          </w:tcPr>
          <w:p w14:paraId="557AB890" w14:textId="5409E026" w:rsidR="005A5E40" w:rsidRPr="00212453" w:rsidRDefault="005A5E40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469231BD" wp14:editId="2D946754">
                  <wp:extent cx="760730" cy="447675"/>
                  <wp:effectExtent l="0" t="0" r="1270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8" t="32354" r="15780" b="38778"/>
                          <a:stretch/>
                        </pic:blipFill>
                        <pic:spPr bwMode="auto">
                          <a:xfrm>
                            <a:off x="0" y="0"/>
                            <a:ext cx="760891" cy="44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067BE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19E8EBDF" wp14:editId="3B45C5B7">
                  <wp:extent cx="774700" cy="391113"/>
                  <wp:effectExtent l="0" t="0" r="6350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8" t="68996" r="15780" b="6238"/>
                          <a:stretch/>
                        </pic:blipFill>
                        <pic:spPr bwMode="auto">
                          <a:xfrm>
                            <a:off x="0" y="0"/>
                            <a:ext cx="775312" cy="391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456033" w14:textId="2998733D" w:rsidR="005A5E40" w:rsidRPr="006062BB" w:rsidRDefault="005A5E40" w:rsidP="00C362B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Voznik </w:t>
            </w:r>
            <w:r w:rsidR="00C362B7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ima veljaven </w:t>
            </w: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certifikat</w:t>
            </w:r>
            <w:r w:rsidR="00C362B7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="00E56769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ustrezne kategorije </w:t>
            </w:r>
            <w:r w:rsidR="00C362B7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za prevoz </w:t>
            </w:r>
            <w:r w:rsidR="00E56769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tega </w:t>
            </w:r>
            <w:r w:rsidR="00C362B7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nevarnega blaga</w:t>
            </w:r>
            <w:r w:rsidR="00E56769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  <w:p w14:paraId="6007603A" w14:textId="6D5ABC84" w:rsidR="005A5E40" w:rsidRPr="00827323" w:rsidRDefault="00C362B7" w:rsidP="00C362B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driver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holds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valid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certificate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appropriate</w:t>
            </w:r>
            <w:proofErr w:type="spellEnd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category</w:t>
            </w:r>
            <w:proofErr w:type="spellEnd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for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carriage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this</w:t>
            </w:r>
            <w:proofErr w:type="spellEnd"/>
            <w:r w:rsidR="00E56769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DC8F4" w14:textId="4C7E44D7" w:rsidR="005A5E40" w:rsidRPr="006D77CA" w:rsidRDefault="003239CE" w:rsidP="00C362B7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 w:val="0"/>
                  <w:bCs/>
                  <w:i w:val="0"/>
                  <w:iCs/>
                  <w:sz w:val="20"/>
                  <w:szCs w:val="20"/>
                </w:rPr>
                <w:id w:val="-187931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B7">
                  <w:rPr>
                    <w:rFonts w:ascii="MS Gothic" w:eastAsia="MS Gothic" w:hAnsi="MS Gothic" w:cs="Tahoma" w:hint="eastAsia"/>
                    <w:b w:val="0"/>
                    <w:bCs/>
                    <w:i w:val="0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8319" w14:textId="77777777" w:rsidR="005A5E40" w:rsidRPr="006062BB" w:rsidRDefault="005A5E40" w:rsidP="00C362B7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Da</w:t>
            </w:r>
          </w:p>
          <w:p w14:paraId="16036AD6" w14:textId="7BD5B3FE" w:rsidR="005A5E40" w:rsidRPr="00827323" w:rsidRDefault="005A5E40" w:rsidP="00C362B7">
            <w:pPr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Yes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65E73" w14:textId="77777777" w:rsidR="005A5E40" w:rsidRPr="006D77CA" w:rsidRDefault="005A5E40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4505CF" w14:paraId="7A70A35E" w14:textId="77777777">
        <w:tc>
          <w:tcPr>
            <w:tcW w:w="10456" w:type="dxa"/>
            <w:gridSpan w:val="9"/>
          </w:tcPr>
          <w:p w14:paraId="559907F5" w14:textId="446111D5" w:rsidR="004505CF" w:rsidRPr="006062BB" w:rsidRDefault="0087068A" w:rsidP="00F70ABE">
            <w:pPr>
              <w:spacing w:before="120"/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Ta del obvezno izpolni vsak naročnik – organizator prevoza </w:t>
            </w:r>
            <w:r w:rsidRPr="006062BB">
              <w:rPr>
                <w:rFonts w:ascii="Tahoma" w:hAnsi="Tahoma" w:cs="Tahoma"/>
                <w:i w:val="0"/>
                <w:iCs/>
                <w:sz w:val="22"/>
                <w:szCs w:val="22"/>
              </w:rPr>
              <w:t>v tank kontejnerjih</w:t>
            </w:r>
            <w:r w:rsidR="004505CF"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.</w:t>
            </w:r>
          </w:p>
          <w:p w14:paraId="1309CFAC" w14:textId="7A4B3D5D" w:rsidR="004505CF" w:rsidRPr="004505CF" w:rsidRDefault="003570E5" w:rsidP="00F70ABE">
            <w:pPr>
              <w:spacing w:after="120"/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This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part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must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be </w:t>
            </w:r>
            <w:proofErr w:type="spellStart"/>
            <w:r w:rsid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filled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="008A6810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out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by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every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contracting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party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organising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 </w:t>
            </w:r>
            <w:r w:rsidR="004505CF"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in a tank </w:t>
            </w:r>
            <w:proofErr w:type="spellStart"/>
            <w:r w:rsidR="004505CF"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container</w:t>
            </w:r>
            <w:proofErr w:type="spellEnd"/>
            <w:r w:rsidR="004505CF" w:rsidRPr="006062BB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.</w:t>
            </w:r>
          </w:p>
        </w:tc>
      </w:tr>
      <w:tr w:rsidR="00EF4483" w14:paraId="731FF5C9" w14:textId="77777777" w:rsidTr="001643EE">
        <w:trPr>
          <w:trHeight w:val="380"/>
        </w:trPr>
        <w:tc>
          <w:tcPr>
            <w:tcW w:w="1659" w:type="dxa"/>
            <w:gridSpan w:val="2"/>
            <w:vMerge w:val="restart"/>
          </w:tcPr>
          <w:p w14:paraId="4F5BE921" w14:textId="43D35DD4" w:rsidR="00E43248" w:rsidRPr="00212453" w:rsidRDefault="00E43248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1EC37951" wp14:editId="55E93A77">
                  <wp:extent cx="774587" cy="429318"/>
                  <wp:effectExtent l="0" t="0" r="6985" b="889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8" t="66573" r="15780" b="6238"/>
                          <a:stretch/>
                        </pic:blipFill>
                        <pic:spPr bwMode="auto">
                          <a:xfrm>
                            <a:off x="0" y="0"/>
                            <a:ext cx="775312" cy="42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gridSpan w:val="4"/>
            <w:tcBorders>
              <w:bottom w:val="nil"/>
              <w:right w:val="nil"/>
            </w:tcBorders>
            <w:vAlign w:val="bottom"/>
          </w:tcPr>
          <w:p w14:paraId="140B673D" w14:textId="125126EA" w:rsidR="00E43248" w:rsidRPr="006062BB" w:rsidRDefault="00E43248" w:rsidP="003570E5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Veljavnost certifikata za vozilo </w:t>
            </w:r>
          </w:p>
        </w:tc>
        <w:tc>
          <w:tcPr>
            <w:tcW w:w="42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84573F" w14:textId="77777777" w:rsidR="00E43248" w:rsidRPr="006062BB" w:rsidRDefault="00E43248" w:rsidP="00B65AA8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</w:tcPr>
          <w:p w14:paraId="3413B553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07C8F84A" w14:textId="77777777" w:rsidTr="001643EE">
        <w:tc>
          <w:tcPr>
            <w:tcW w:w="1659" w:type="dxa"/>
            <w:gridSpan w:val="2"/>
            <w:vMerge/>
          </w:tcPr>
          <w:p w14:paraId="7F2E39CB" w14:textId="77777777" w:rsidR="00E43248" w:rsidRPr="00212453" w:rsidRDefault="00E43248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4290" w:type="dxa"/>
            <w:gridSpan w:val="4"/>
            <w:tcBorders>
              <w:top w:val="nil"/>
              <w:bottom w:val="nil"/>
              <w:right w:val="nil"/>
            </w:tcBorders>
          </w:tcPr>
          <w:p w14:paraId="2B6C290B" w14:textId="027C46A7" w:rsidR="00E43248" w:rsidRPr="00E43248" w:rsidRDefault="00030B97" w:rsidP="00030B97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validity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period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vehicle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certificate</w:t>
            </w:r>
            <w:proofErr w:type="spellEnd"/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F4E0E" w14:textId="75A0B52B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1C125EBB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38706623" w14:textId="77777777" w:rsidTr="001643EE">
        <w:tc>
          <w:tcPr>
            <w:tcW w:w="1659" w:type="dxa"/>
            <w:gridSpan w:val="2"/>
            <w:vMerge/>
          </w:tcPr>
          <w:p w14:paraId="7D60AA26" w14:textId="77777777" w:rsidR="00E43248" w:rsidRPr="00212453" w:rsidRDefault="00E43248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4290" w:type="dxa"/>
            <w:gridSpan w:val="4"/>
            <w:tcBorders>
              <w:top w:val="nil"/>
              <w:bottom w:val="nil"/>
              <w:right w:val="nil"/>
            </w:tcBorders>
          </w:tcPr>
          <w:p w14:paraId="006C5CC9" w14:textId="12FF1F5E" w:rsidR="00E43248" w:rsidRPr="006062BB" w:rsidRDefault="00E43248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Veljavnost certifikata za priklopnik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02A90" w14:textId="77777777" w:rsidR="00E43248" w:rsidRPr="006062BB" w:rsidRDefault="00E43248" w:rsidP="00B65AA8">
            <w:pPr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4ADDC236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EF4483" w14:paraId="31425EF1" w14:textId="77777777" w:rsidTr="001643EE">
        <w:tc>
          <w:tcPr>
            <w:tcW w:w="1659" w:type="dxa"/>
            <w:gridSpan w:val="2"/>
            <w:vMerge/>
          </w:tcPr>
          <w:p w14:paraId="386E057C" w14:textId="77777777" w:rsidR="00E43248" w:rsidRPr="00212453" w:rsidRDefault="00E43248" w:rsidP="00B65AA8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4290" w:type="dxa"/>
            <w:gridSpan w:val="4"/>
            <w:tcBorders>
              <w:top w:val="nil"/>
              <w:bottom w:val="nil"/>
              <w:right w:val="nil"/>
            </w:tcBorders>
          </w:tcPr>
          <w:p w14:paraId="6FD54461" w14:textId="0F2DB462" w:rsidR="00E43248" w:rsidRPr="00E43248" w:rsidRDefault="00030B97" w:rsidP="00B65AA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validity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period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trailer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certificate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D3160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064C1EB3" w14:textId="77777777" w:rsidR="00E43248" w:rsidRPr="006D77CA" w:rsidRDefault="00E43248" w:rsidP="00B65AA8">
            <w:pPr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</w:p>
        </w:tc>
      </w:tr>
      <w:tr w:rsidR="0016210A" w14:paraId="4090088C" w14:textId="77777777" w:rsidTr="00857A03">
        <w:tc>
          <w:tcPr>
            <w:tcW w:w="10456" w:type="dxa"/>
            <w:gridSpan w:val="9"/>
            <w:tcBorders>
              <w:bottom w:val="single" w:sz="4" w:space="0" w:color="auto"/>
            </w:tcBorders>
          </w:tcPr>
          <w:p w14:paraId="1ECB1D86" w14:textId="77777777" w:rsidR="0016210A" w:rsidRPr="006062BB" w:rsidRDefault="0016210A" w:rsidP="00F70ABE">
            <w:pPr>
              <w:spacing w:before="120"/>
              <w:jc w:val="center"/>
              <w:rPr>
                <w:rFonts w:ascii="Tahoma" w:hAnsi="Tahoma" w:cs="Tahoma"/>
                <w:i w:val="0"/>
                <w:iCs/>
                <w:sz w:val="22"/>
                <w:szCs w:val="22"/>
              </w:rPr>
            </w:pPr>
            <w:r w:rsidRPr="006062BB">
              <w:rPr>
                <w:rFonts w:ascii="Tahoma" w:hAnsi="Tahoma" w:cs="Tahoma"/>
                <w:i w:val="0"/>
                <w:iCs/>
                <w:sz w:val="22"/>
                <w:szCs w:val="22"/>
              </w:rPr>
              <w:t>Izpolni voznik</w:t>
            </w:r>
          </w:p>
          <w:p w14:paraId="4CCBC6A2" w14:textId="36F78BD5" w:rsidR="0016210A" w:rsidRPr="0016210A" w:rsidRDefault="0016210A" w:rsidP="00F70ABE">
            <w:pPr>
              <w:spacing w:after="120"/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This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part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of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form is </w:t>
            </w:r>
            <w:proofErr w:type="spellStart"/>
            <w:r w:rsid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filled</w:t>
            </w:r>
            <w:proofErr w:type="spellEnd"/>
            <w:r w:rsidR="008A6810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out</w:t>
            </w:r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by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the</w:t>
            </w:r>
            <w:proofErr w:type="spellEnd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B53201"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truck</w:t>
            </w:r>
            <w:proofErr w:type="spellEnd"/>
            <w:r w:rsidR="00B53201"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6062BB">
              <w:rPr>
                <w:rFonts w:ascii="Tahoma" w:hAnsi="Tahoma" w:cs="Tahoma"/>
                <w:i w:val="0"/>
                <w:iCs/>
                <w:sz w:val="16"/>
                <w:szCs w:val="16"/>
              </w:rPr>
              <w:t>driver</w:t>
            </w:r>
            <w:proofErr w:type="spellEnd"/>
          </w:p>
        </w:tc>
      </w:tr>
      <w:tr w:rsidR="0016210A" w14:paraId="5A4AF8C0" w14:textId="77777777" w:rsidTr="00611AB5">
        <w:trPr>
          <w:trHeight w:val="1243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69AF5" w14:textId="22841E37" w:rsidR="00723EB5" w:rsidRPr="0095405D" w:rsidRDefault="0016210A" w:rsidP="00C65BFB">
            <w:pPr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</w:pP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Potrjujem</w:t>
            </w:r>
            <w:r w:rsidR="00130F3A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, da</w:t>
            </w:r>
            <w:r w:rsidR="00723EB5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vozilo</w:t>
            </w:r>
            <w:r w:rsidR="00723EB5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in</w:t>
            </w:r>
            <w:r w:rsidR="00130F3A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prikolica</w:t>
            </w:r>
            <w:r w:rsidR="00130F3A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v vseh pogledih ustreza</w:t>
            </w:r>
            <w:r w:rsidR="0095405D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ta</w:t>
            </w:r>
            <w:r w:rsidR="00130F3A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zahtevam za prevoz nevarnega blag</w:t>
            </w:r>
            <w:r w:rsidR="006D3831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a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(oprema vozila, oranžne table</w:t>
            </w:r>
            <w:r w:rsidR="006D3831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, 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nalepke nevarnosti)</w:t>
            </w:r>
            <w:r w:rsidR="00723EB5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.</w:t>
            </w:r>
            <w:r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="00723EB5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 xml:space="preserve">V kabini vozila so pisna navodila po ADR. </w:t>
            </w:r>
            <w:r w:rsidR="006F0B4E" w:rsidRPr="0095405D">
              <w:rPr>
                <w:rFonts w:ascii="Tahoma" w:hAnsi="Tahoma" w:cs="Tahoma"/>
                <w:b w:val="0"/>
                <w:bCs/>
                <w:i w:val="0"/>
                <w:iCs/>
                <w:sz w:val="22"/>
                <w:szCs w:val="22"/>
              </w:rPr>
              <w:t>Sočasno se zavezujem, da če bom pri prevzemu nevarnega blaga opazil pomanjkljivosti, bom na to takoj opozoril zaposlene na kontejnerskem terminalu.</w:t>
            </w:r>
          </w:p>
          <w:p w14:paraId="69F85C8E" w14:textId="77777777" w:rsidR="0016210A" w:rsidRPr="006067BE" w:rsidRDefault="0016210A" w:rsidP="0016210A">
            <w:pPr>
              <w:rPr>
                <w:rFonts w:ascii="Tahoma" w:hAnsi="Tahoma" w:cs="Tahoma"/>
                <w:b w:val="0"/>
                <w:bCs/>
                <w:i w:val="0"/>
                <w:iCs/>
                <w:sz w:val="10"/>
                <w:szCs w:val="10"/>
              </w:rPr>
            </w:pPr>
          </w:p>
          <w:p w14:paraId="1ED130D4" w14:textId="47AB8BC4" w:rsidR="0016210A" w:rsidRPr="00B53201" w:rsidRDefault="00857A03" w:rsidP="009D50F4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I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certify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that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vehicle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trailer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all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aspects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meet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requirements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for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transport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(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vehicle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equipment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orange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plates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25597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placards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)</w:t>
            </w:r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.</w:t>
            </w: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There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are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instructions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in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writing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according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to ADR in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cabin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vehicle</w:t>
            </w:r>
            <w:proofErr w:type="spellEnd"/>
            <w:r w:rsidR="006F0B4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. </w:t>
            </w:r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At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same time, I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undertake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that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if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I notice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any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1643E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deficiencies</w:t>
            </w:r>
            <w:proofErr w:type="spellEnd"/>
            <w:r w:rsidR="001643E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on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dangerous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goods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1643EE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received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, I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will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immediately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warn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employees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container</w:t>
            </w:r>
            <w:proofErr w:type="spellEnd"/>
            <w:r w:rsidR="009D50F4"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terminal.</w:t>
            </w:r>
          </w:p>
        </w:tc>
      </w:tr>
      <w:tr w:rsidR="0016210A" w14:paraId="5CFE17A3" w14:textId="77777777" w:rsidTr="001643EE">
        <w:trPr>
          <w:trHeight w:val="126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7504C" w14:textId="77777777" w:rsidR="0016210A" w:rsidRPr="00611AB5" w:rsidRDefault="0016210A" w:rsidP="00E43248">
            <w:pPr>
              <w:rPr>
                <w:rFonts w:ascii="Tahoma" w:hAnsi="Tahoma" w:cs="Tahoma"/>
                <w:b w:val="0"/>
                <w:bCs/>
                <w:i w:val="0"/>
                <w:iCs/>
                <w:noProof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047D4" w14:textId="77777777" w:rsidR="0016210A" w:rsidRPr="00611AB5" w:rsidRDefault="0016210A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07026" w14:textId="77777777" w:rsidR="0016210A" w:rsidRPr="00611AB5" w:rsidRDefault="0016210A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B3D5E" w14:textId="77777777" w:rsidR="0016210A" w:rsidRPr="00857A03" w:rsidRDefault="0016210A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EF4483" w14:paraId="7EF181A7" w14:textId="77777777" w:rsidTr="001643EE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16DB4" w14:textId="436F4706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noProof/>
                <w:sz w:val="20"/>
                <w:szCs w:val="20"/>
              </w:rPr>
            </w:pPr>
            <w:bookmarkStart w:id="0" w:name="_Hlk153808852"/>
            <w:r>
              <w:rPr>
                <w:rFonts w:ascii="Tahoma" w:hAnsi="Tahoma" w:cs="Tahoma"/>
                <w:b w:val="0"/>
                <w:bCs/>
                <w:i w:val="0"/>
                <w:iCs/>
                <w:noProof/>
                <w:sz w:val="20"/>
                <w:szCs w:val="20"/>
              </w:rPr>
              <w:t>Kraj in datum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A4918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7A785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2C1C2" w14:textId="5B8DFC12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0177B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tr w:rsidR="00EF4483" w14:paraId="6A7F1010" w14:textId="77777777" w:rsidTr="0030189A">
        <w:trPr>
          <w:trHeight w:val="46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453EC1" w14:textId="74FE6006" w:rsidR="00857A03" w:rsidRPr="00857A03" w:rsidRDefault="00857A03" w:rsidP="00857A03">
            <w:pPr>
              <w:rPr>
                <w:rFonts w:ascii="Tahoma" w:hAnsi="Tahoma" w:cs="Tahoma"/>
                <w:b w:val="0"/>
                <w:bCs/>
                <w:i w:val="0"/>
                <w:iCs/>
                <w:noProof/>
                <w:sz w:val="14"/>
                <w:szCs w:val="14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Place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date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54941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7B4C9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1E00D" w14:textId="77777777" w:rsidR="00857A03" w:rsidRPr="00732D53" w:rsidRDefault="00857A03" w:rsidP="00857A03">
            <w:pPr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Ime, priimek in podpis voznika</w:t>
            </w:r>
          </w:p>
          <w:p w14:paraId="175825F9" w14:textId="796D54FE" w:rsidR="00857A03" w:rsidRPr="00857A03" w:rsidRDefault="00857A03" w:rsidP="00857A03">
            <w:pPr>
              <w:jc w:val="center"/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Name,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surname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and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signature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of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the</w:t>
            </w:r>
            <w:proofErr w:type="spellEnd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 xml:space="preserve"> </w:t>
            </w:r>
            <w:proofErr w:type="spellStart"/>
            <w:r w:rsidRPr="00732D53">
              <w:rPr>
                <w:rFonts w:ascii="Tahoma" w:hAnsi="Tahoma" w:cs="Tahoma"/>
                <w:b w:val="0"/>
                <w:bCs/>
                <w:i w:val="0"/>
                <w:iCs/>
                <w:sz w:val="16"/>
                <w:szCs w:val="16"/>
              </w:rPr>
              <w:t>driver</w:t>
            </w:r>
            <w:proofErr w:type="spellEnd"/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56F64" w14:textId="77777777" w:rsidR="00857A03" w:rsidRPr="00857A03" w:rsidRDefault="00857A03" w:rsidP="00E43248">
            <w:pPr>
              <w:rPr>
                <w:rFonts w:ascii="Tahoma" w:hAnsi="Tahoma" w:cs="Tahoma"/>
                <w:b w:val="0"/>
                <w:bCs/>
                <w:i w:val="0"/>
                <w:iCs/>
                <w:sz w:val="20"/>
                <w:szCs w:val="20"/>
              </w:rPr>
            </w:pPr>
          </w:p>
        </w:tc>
      </w:tr>
      <w:bookmarkEnd w:id="0"/>
    </w:tbl>
    <w:p w14:paraId="51344920" w14:textId="3D01E5E3" w:rsidR="007C500F" w:rsidRPr="006067BE" w:rsidRDefault="007C500F" w:rsidP="00B53201">
      <w:pPr>
        <w:rPr>
          <w:rFonts w:ascii="Tahoma" w:hAnsi="Tahoma" w:cs="Tahoma"/>
          <w:sz w:val="10"/>
          <w:szCs w:val="10"/>
        </w:rPr>
      </w:pPr>
    </w:p>
    <w:sectPr w:rsidR="007C500F" w:rsidRPr="006067BE" w:rsidSect="006067BE">
      <w:headerReference w:type="default" r:id="rId10"/>
      <w:footerReference w:type="default" r:id="rId11"/>
      <w:pgSz w:w="11906" w:h="16838"/>
      <w:pgMar w:top="993" w:right="720" w:bottom="567" w:left="720" w:header="709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02CD" w14:textId="77777777" w:rsidR="00B858B2" w:rsidRDefault="00B858B2" w:rsidP="00E014B1">
      <w:r>
        <w:separator/>
      </w:r>
    </w:p>
  </w:endnote>
  <w:endnote w:type="continuationSeparator" w:id="0">
    <w:p w14:paraId="6C64BDEF" w14:textId="77777777" w:rsidR="00B858B2" w:rsidRDefault="00B858B2" w:rsidP="00E0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326663"/>
      <w:docPartObj>
        <w:docPartGallery w:val="Page Numbers (Bottom of Page)"/>
        <w:docPartUnique/>
      </w:docPartObj>
    </w:sdtPr>
    <w:sdtEndPr>
      <w:rPr>
        <w:rFonts w:ascii="Tahoma" w:hAnsi="Tahoma" w:cs="Tahoma"/>
        <w:b w:val="0"/>
        <w:bCs/>
        <w:i w:val="0"/>
        <w:iCs/>
        <w:sz w:val="16"/>
        <w:szCs w:val="16"/>
      </w:rPr>
    </w:sdtEndPr>
    <w:sdtContent>
      <w:p w14:paraId="01739689" w14:textId="15A2203A" w:rsidR="001643EE" w:rsidRPr="006A60C9" w:rsidRDefault="001643EE" w:rsidP="001643EE">
        <w:pPr>
          <w:pStyle w:val="Footer"/>
          <w:tabs>
            <w:tab w:val="clear" w:pos="4536"/>
            <w:tab w:val="clear" w:pos="9072"/>
            <w:tab w:val="right" w:pos="10440"/>
          </w:tabs>
          <w:rPr>
            <w:rFonts w:ascii="Tahoma" w:hAnsi="Tahoma" w:cs="Tahoma"/>
            <w:b w:val="0"/>
            <w:i w:val="0"/>
            <w:sz w:val="16"/>
            <w:szCs w:val="16"/>
          </w:rPr>
        </w:pPr>
        <w:r w:rsidRPr="006A60C9">
          <w:rPr>
            <w:rFonts w:ascii="Tahoma" w:hAnsi="Tahoma" w:cs="Tahoma"/>
            <w:b w:val="0"/>
            <w:i w:val="0"/>
            <w:sz w:val="16"/>
            <w:szCs w:val="16"/>
          </w:rPr>
          <w:t>DN 125</w:t>
        </w:r>
        <w:r>
          <w:rPr>
            <w:rFonts w:ascii="Tahoma" w:hAnsi="Tahoma" w:cs="Tahoma"/>
            <w:b w:val="0"/>
            <w:i w:val="0"/>
            <w:sz w:val="16"/>
            <w:szCs w:val="16"/>
          </w:rPr>
          <w:t xml:space="preserve">  R</w:t>
        </w:r>
        <w:sdt>
          <w:sdtPr>
            <w:rPr>
              <w:rFonts w:ascii="Tahoma" w:hAnsi="Tahoma" w:cs="Tahoma"/>
              <w:b w:val="0"/>
              <w:i w:val="0"/>
              <w:sz w:val="16"/>
              <w:szCs w:val="16"/>
            </w:rPr>
            <w:alias w:val="Različica"/>
            <w:tag w:val="eISOFormDocVersion"/>
            <w:id w:val="-1796751164"/>
            <w:placeholder>
              <w:docPart w:val="46EAA926F82A43B9908BBEAE687E133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e0dba39-b3fe-47dc-9975-b3b5fc0f5ca4' " w:xpath="/ns0:properties[1]/documentManagement[1]/ns3:eISOFormDocVersion[1]" w:storeItemID="{1E189EA3-32A3-4C0D-BDDB-C8BCD578852B}"/>
            <w:text/>
          </w:sdtPr>
          <w:sdtEndPr/>
          <w:sdtContent>
            <w:r>
              <w:rPr>
                <w:rFonts w:ascii="Tahoma" w:hAnsi="Tahoma" w:cs="Tahoma"/>
                <w:b w:val="0"/>
                <w:i w:val="0"/>
                <w:sz w:val="16"/>
                <w:szCs w:val="16"/>
              </w:rPr>
              <w:t>12</w:t>
            </w:r>
          </w:sdtContent>
        </w:sdt>
        <w:r>
          <w:rPr>
            <w:rFonts w:ascii="Tahoma" w:hAnsi="Tahoma" w:cs="Tahoma"/>
            <w:b w:val="0"/>
            <w:i w:val="0"/>
            <w:sz w:val="16"/>
            <w:szCs w:val="16"/>
          </w:rPr>
          <w:t xml:space="preserve"> – Ravnanje z nevarnimi snovmi                                                                                                                           </w:t>
        </w:r>
        <w:r w:rsidRPr="006A60C9">
          <w:rPr>
            <w:rFonts w:ascii="Tahoma" w:hAnsi="Tahoma" w:cs="Tahoma"/>
            <w:b w:val="0"/>
            <w:i w:val="0"/>
            <w:sz w:val="16"/>
            <w:szCs w:val="16"/>
          </w:rPr>
          <w:t xml:space="preserve">OBR </w:t>
        </w:r>
        <w:r w:rsidR="003239CE">
          <w:rPr>
            <w:rFonts w:ascii="Tahoma" w:hAnsi="Tahoma" w:cs="Tahoma"/>
            <w:b w:val="0"/>
            <w:i w:val="0"/>
            <w:sz w:val="16"/>
            <w:szCs w:val="16"/>
          </w:rPr>
          <w:t>552</w:t>
        </w:r>
      </w:p>
      <w:p w14:paraId="5AA9494E" w14:textId="4A62A71D" w:rsidR="00E014B1" w:rsidRPr="00E014B1" w:rsidRDefault="003239CE">
        <w:pPr>
          <w:pStyle w:val="Footer"/>
          <w:jc w:val="center"/>
          <w:rPr>
            <w:rFonts w:ascii="Tahoma" w:hAnsi="Tahoma" w:cs="Tahoma"/>
            <w:b w:val="0"/>
            <w:bCs/>
            <w:i w:val="0"/>
            <w:iCs/>
            <w:sz w:val="16"/>
            <w:szCs w:val="16"/>
          </w:rPr>
        </w:pPr>
      </w:p>
    </w:sdtContent>
  </w:sdt>
  <w:p w14:paraId="0CF12597" w14:textId="43D4ED88" w:rsidR="00E014B1" w:rsidRPr="00E014B1" w:rsidRDefault="00E014B1" w:rsidP="00E014B1">
    <w:pPr>
      <w:pStyle w:val="Footer"/>
      <w:jc w:val="center"/>
      <w:rPr>
        <w:rFonts w:ascii="Tahoma" w:hAnsi="Tahoma" w:cs="Tahoma"/>
        <w:b w:val="0"/>
        <w:bCs/>
        <w:i w:val="0"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9D07" w14:textId="77777777" w:rsidR="00B858B2" w:rsidRDefault="00B858B2" w:rsidP="00E014B1">
      <w:r>
        <w:separator/>
      </w:r>
    </w:p>
  </w:footnote>
  <w:footnote w:type="continuationSeparator" w:id="0">
    <w:p w14:paraId="76A9C78B" w14:textId="77777777" w:rsidR="00B858B2" w:rsidRDefault="00B858B2" w:rsidP="00E0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5D27" w14:textId="77375C05" w:rsidR="00E014B1" w:rsidRPr="00F4345C" w:rsidRDefault="00E014B1" w:rsidP="00F4345C">
    <w:pPr>
      <w:pStyle w:val="Footer"/>
      <w:rPr>
        <w:rFonts w:ascii="Tahoma" w:hAnsi="Tahoma" w:cs="Tahoma"/>
        <w:b w:val="0"/>
        <w:bCs/>
        <w:i w:val="0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66EC14" wp14:editId="228A2116">
          <wp:simplePos x="0" y="0"/>
          <wp:positionH relativeFrom="margin">
            <wp:align>right</wp:align>
          </wp:positionH>
          <wp:positionV relativeFrom="paragraph">
            <wp:posOffset>-199390</wp:posOffset>
          </wp:positionV>
          <wp:extent cx="996950" cy="359410"/>
          <wp:effectExtent l="0" t="0" r="0" b="2540"/>
          <wp:wrapThrough wrapText="bothSides">
            <wp:wrapPolygon edited="0">
              <wp:start x="0" y="0"/>
              <wp:lineTo x="0" y="20608"/>
              <wp:lineTo x="21050" y="20608"/>
              <wp:lineTo x="21050" y="0"/>
              <wp:lineTo x="0" y="0"/>
            </wp:wrapPolygon>
          </wp:wrapThrough>
          <wp:docPr id="56" name="Picture 56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Slika, ki vsebuje besede besedilo, pisava, logotip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45C" w:rsidRPr="00F4345C">
      <w:rPr>
        <w:rFonts w:ascii="Tahoma" w:hAnsi="Tahoma" w:cs="Tahoma"/>
        <w:sz w:val="16"/>
        <w:szCs w:val="16"/>
      </w:rPr>
      <w:t xml:space="preserve"> </w:t>
    </w:r>
    <w:r w:rsidR="00F4345C" w:rsidRPr="00F4345C">
      <w:rPr>
        <w:rFonts w:ascii="Tahoma" w:hAnsi="Tahoma" w:cs="Tahoma"/>
        <w:b w:val="0"/>
        <w:bCs/>
        <w:i w:val="0"/>
        <w:iCs/>
        <w:sz w:val="16"/>
        <w:szCs w:val="16"/>
      </w:rPr>
      <w:t>Ta dokument</w:t>
    </w:r>
    <w:r w:rsidR="008A6810">
      <w:rPr>
        <w:rFonts w:ascii="Tahoma" w:hAnsi="Tahoma" w:cs="Tahoma"/>
        <w:b w:val="0"/>
        <w:bCs/>
        <w:i w:val="0"/>
        <w:iCs/>
        <w:sz w:val="16"/>
        <w:szCs w:val="16"/>
      </w:rPr>
      <w:t xml:space="preserve"> </w:t>
    </w:r>
    <w:r w:rsidR="00F4345C" w:rsidRPr="00F4345C">
      <w:rPr>
        <w:rFonts w:ascii="Tahoma" w:hAnsi="Tahoma" w:cs="Tahoma"/>
        <w:b w:val="0"/>
        <w:bCs/>
        <w:i w:val="0"/>
        <w:iCs/>
        <w:sz w:val="16"/>
        <w:szCs w:val="16"/>
      </w:rPr>
      <w:t>hraniti 1 leto na terminalu v Luki Koper</w:t>
    </w:r>
    <w:r w:rsidRPr="00F4345C">
      <w:rPr>
        <w:b w:val="0"/>
        <w:bCs/>
        <w:i w:val="0"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A6"/>
    <w:rsid w:val="00030B97"/>
    <w:rsid w:val="000403D9"/>
    <w:rsid w:val="000C0DAF"/>
    <w:rsid w:val="001157F9"/>
    <w:rsid w:val="00130F3A"/>
    <w:rsid w:val="001341B3"/>
    <w:rsid w:val="0016210A"/>
    <w:rsid w:val="001643EE"/>
    <w:rsid w:val="00166117"/>
    <w:rsid w:val="001D40B1"/>
    <w:rsid w:val="00212453"/>
    <w:rsid w:val="00237587"/>
    <w:rsid w:val="00270112"/>
    <w:rsid w:val="002F11A6"/>
    <w:rsid w:val="002F70D1"/>
    <w:rsid w:val="0030189A"/>
    <w:rsid w:val="003239CE"/>
    <w:rsid w:val="003570E5"/>
    <w:rsid w:val="003C0943"/>
    <w:rsid w:val="00410CA9"/>
    <w:rsid w:val="004505CF"/>
    <w:rsid w:val="00451859"/>
    <w:rsid w:val="00573EE0"/>
    <w:rsid w:val="005A5E40"/>
    <w:rsid w:val="005E1197"/>
    <w:rsid w:val="006062BB"/>
    <w:rsid w:val="006067BE"/>
    <w:rsid w:val="00611AB5"/>
    <w:rsid w:val="00625597"/>
    <w:rsid w:val="00634B21"/>
    <w:rsid w:val="0064511B"/>
    <w:rsid w:val="00651EBD"/>
    <w:rsid w:val="006D3831"/>
    <w:rsid w:val="006D77CA"/>
    <w:rsid w:val="006F0B4E"/>
    <w:rsid w:val="00723EB5"/>
    <w:rsid w:val="00732D53"/>
    <w:rsid w:val="007559F2"/>
    <w:rsid w:val="007741BE"/>
    <w:rsid w:val="007C500F"/>
    <w:rsid w:val="007F5771"/>
    <w:rsid w:val="00827323"/>
    <w:rsid w:val="00857A03"/>
    <w:rsid w:val="0087068A"/>
    <w:rsid w:val="008A6810"/>
    <w:rsid w:val="008A6FA8"/>
    <w:rsid w:val="00927B7B"/>
    <w:rsid w:val="0095405D"/>
    <w:rsid w:val="0098722E"/>
    <w:rsid w:val="009D50F4"/>
    <w:rsid w:val="009E1688"/>
    <w:rsid w:val="00A127DE"/>
    <w:rsid w:val="00A25637"/>
    <w:rsid w:val="00A7470E"/>
    <w:rsid w:val="00AB7A8F"/>
    <w:rsid w:val="00AF793F"/>
    <w:rsid w:val="00B1103E"/>
    <w:rsid w:val="00B16843"/>
    <w:rsid w:val="00B2387F"/>
    <w:rsid w:val="00B43628"/>
    <w:rsid w:val="00B53201"/>
    <w:rsid w:val="00B65AA8"/>
    <w:rsid w:val="00B858B2"/>
    <w:rsid w:val="00C15A14"/>
    <w:rsid w:val="00C362B7"/>
    <w:rsid w:val="00C37FDA"/>
    <w:rsid w:val="00C50CF8"/>
    <w:rsid w:val="00C522D9"/>
    <w:rsid w:val="00C65BFB"/>
    <w:rsid w:val="00C81D15"/>
    <w:rsid w:val="00C92675"/>
    <w:rsid w:val="00CA450C"/>
    <w:rsid w:val="00CE6EEC"/>
    <w:rsid w:val="00D06718"/>
    <w:rsid w:val="00E014B1"/>
    <w:rsid w:val="00E43248"/>
    <w:rsid w:val="00E56769"/>
    <w:rsid w:val="00E96E4D"/>
    <w:rsid w:val="00EA40D6"/>
    <w:rsid w:val="00EC133C"/>
    <w:rsid w:val="00EF4483"/>
    <w:rsid w:val="00F4345C"/>
    <w:rsid w:val="00F70ABE"/>
    <w:rsid w:val="00FD1500"/>
    <w:rsid w:val="00FD5F76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62725"/>
  <w15:docId w15:val="{8338D3C4-A8C8-4E4E-A345-9649A392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59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32"/>
      <w:lang w:eastAsia="sl-SI"/>
    </w:rPr>
  </w:style>
  <w:style w:type="paragraph" w:styleId="Heading7">
    <w:name w:val="heading 7"/>
    <w:basedOn w:val="Normal"/>
    <w:next w:val="Normal"/>
    <w:link w:val="Heading7Char"/>
    <w:qFormat/>
    <w:rsid w:val="001157F9"/>
    <w:pPr>
      <w:spacing w:before="240" w:after="60"/>
      <w:outlineLvl w:val="6"/>
    </w:pPr>
    <w:rPr>
      <w:b w:val="0"/>
      <w:i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1157F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C37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4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4B1"/>
    <w:rPr>
      <w:rFonts w:ascii="Times New Roman" w:eastAsia="Times New Roman" w:hAnsi="Times New Roman" w:cs="Times New Roman"/>
      <w:b/>
      <w:i/>
      <w:sz w:val="32"/>
      <w:szCs w:val="32"/>
      <w:lang w:eastAsia="sl-SI"/>
    </w:rPr>
  </w:style>
  <w:style w:type="paragraph" w:styleId="Footer">
    <w:name w:val="footer"/>
    <w:basedOn w:val="Normal"/>
    <w:link w:val="FooterChar"/>
    <w:unhideWhenUsed/>
    <w:rsid w:val="00E014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4B1"/>
    <w:rPr>
      <w:rFonts w:ascii="Times New Roman" w:eastAsia="Times New Roman" w:hAnsi="Times New Roman" w:cs="Times New Roman"/>
      <w:b/>
      <w:i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EAA926F82A43B9908BBEAE687E1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9EAD-34DE-4E4B-A8D5-FC3E960F6B7D}"/>
      </w:docPartPr>
      <w:docPartBody>
        <w:p w:rsidR="00133068" w:rsidRDefault="003D4E8C" w:rsidP="003D4E8C">
          <w:pPr>
            <w:pStyle w:val="46EAA926F82A43B9908BBEAE687E1330"/>
          </w:pPr>
          <w:r w:rsidRPr="00C41E8B">
            <w:rPr>
              <w:rStyle w:val="PlaceholderText"/>
            </w:rPr>
            <w:t>[Različica]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C"/>
    <w:rsid w:val="00133068"/>
    <w:rsid w:val="003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E8C"/>
    <w:rPr>
      <w:color w:val="808080"/>
    </w:rPr>
  </w:style>
  <w:style w:type="paragraph" w:customStyle="1" w:styleId="46EAA926F82A43B9908BBEAE687E1330">
    <w:name w:val="46EAA926F82A43B9908BBEAE687E1330"/>
    <w:rsid w:val="003D4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C9A530F17494CB62C09197176464D" ma:contentTypeVersion="13" ma:contentTypeDescription="Ustvari nov dokument." ma:contentTypeScope="" ma:versionID="17b21a3944c731aa969340796416030e">
  <xsd:schema xmlns:xsd="http://www.w3.org/2001/XMLSchema" xmlns:xs="http://www.w3.org/2001/XMLSchema" xmlns:p="http://schemas.microsoft.com/office/2006/metadata/properties" xmlns:ns2="6209d731-abf2-426f-bbc4-f3a168468b3d" xmlns:ns3="9e6db806-6af7-42f7-8b9b-7d106a425f45" targetNamespace="http://schemas.microsoft.com/office/2006/metadata/properties" ma:root="true" ma:fieldsID="9d6cab89c693c3817f043552b28dfcfb" ns2:_="" ns3:_="">
    <xsd:import namespace="6209d731-abf2-426f-bbc4-f3a168468b3d"/>
    <xsd:import namespace="9e6db806-6af7-42f7-8b9b-7d106a425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d731-abf2-426f-bbc4-f3a16846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bb43111e-8f80-486d-a7e3-6bdbbdeb4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b806-6af7-42f7-8b9b-7d106a425f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462990-f717-42f0-aa45-002d3e383203}" ma:internalName="TaxCatchAll" ma:showField="CatchAllData" ma:web="9e6db806-6af7-42f7-8b9b-7d106a42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9d731-abf2-426f-bbc4-f3a168468b3d">
      <Terms xmlns="http://schemas.microsoft.com/office/infopath/2007/PartnerControls"/>
    </lcf76f155ced4ddcb4097134ff3c332f>
    <TaxCatchAll xmlns="9e6db806-6af7-42f7-8b9b-7d106a425f45" xsi:nil="true"/>
  </documentManagement>
</p:properties>
</file>

<file path=customXml/itemProps1.xml><?xml version="1.0" encoding="utf-8"?>
<ds:datastoreItem xmlns:ds="http://schemas.openxmlformats.org/officeDocument/2006/customXml" ds:itemID="{55C3DFE0-6C0F-4B69-8109-E43E202EF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400C1A-51A9-4EF4-8905-FFADAD57B21E}"/>
</file>

<file path=customXml/itemProps3.xml><?xml version="1.0" encoding="utf-8"?>
<ds:datastoreItem xmlns:ds="http://schemas.openxmlformats.org/officeDocument/2006/customXml" ds:itemID="{646BCE8D-F5AA-4B1F-97C7-33514A3D9B1E}"/>
</file>

<file path=customXml/itemProps4.xml><?xml version="1.0" encoding="utf-8"?>
<ds:datastoreItem xmlns:ds="http://schemas.openxmlformats.org/officeDocument/2006/customXml" ds:itemID="{5752CB2B-0778-4526-9386-923CED2F4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Cigoj Sebastjan</dc:creator>
  <cp:keywords/>
  <dc:description/>
  <cp:lastModifiedBy>Belac Elvis</cp:lastModifiedBy>
  <cp:revision>8</cp:revision>
  <dcterms:created xsi:type="dcterms:W3CDTF">2023-12-22T14:06:00Z</dcterms:created>
  <dcterms:modified xsi:type="dcterms:W3CDTF">2024-01-26T11:36:00Z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0x010100F7BC9A530F17494CB62C09197176464D</vt:lpwstr>
  </property>
  <property fmtid="{D5CDD505-2E9C-101B-9397-08002B2CF9AE}" pid="3" name="Order">
    <vt:r8>1420200</vt:r8>
  </property>
</Properties>
</file>