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3804C" w14:textId="77777777" w:rsidR="00AA21CC" w:rsidRDefault="00AA21CC" w:rsidP="00973C7A">
      <w:pPr>
        <w:ind w:right="-1"/>
        <w:jc w:val="both"/>
        <w:rPr>
          <w:rFonts w:ascii="Tahoma" w:hAnsi="Tahoma" w:cs="Tahoma"/>
          <w:noProof/>
          <w:sz w:val="24"/>
        </w:rPr>
      </w:pPr>
    </w:p>
    <w:p w14:paraId="747DA060" w14:textId="77777777" w:rsidR="00AA21CC" w:rsidRDefault="00AA21CC" w:rsidP="00973C7A">
      <w:pPr>
        <w:ind w:right="-1"/>
        <w:jc w:val="both"/>
        <w:rPr>
          <w:rFonts w:ascii="Tahoma" w:hAnsi="Tahoma" w:cs="Tahoma"/>
          <w:noProof/>
          <w:sz w:val="24"/>
        </w:rPr>
      </w:pPr>
    </w:p>
    <w:p w14:paraId="127E68A1" w14:textId="77777777" w:rsidR="00AA21CC" w:rsidRPr="000B1337" w:rsidRDefault="00AA21CC" w:rsidP="00973C7A">
      <w:pPr>
        <w:ind w:right="-1"/>
        <w:jc w:val="both"/>
        <w:rPr>
          <w:rFonts w:ascii="Tahoma" w:hAnsi="Tahoma" w:cs="Tahoma"/>
          <w:sz w:val="24"/>
          <w:lang w:val="en-GB"/>
        </w:rPr>
      </w:pPr>
      <w:r w:rsidRPr="000B1337">
        <w:rPr>
          <w:rFonts w:ascii="Tahoma" w:hAnsi="Tahoma" w:cs="Tahoma"/>
          <w:sz w:val="24"/>
          <w:lang w:val="en-GB"/>
        </w:rPr>
        <w:t xml:space="preserve">On the basis of the Article  39 of the </w:t>
      </w:r>
      <w:r w:rsidRPr="000B1337">
        <w:rPr>
          <w:rFonts w:ascii="Tahoma" w:hAnsi="Tahoma" w:cs="Tahoma"/>
          <w:sz w:val="24"/>
          <w:szCs w:val="24"/>
          <w:lang w:val="en-GB"/>
        </w:rPr>
        <w:t xml:space="preserve">Health and Safety at Work Act </w:t>
      </w:r>
      <w:r w:rsidRPr="000B1337">
        <w:rPr>
          <w:rFonts w:ascii="Tahoma" w:hAnsi="Tahoma" w:cs="Tahoma"/>
          <w:sz w:val="24"/>
          <w:lang w:val="en-GB"/>
        </w:rPr>
        <w:t xml:space="preserve">(Official </w:t>
      </w:r>
      <w:proofErr w:type="spellStart"/>
      <w:r w:rsidRPr="000B1337">
        <w:rPr>
          <w:rFonts w:ascii="Tahoma" w:hAnsi="Tahoma" w:cs="Tahoma"/>
          <w:sz w:val="24"/>
          <w:lang w:val="en-GB"/>
        </w:rPr>
        <w:t>Gazzette</w:t>
      </w:r>
      <w:proofErr w:type="spellEnd"/>
      <w:r w:rsidRPr="000B1337">
        <w:rPr>
          <w:rFonts w:ascii="Tahoma" w:hAnsi="Tahoma" w:cs="Tahoma"/>
          <w:sz w:val="24"/>
          <w:lang w:val="en-GB"/>
        </w:rPr>
        <w:t xml:space="preserve"> of the Republic of Slovenia, N°, </w:t>
      </w:r>
      <w:hyperlink r:id="rId11" w:tgtFrame="_blank" w:history="1">
        <w:r w:rsidRPr="000B1337">
          <w:rPr>
            <w:rFonts w:ascii="Tahoma" w:hAnsi="Tahoma" w:cs="Tahoma"/>
            <w:sz w:val="24"/>
            <w:lang w:val="en-GB"/>
          </w:rPr>
          <w:t>43/2011</w:t>
        </w:r>
      </w:hyperlink>
      <w:r w:rsidRPr="000B1337">
        <w:rPr>
          <w:rFonts w:ascii="Tahoma" w:hAnsi="Tahoma" w:cs="Tahoma"/>
          <w:sz w:val="24"/>
          <w:lang w:val="en-GB"/>
        </w:rPr>
        <w:t xml:space="preserve">-ZVZD-1) </w:t>
      </w:r>
    </w:p>
    <w:p w14:paraId="1680B5BE" w14:textId="77777777" w:rsidR="00AA21CC" w:rsidRPr="000B1337" w:rsidRDefault="00AA21CC" w:rsidP="00973C7A">
      <w:pPr>
        <w:jc w:val="both"/>
        <w:rPr>
          <w:rFonts w:ascii="Tahoma" w:hAnsi="Tahoma" w:cs="Tahoma"/>
          <w:sz w:val="24"/>
          <w:lang w:val="en-GB"/>
        </w:rPr>
      </w:pPr>
    </w:p>
    <w:p w14:paraId="62C8F7EA" w14:textId="77777777" w:rsidR="00AA21CC" w:rsidRPr="000B1337" w:rsidRDefault="00AA21CC" w:rsidP="00973C7A">
      <w:pPr>
        <w:jc w:val="both"/>
        <w:rPr>
          <w:rFonts w:ascii="Tahoma" w:hAnsi="Tahoma" w:cs="Tahoma"/>
          <w:sz w:val="24"/>
          <w:lang w:val="en-GB"/>
        </w:rPr>
      </w:pPr>
      <w:r w:rsidRPr="000B1337">
        <w:rPr>
          <w:rFonts w:ascii="Tahoma" w:hAnsi="Tahoma" w:cs="Tahoma"/>
          <w:sz w:val="24"/>
          <w:lang w:val="en-GB"/>
        </w:rPr>
        <w:t xml:space="preserve">Luka Koper </w:t>
      </w:r>
      <w:proofErr w:type="spellStart"/>
      <w:r w:rsidRPr="000B1337">
        <w:rPr>
          <w:rFonts w:ascii="Tahoma" w:hAnsi="Tahoma" w:cs="Tahoma"/>
          <w:sz w:val="24"/>
          <w:lang w:val="en-GB"/>
        </w:rPr>
        <w:t>d.d.</w:t>
      </w:r>
      <w:proofErr w:type="spellEnd"/>
      <w:r w:rsidRPr="000B1337">
        <w:rPr>
          <w:rFonts w:ascii="Tahoma" w:hAnsi="Tahoma" w:cs="Tahoma"/>
          <w:sz w:val="24"/>
          <w:lang w:val="en-GB"/>
        </w:rPr>
        <w:t xml:space="preserve">, </w:t>
      </w:r>
      <w:proofErr w:type="spellStart"/>
      <w:r w:rsidRPr="000B1337">
        <w:rPr>
          <w:rFonts w:ascii="Tahoma" w:hAnsi="Tahoma" w:cs="Tahoma"/>
          <w:sz w:val="24"/>
          <w:lang w:val="en-GB"/>
        </w:rPr>
        <w:t>Vojkovo</w:t>
      </w:r>
      <w:proofErr w:type="spellEnd"/>
      <w:r w:rsidRPr="000B1337">
        <w:rPr>
          <w:rFonts w:ascii="Tahoma" w:hAnsi="Tahoma" w:cs="Tahoma"/>
          <w:sz w:val="24"/>
          <w:lang w:val="en-GB"/>
        </w:rPr>
        <w:t xml:space="preserve"> </w:t>
      </w:r>
      <w:proofErr w:type="spellStart"/>
      <w:r w:rsidRPr="000B1337">
        <w:rPr>
          <w:rFonts w:ascii="Tahoma" w:hAnsi="Tahoma" w:cs="Tahoma"/>
          <w:sz w:val="24"/>
          <w:lang w:val="en-GB"/>
        </w:rPr>
        <w:t>nabrežje</w:t>
      </w:r>
      <w:proofErr w:type="spellEnd"/>
      <w:r w:rsidRPr="000B1337">
        <w:rPr>
          <w:rFonts w:ascii="Tahoma" w:hAnsi="Tahoma" w:cs="Tahoma"/>
          <w:sz w:val="24"/>
          <w:lang w:val="en-GB"/>
        </w:rPr>
        <w:t xml:space="preserve"> 38, 6501 Koper, represented by legal representatives or, by authorized, the Head of the Health and Ecology Department and the Head of the Port Security Department (hereinafter: Luka)</w:t>
      </w:r>
    </w:p>
    <w:p w14:paraId="52DBA732" w14:textId="77777777" w:rsidR="00AA21CC" w:rsidRPr="000B1337" w:rsidRDefault="00AA21CC" w:rsidP="00973C7A">
      <w:pPr>
        <w:jc w:val="both"/>
        <w:rPr>
          <w:rFonts w:ascii="Tahoma" w:hAnsi="Tahoma" w:cs="Tahoma"/>
          <w:sz w:val="24"/>
          <w:lang w:val="en-GB"/>
        </w:rPr>
      </w:pPr>
      <w:r w:rsidRPr="000B1337">
        <w:rPr>
          <w:rFonts w:ascii="Tahoma" w:hAnsi="Tahoma" w:cs="Tahoma"/>
          <w:sz w:val="24"/>
          <w:lang w:val="en-GB"/>
        </w:rPr>
        <w:t xml:space="preserve">and </w:t>
      </w:r>
    </w:p>
    <w:p w14:paraId="4FAA052D" w14:textId="77777777" w:rsidR="00AA21CC" w:rsidRPr="000B1337" w:rsidRDefault="00AA21CC" w:rsidP="00973C7A">
      <w:pPr>
        <w:jc w:val="both"/>
        <w:rPr>
          <w:rFonts w:ascii="Tahoma" w:hAnsi="Tahoma" w:cs="Tahoma"/>
          <w:sz w:val="24"/>
          <w:lang w:val="en-GB"/>
        </w:rPr>
      </w:pPr>
    </w:p>
    <w:p w14:paraId="48956B49" w14:textId="41AB62F5" w:rsidR="00AA21CC" w:rsidRPr="000B1337" w:rsidRDefault="00CE72C2" w:rsidP="00D805A0">
      <w:pPr>
        <w:spacing w:line="276" w:lineRule="auto"/>
        <w:jc w:val="both"/>
        <w:rPr>
          <w:rFonts w:ascii="Tahoma" w:hAnsi="Tahoma" w:cs="Tahoma"/>
          <w:sz w:val="24"/>
          <w:lang w:val="en-GB"/>
        </w:rPr>
      </w:pPr>
      <w:r w:rsidRPr="000B1337">
        <w:rPr>
          <w:rFonts w:ascii="Tahoma" w:hAnsi="Tahoma" w:cs="Tahoma"/>
          <w:sz w:val="24"/>
          <w:lang w:val="en-GB"/>
        </w:rPr>
        <w:t xml:space="preserve">NAME </w:t>
      </w:r>
      <w:r w:rsidR="000B1337" w:rsidRPr="000B1337">
        <w:rPr>
          <w:rFonts w:ascii="Tahoma" w:hAnsi="Tahoma" w:cs="Tahoma"/>
          <w:sz w:val="24"/>
          <w:lang w:val="en-GB"/>
        </w:rPr>
        <w:t>OF BUSINESS PARTNER</w:t>
      </w:r>
      <w:r w:rsidR="00AA21CC" w:rsidRPr="000B1337">
        <w:rPr>
          <w:rFonts w:ascii="Tahoma" w:hAnsi="Tahoma" w:cs="Tahoma"/>
          <w:sz w:val="24"/>
          <w:lang w:val="en-GB"/>
        </w:rPr>
        <w:t xml:space="preserve">, </w:t>
      </w:r>
      <w:r w:rsidR="00977E61" w:rsidRPr="000B1337">
        <w:rPr>
          <w:rFonts w:ascii="Tahoma" w:hAnsi="Tahoma" w:cs="Tahoma"/>
          <w:sz w:val="24"/>
          <w:lang w:val="en-GB"/>
        </w:rPr>
        <w:t>A</w:t>
      </w:r>
      <w:r w:rsidR="00605AFA">
        <w:rPr>
          <w:rFonts w:ascii="Tahoma" w:hAnsi="Tahoma" w:cs="Tahoma"/>
          <w:sz w:val="24"/>
          <w:lang w:val="en-GB"/>
        </w:rPr>
        <w:t>DRRESS OF BUSINESS PARTNER</w:t>
      </w:r>
      <w:r w:rsidR="00977E61" w:rsidRPr="000B1337">
        <w:rPr>
          <w:rFonts w:ascii="Tahoma" w:hAnsi="Tahoma" w:cs="Tahoma"/>
          <w:sz w:val="24"/>
          <w:lang w:val="en-GB"/>
        </w:rPr>
        <w:t>,</w:t>
      </w:r>
      <w:r w:rsidR="00AA21CC" w:rsidRPr="000B1337">
        <w:rPr>
          <w:rFonts w:ascii="Tahoma" w:hAnsi="Tahoma" w:cs="Tahoma"/>
          <w:sz w:val="24"/>
          <w:lang w:val="en-GB"/>
        </w:rPr>
        <w:t xml:space="preserve"> represented </w:t>
      </w:r>
      <w:r w:rsidR="00213022" w:rsidRPr="000B1337">
        <w:rPr>
          <w:rFonts w:ascii="Tahoma" w:hAnsi="Tahoma" w:cs="Tahoma"/>
          <w:sz w:val="24"/>
          <w:lang w:val="en-GB"/>
        </w:rPr>
        <w:t>by RESPONSIBLE</w:t>
      </w:r>
      <w:r w:rsidR="008111AE">
        <w:rPr>
          <w:rFonts w:ascii="Tahoma" w:hAnsi="Tahoma" w:cs="Tahoma"/>
          <w:sz w:val="24"/>
          <w:lang w:val="en-GB"/>
        </w:rPr>
        <w:t xml:space="preserve"> PERSON </w:t>
      </w:r>
      <w:r w:rsidR="00AA21CC" w:rsidRPr="000B1337">
        <w:rPr>
          <w:rFonts w:ascii="Tahoma" w:hAnsi="Tahoma" w:cs="Tahoma"/>
          <w:sz w:val="24"/>
          <w:lang w:val="en-GB"/>
        </w:rPr>
        <w:t xml:space="preserve">(hereinafter: business partner) </w:t>
      </w:r>
    </w:p>
    <w:p w14:paraId="2741A47D" w14:textId="77777777" w:rsidR="00AA21CC" w:rsidRPr="000B1337" w:rsidRDefault="00AA21CC" w:rsidP="009B5CDC">
      <w:pPr>
        <w:rPr>
          <w:rFonts w:ascii="Tahoma" w:hAnsi="Tahoma" w:cs="Tahoma"/>
          <w:b/>
          <w:sz w:val="24"/>
          <w:lang w:val="en-GB"/>
        </w:rPr>
      </w:pPr>
    </w:p>
    <w:p w14:paraId="1C502881" w14:textId="77777777" w:rsidR="00AA21CC" w:rsidRPr="000B1337" w:rsidRDefault="00AA21CC" w:rsidP="009B5CDC">
      <w:pPr>
        <w:rPr>
          <w:rFonts w:ascii="Tahoma" w:hAnsi="Tahoma" w:cs="Tahoma"/>
          <w:sz w:val="24"/>
          <w:lang w:val="en-GB"/>
        </w:rPr>
      </w:pPr>
      <w:r w:rsidRPr="000B1337">
        <w:rPr>
          <w:rFonts w:ascii="Tahoma" w:hAnsi="Tahoma" w:cs="Tahoma"/>
          <w:sz w:val="24"/>
          <w:lang w:val="en-GB"/>
        </w:rPr>
        <w:t>have concluded the following:</w:t>
      </w:r>
    </w:p>
    <w:p w14:paraId="4A2E8F37" w14:textId="77777777" w:rsidR="00AA21CC" w:rsidRPr="000B1337" w:rsidRDefault="00AA21CC">
      <w:pPr>
        <w:jc w:val="center"/>
        <w:rPr>
          <w:rFonts w:ascii="Tahoma" w:hAnsi="Tahoma" w:cs="Tahoma"/>
          <w:b/>
          <w:sz w:val="24"/>
          <w:lang w:val="en-GB"/>
        </w:rPr>
      </w:pPr>
    </w:p>
    <w:p w14:paraId="77390D37" w14:textId="3C9B2599" w:rsidR="00AA21CC" w:rsidRPr="000B1337" w:rsidRDefault="00AA21CC">
      <w:pPr>
        <w:jc w:val="center"/>
        <w:rPr>
          <w:rFonts w:ascii="Tahoma" w:hAnsi="Tahoma" w:cs="Tahoma"/>
          <w:b/>
          <w:sz w:val="28"/>
          <w:lang w:val="en-GB"/>
        </w:rPr>
      </w:pPr>
      <w:r w:rsidRPr="000B1337">
        <w:rPr>
          <w:rFonts w:ascii="Tahoma" w:hAnsi="Tahoma" w:cs="Tahoma"/>
          <w:b/>
          <w:sz w:val="28"/>
          <w:lang w:val="en-GB"/>
        </w:rPr>
        <w:t xml:space="preserve">WRITTEN AGREEMENT - N°. </w:t>
      </w:r>
      <w:r w:rsidR="00957E1E">
        <w:rPr>
          <w:rFonts w:ascii="Tahoma" w:hAnsi="Tahoma" w:cs="Tahoma"/>
          <w:b/>
          <w:sz w:val="28"/>
          <w:lang w:val="en-GB"/>
        </w:rPr>
        <w:t>XXXX/20XX</w:t>
      </w:r>
      <w:r w:rsidRPr="000B1337">
        <w:rPr>
          <w:rFonts w:ascii="Tahoma" w:hAnsi="Tahoma" w:cs="Tahoma"/>
          <w:b/>
          <w:sz w:val="28"/>
          <w:lang w:val="en-GB"/>
        </w:rPr>
        <w:t xml:space="preserve"> </w:t>
      </w:r>
    </w:p>
    <w:p w14:paraId="62BCE7D2" w14:textId="77777777" w:rsidR="00AA21CC" w:rsidRPr="000B1337" w:rsidRDefault="00AA21CC" w:rsidP="000150D1">
      <w:pPr>
        <w:jc w:val="both"/>
        <w:rPr>
          <w:rFonts w:ascii="Tahoma" w:hAnsi="Tahoma" w:cs="Tahoma"/>
          <w:sz w:val="24"/>
          <w:lang w:val="en-GB"/>
        </w:rPr>
      </w:pPr>
    </w:p>
    <w:p w14:paraId="04165269" w14:textId="77777777" w:rsidR="00AA21CC" w:rsidRPr="00386174" w:rsidRDefault="00AA21CC" w:rsidP="00B3468A">
      <w:pPr>
        <w:pStyle w:val="ListParagraph"/>
        <w:overflowPunct/>
        <w:autoSpaceDE/>
        <w:autoSpaceDN/>
        <w:adjustRightInd/>
        <w:spacing w:after="200" w:line="276" w:lineRule="auto"/>
        <w:ind w:left="284"/>
        <w:textAlignment w:val="auto"/>
        <w:rPr>
          <w:rFonts w:ascii="Tahoma" w:hAnsi="Tahoma" w:cs="Tahoma"/>
          <w:noProof/>
          <w:sz w:val="24"/>
          <w:szCs w:val="24"/>
        </w:rPr>
      </w:pPr>
    </w:p>
    <w:p w14:paraId="676447EE"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Article 1</w:t>
      </w:r>
    </w:p>
    <w:p w14:paraId="0D2861BC" w14:textId="77777777" w:rsidR="00AA21CC" w:rsidRPr="00386174" w:rsidRDefault="00AA21CC" w:rsidP="00434127">
      <w:pPr>
        <w:pStyle w:val="ListParagraph"/>
        <w:overflowPunct/>
        <w:autoSpaceDE/>
        <w:autoSpaceDN/>
        <w:adjustRightInd/>
        <w:spacing w:after="200"/>
        <w:ind w:left="0"/>
        <w:jc w:val="center"/>
        <w:textAlignment w:val="auto"/>
        <w:rPr>
          <w:rFonts w:ascii="Tahoma" w:hAnsi="Tahoma" w:cs="Tahoma"/>
          <w:noProof/>
          <w:sz w:val="24"/>
          <w:szCs w:val="24"/>
        </w:rPr>
      </w:pPr>
      <w:r w:rsidRPr="00386174">
        <w:rPr>
          <w:rFonts w:ascii="Tahoma" w:hAnsi="Tahoma" w:cs="Tahoma"/>
          <w:noProof/>
          <w:sz w:val="24"/>
          <w:szCs w:val="24"/>
        </w:rPr>
        <w:t>(</w:t>
      </w:r>
      <w:r>
        <w:rPr>
          <w:rFonts w:ascii="Tahoma" w:hAnsi="Tahoma" w:cs="Tahoma"/>
          <w:noProof/>
          <w:sz w:val="24"/>
          <w:szCs w:val="24"/>
        </w:rPr>
        <w:t>General</w:t>
      </w:r>
      <w:r w:rsidRPr="00386174">
        <w:rPr>
          <w:rFonts w:ascii="Tahoma" w:hAnsi="Tahoma" w:cs="Tahoma"/>
          <w:noProof/>
          <w:sz w:val="24"/>
          <w:szCs w:val="24"/>
        </w:rPr>
        <w:t>)</w:t>
      </w:r>
    </w:p>
    <w:p w14:paraId="613A2ED4" w14:textId="77777777" w:rsidR="00AA21CC" w:rsidRPr="00386174" w:rsidRDefault="00AA21CC" w:rsidP="00C33002">
      <w:pPr>
        <w:overflowPunct/>
        <w:autoSpaceDE/>
        <w:autoSpaceDN/>
        <w:adjustRightInd/>
        <w:textAlignment w:val="auto"/>
        <w:rPr>
          <w:rFonts w:ascii="Tahoma" w:hAnsi="Tahoma" w:cs="Tahoma"/>
          <w:noProof/>
          <w:sz w:val="24"/>
          <w:szCs w:val="24"/>
        </w:rPr>
      </w:pPr>
      <w:r>
        <w:rPr>
          <w:rFonts w:ascii="Tahoma" w:hAnsi="Tahoma" w:cs="Tahoma"/>
          <w:noProof/>
          <w:sz w:val="24"/>
          <w:szCs w:val="24"/>
        </w:rPr>
        <w:t xml:space="preserve">The parties to this Agreement note the following: </w:t>
      </w:r>
    </w:p>
    <w:p w14:paraId="10236A70" w14:textId="77777777" w:rsidR="00AA21CC" w:rsidRPr="00386174" w:rsidRDefault="00AA21CC" w:rsidP="00C33002">
      <w:pPr>
        <w:overflowPunct/>
        <w:autoSpaceDE/>
        <w:autoSpaceDN/>
        <w:adjustRightInd/>
        <w:textAlignment w:val="auto"/>
        <w:rPr>
          <w:rFonts w:ascii="Tahoma" w:hAnsi="Tahoma" w:cs="Tahoma"/>
          <w:noProof/>
          <w:sz w:val="24"/>
          <w:szCs w:val="24"/>
        </w:rPr>
      </w:pPr>
    </w:p>
    <w:p w14:paraId="39B701FC" w14:textId="77777777" w:rsidR="00AA21CC" w:rsidRPr="00386174" w:rsidRDefault="00AA21CC" w:rsidP="00A97F4A">
      <w:pPr>
        <w:pStyle w:val="ListParagraph"/>
        <w:numPr>
          <w:ilvl w:val="0"/>
          <w:numId w:val="1"/>
        </w:numPr>
        <w:overflowPunct/>
        <w:autoSpaceDE/>
        <w:autoSpaceDN/>
        <w:adjustRightInd/>
        <w:jc w:val="both"/>
        <w:textAlignment w:val="auto"/>
        <w:rPr>
          <w:rFonts w:ascii="Tahoma" w:hAnsi="Tahoma" w:cs="Tahoma"/>
          <w:noProof/>
          <w:sz w:val="24"/>
          <w:szCs w:val="24"/>
        </w:rPr>
      </w:pPr>
      <w:r w:rsidRPr="00386174">
        <w:rPr>
          <w:rFonts w:ascii="Tahoma" w:hAnsi="Tahoma" w:cs="Tahoma"/>
          <w:noProof/>
          <w:sz w:val="24"/>
          <w:szCs w:val="24"/>
        </w:rPr>
        <w:t xml:space="preserve">Luka </w:t>
      </w:r>
      <w:r>
        <w:rPr>
          <w:rFonts w:ascii="Tahoma" w:hAnsi="Tahoma" w:cs="Tahoma"/>
          <w:noProof/>
          <w:sz w:val="24"/>
          <w:szCs w:val="24"/>
        </w:rPr>
        <w:t>as c</w:t>
      </w:r>
      <w:r w:rsidRPr="00386174">
        <w:rPr>
          <w:rFonts w:ascii="Tahoma" w:hAnsi="Tahoma" w:cs="Tahoma"/>
          <w:noProof/>
          <w:sz w:val="24"/>
          <w:szCs w:val="24"/>
        </w:rPr>
        <w:t>onces</w:t>
      </w:r>
      <w:r>
        <w:rPr>
          <w:rFonts w:ascii="Tahoma" w:hAnsi="Tahoma" w:cs="Tahoma"/>
          <w:noProof/>
          <w:sz w:val="24"/>
          <w:szCs w:val="24"/>
        </w:rPr>
        <w:t>s</w:t>
      </w:r>
      <w:r w:rsidRPr="00386174">
        <w:rPr>
          <w:rFonts w:ascii="Tahoma" w:hAnsi="Tahoma" w:cs="Tahoma"/>
          <w:noProof/>
          <w:sz w:val="24"/>
          <w:szCs w:val="24"/>
        </w:rPr>
        <w:t>iona</w:t>
      </w:r>
      <w:r>
        <w:rPr>
          <w:rFonts w:ascii="Tahoma" w:hAnsi="Tahoma" w:cs="Tahoma"/>
          <w:noProof/>
          <w:sz w:val="24"/>
          <w:szCs w:val="24"/>
        </w:rPr>
        <w:t>i</w:t>
      </w:r>
      <w:r w:rsidRPr="00386174">
        <w:rPr>
          <w:rFonts w:ascii="Tahoma" w:hAnsi="Tahoma" w:cs="Tahoma"/>
          <w:noProof/>
          <w:sz w:val="24"/>
          <w:szCs w:val="24"/>
        </w:rPr>
        <w:t>r</w:t>
      </w:r>
      <w:r>
        <w:rPr>
          <w:rFonts w:ascii="Tahoma" w:hAnsi="Tahoma" w:cs="Tahoma"/>
          <w:noProof/>
          <w:sz w:val="24"/>
          <w:szCs w:val="24"/>
        </w:rPr>
        <w:t>e shall be obliged to provide a</w:t>
      </w:r>
      <w:r w:rsidRPr="00386174">
        <w:rPr>
          <w:rFonts w:ascii="Tahoma" w:hAnsi="Tahoma" w:cs="Tahoma"/>
          <w:noProof/>
          <w:sz w:val="24"/>
          <w:szCs w:val="24"/>
        </w:rPr>
        <w:t xml:space="preserve"> </w:t>
      </w:r>
      <w:r>
        <w:rPr>
          <w:rFonts w:ascii="Tahoma" w:hAnsi="Tahoma" w:cs="Tahoma"/>
          <w:noProof/>
          <w:sz w:val="24"/>
          <w:szCs w:val="24"/>
        </w:rPr>
        <w:t>smooth implementation of port's services within the Port of Koper zone</w:t>
      </w:r>
      <w:r w:rsidRPr="00386174">
        <w:rPr>
          <w:rFonts w:ascii="Tahoma" w:hAnsi="Tahoma" w:cs="Tahoma"/>
          <w:noProof/>
          <w:sz w:val="24"/>
          <w:szCs w:val="24"/>
        </w:rPr>
        <w:t xml:space="preserve">, </w:t>
      </w:r>
    </w:p>
    <w:p w14:paraId="3CD3FC56" w14:textId="77777777" w:rsidR="00AA21CC" w:rsidRPr="00386174" w:rsidRDefault="00AA21CC" w:rsidP="00A97F4A">
      <w:pPr>
        <w:pStyle w:val="ListParagraph"/>
        <w:numPr>
          <w:ilvl w:val="0"/>
          <w:numId w:val="1"/>
        </w:numPr>
        <w:overflowPunct/>
        <w:autoSpaceDE/>
        <w:autoSpaceDN/>
        <w:adjustRightInd/>
        <w:ind w:left="714" w:hanging="357"/>
        <w:jc w:val="both"/>
        <w:textAlignment w:val="auto"/>
        <w:rPr>
          <w:rFonts w:ascii="Tahoma" w:hAnsi="Tahoma" w:cs="Tahoma"/>
          <w:noProof/>
          <w:sz w:val="24"/>
          <w:szCs w:val="24"/>
        </w:rPr>
      </w:pPr>
      <w:r>
        <w:rPr>
          <w:rFonts w:ascii="Tahoma" w:hAnsi="Tahoma" w:cs="Tahoma"/>
          <w:noProof/>
          <w:sz w:val="24"/>
          <w:szCs w:val="24"/>
        </w:rPr>
        <w:t>in the framework of a smooth implementation of the activity shall be included also the harmonisation of the measures contributing to implement safety and health at work, fire safety and environmental protection</w:t>
      </w:r>
      <w:r w:rsidRPr="00386174">
        <w:rPr>
          <w:rFonts w:ascii="Tahoma" w:hAnsi="Tahoma" w:cs="Tahoma"/>
          <w:noProof/>
          <w:sz w:val="24"/>
          <w:szCs w:val="24"/>
        </w:rPr>
        <w:t xml:space="preserve">, </w:t>
      </w:r>
    </w:p>
    <w:p w14:paraId="2B843647" w14:textId="77777777" w:rsidR="00AA21CC" w:rsidRPr="00386174" w:rsidRDefault="00AA21CC" w:rsidP="00A97F4A">
      <w:pPr>
        <w:pStyle w:val="ListParagraph"/>
        <w:numPr>
          <w:ilvl w:val="0"/>
          <w:numId w:val="1"/>
        </w:numPr>
        <w:overflowPunct/>
        <w:autoSpaceDE/>
        <w:autoSpaceDN/>
        <w:adjustRightInd/>
        <w:jc w:val="both"/>
        <w:textAlignment w:val="auto"/>
        <w:rPr>
          <w:rFonts w:ascii="Tahoma" w:hAnsi="Tahoma" w:cs="Tahoma"/>
          <w:noProof/>
          <w:sz w:val="24"/>
          <w:szCs w:val="24"/>
        </w:rPr>
      </w:pPr>
      <w:r>
        <w:rPr>
          <w:rFonts w:ascii="Tahoma" w:hAnsi="Tahoma" w:cs="Tahoma"/>
          <w:noProof/>
          <w:sz w:val="24"/>
          <w:szCs w:val="24"/>
        </w:rPr>
        <w:t>this Agreement of which purpose is to provide measures as per the previous indent of this article</w:t>
      </w:r>
      <w:r w:rsidRPr="00386174">
        <w:rPr>
          <w:rFonts w:ascii="Tahoma" w:hAnsi="Tahoma" w:cs="Tahoma"/>
          <w:noProof/>
          <w:sz w:val="24"/>
          <w:szCs w:val="24"/>
        </w:rPr>
        <w:t>,</w:t>
      </w:r>
      <w:r>
        <w:rPr>
          <w:rFonts w:ascii="Tahoma" w:hAnsi="Tahoma" w:cs="Tahoma"/>
          <w:noProof/>
          <w:sz w:val="24"/>
          <w:szCs w:val="24"/>
        </w:rPr>
        <w:t xml:space="preserve"> is without prejudice to employment relationship stipulated</w:t>
      </w:r>
      <w:r w:rsidRPr="00386174">
        <w:rPr>
          <w:rFonts w:ascii="Tahoma" w:hAnsi="Tahoma" w:cs="Tahoma"/>
          <w:noProof/>
          <w:sz w:val="24"/>
          <w:szCs w:val="24"/>
        </w:rPr>
        <w:t xml:space="preserve"> </w:t>
      </w:r>
      <w:r>
        <w:rPr>
          <w:rFonts w:ascii="Tahoma" w:hAnsi="Tahoma" w:cs="Tahoma"/>
          <w:noProof/>
          <w:sz w:val="24"/>
          <w:szCs w:val="24"/>
        </w:rPr>
        <w:t xml:space="preserve">between the business </w:t>
      </w:r>
      <w:r w:rsidRPr="00386174">
        <w:rPr>
          <w:rFonts w:ascii="Tahoma" w:hAnsi="Tahoma" w:cs="Tahoma"/>
          <w:noProof/>
          <w:sz w:val="24"/>
          <w:szCs w:val="24"/>
        </w:rPr>
        <w:t xml:space="preserve">partner </w:t>
      </w:r>
      <w:r>
        <w:rPr>
          <w:rFonts w:ascii="Tahoma" w:hAnsi="Tahoma" w:cs="Tahoma"/>
          <w:noProof/>
          <w:sz w:val="24"/>
          <w:szCs w:val="24"/>
        </w:rPr>
        <w:t>and its employees</w:t>
      </w:r>
      <w:r w:rsidRPr="00386174">
        <w:rPr>
          <w:rFonts w:ascii="Tahoma" w:hAnsi="Tahoma" w:cs="Tahoma"/>
          <w:noProof/>
          <w:sz w:val="24"/>
          <w:szCs w:val="24"/>
        </w:rPr>
        <w:t xml:space="preserve">, </w:t>
      </w:r>
    </w:p>
    <w:p w14:paraId="0A22FCC4" w14:textId="77777777" w:rsidR="00AA21CC" w:rsidRPr="00386174" w:rsidRDefault="00AA21CC" w:rsidP="00A97F4A">
      <w:pPr>
        <w:pStyle w:val="ListParagraph"/>
        <w:numPr>
          <w:ilvl w:val="0"/>
          <w:numId w:val="1"/>
        </w:numPr>
        <w:overflowPunct/>
        <w:autoSpaceDE/>
        <w:autoSpaceDN/>
        <w:adjustRightInd/>
        <w:jc w:val="both"/>
        <w:textAlignment w:val="auto"/>
        <w:rPr>
          <w:rFonts w:ascii="Tahoma" w:hAnsi="Tahoma"/>
          <w:sz w:val="24"/>
        </w:rPr>
      </w:pPr>
      <w:proofErr w:type="spellStart"/>
      <w:r>
        <w:rPr>
          <w:rFonts w:ascii="Tahoma" w:hAnsi="Tahoma"/>
          <w:sz w:val="24"/>
        </w:rPr>
        <w:t>for</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purposes</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this</w:t>
      </w:r>
      <w:proofErr w:type="spellEnd"/>
      <w:r>
        <w:rPr>
          <w:rFonts w:ascii="Tahoma" w:hAnsi="Tahoma"/>
          <w:sz w:val="24"/>
        </w:rPr>
        <w:t xml:space="preserve"> </w:t>
      </w:r>
      <w:proofErr w:type="spellStart"/>
      <w:r>
        <w:rPr>
          <w:rFonts w:ascii="Tahoma" w:hAnsi="Tahoma"/>
          <w:sz w:val="24"/>
        </w:rPr>
        <w:t>Agreement</w:t>
      </w:r>
      <w:proofErr w:type="spellEnd"/>
      <w:r>
        <w:rPr>
          <w:rFonts w:ascii="Tahoma" w:hAnsi="Tahoma"/>
          <w:sz w:val="24"/>
        </w:rPr>
        <w:t xml:space="preserve"> in </w:t>
      </w:r>
      <w:proofErr w:type="spellStart"/>
      <w:r>
        <w:rPr>
          <w:rFonts w:ascii="Tahoma" w:hAnsi="Tahoma"/>
          <w:sz w:val="24"/>
        </w:rPr>
        <w:t>relation</w:t>
      </w:r>
      <w:proofErr w:type="spellEnd"/>
      <w:r>
        <w:rPr>
          <w:rFonts w:ascii="Tahoma" w:hAnsi="Tahoma"/>
          <w:sz w:val="24"/>
        </w:rPr>
        <w:t xml:space="preserve"> to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pertaining</w:t>
      </w:r>
      <w:proofErr w:type="spellEnd"/>
      <w:r>
        <w:rPr>
          <w:rFonts w:ascii="Tahoma" w:hAnsi="Tahoma"/>
          <w:sz w:val="24"/>
        </w:rPr>
        <w:t xml:space="preserve"> </w:t>
      </w:r>
      <w:proofErr w:type="spellStart"/>
      <w:r w:rsidRPr="00386174">
        <w:rPr>
          <w:rFonts w:ascii="Tahoma" w:hAnsi="Tahoma"/>
          <w:sz w:val="24"/>
        </w:rPr>
        <w:t>p</w:t>
      </w:r>
      <w:r>
        <w:rPr>
          <w:rFonts w:ascii="Tahoma" w:hAnsi="Tahoma"/>
          <w:sz w:val="24"/>
        </w:rPr>
        <w:t>ort's</w:t>
      </w:r>
      <w:proofErr w:type="spellEnd"/>
      <w:r>
        <w:rPr>
          <w:rFonts w:ascii="Tahoma" w:hAnsi="Tahoma"/>
          <w:sz w:val="24"/>
        </w:rPr>
        <w:t xml:space="preserve"> </w:t>
      </w:r>
      <w:proofErr w:type="spellStart"/>
      <w:r>
        <w:rPr>
          <w:rFonts w:ascii="Tahoma" w:hAnsi="Tahoma"/>
          <w:sz w:val="24"/>
        </w:rPr>
        <w:t>activities</w:t>
      </w:r>
      <w:proofErr w:type="spellEnd"/>
      <w:r>
        <w:rPr>
          <w:rFonts w:ascii="Tahoma" w:hAnsi="Tahoma"/>
          <w:sz w:val="24"/>
        </w:rPr>
        <w:t xml:space="preserve">,  a </w:t>
      </w:r>
      <w:proofErr w:type="spellStart"/>
      <w:r>
        <w:rPr>
          <w:rFonts w:ascii="Tahoma" w:hAnsi="Tahoma"/>
          <w:sz w:val="24"/>
        </w:rPr>
        <w:t>single</w:t>
      </w:r>
      <w:proofErr w:type="spellEnd"/>
      <w:r>
        <w:rPr>
          <w:rFonts w:ascii="Tahoma" w:hAnsi="Tahoma"/>
          <w:sz w:val="24"/>
        </w:rPr>
        <w:t xml:space="preserve"> person is a business partner </w:t>
      </w:r>
      <w:proofErr w:type="spellStart"/>
      <w:r>
        <w:rPr>
          <w:rFonts w:ascii="Tahoma" w:hAnsi="Tahoma"/>
          <w:sz w:val="24"/>
        </w:rPr>
        <w:t>of</w:t>
      </w:r>
      <w:proofErr w:type="spellEnd"/>
      <w:r>
        <w:rPr>
          <w:rFonts w:ascii="Tahoma" w:hAnsi="Tahoma"/>
          <w:sz w:val="24"/>
        </w:rPr>
        <w:t xml:space="preserve"> </w:t>
      </w:r>
      <w:r w:rsidRPr="00386174">
        <w:rPr>
          <w:rFonts w:ascii="Tahoma" w:hAnsi="Tahoma"/>
          <w:sz w:val="24"/>
        </w:rPr>
        <w:t>Luk</w:t>
      </w:r>
      <w:r>
        <w:rPr>
          <w:rFonts w:ascii="Tahoma" w:hAnsi="Tahoma"/>
          <w:sz w:val="24"/>
        </w:rPr>
        <w:t>a</w:t>
      </w:r>
      <w:r w:rsidRPr="00386174">
        <w:rPr>
          <w:rFonts w:ascii="Tahoma" w:hAnsi="Tahoma"/>
          <w:sz w:val="24"/>
        </w:rPr>
        <w:t xml:space="preserve"> </w:t>
      </w:r>
      <w:proofErr w:type="spellStart"/>
      <w:r>
        <w:rPr>
          <w:rFonts w:ascii="Tahoma" w:hAnsi="Tahoma"/>
          <w:sz w:val="24"/>
        </w:rPr>
        <w:t>also</w:t>
      </w:r>
      <w:proofErr w:type="spellEnd"/>
      <w:r>
        <w:rPr>
          <w:rFonts w:ascii="Tahoma" w:hAnsi="Tahoma"/>
          <w:sz w:val="24"/>
        </w:rPr>
        <w:t xml:space="preserve"> </w:t>
      </w:r>
      <w:proofErr w:type="spellStart"/>
      <w:r>
        <w:rPr>
          <w:rFonts w:ascii="Tahoma" w:hAnsi="Tahoma"/>
          <w:sz w:val="24"/>
        </w:rPr>
        <w:t>when</w:t>
      </w:r>
      <w:proofErr w:type="spellEnd"/>
      <w:r>
        <w:rPr>
          <w:rFonts w:ascii="Tahoma" w:hAnsi="Tahoma"/>
          <w:sz w:val="24"/>
        </w:rPr>
        <w:t xml:space="preserve"> it is not in </w:t>
      </w:r>
      <w:proofErr w:type="spellStart"/>
      <w:r>
        <w:rPr>
          <w:rFonts w:ascii="Tahoma" w:hAnsi="Tahoma"/>
          <w:sz w:val="24"/>
        </w:rPr>
        <w:t>direct</w:t>
      </w:r>
      <w:proofErr w:type="spellEnd"/>
      <w:r>
        <w:rPr>
          <w:rFonts w:ascii="Tahoma" w:hAnsi="Tahoma"/>
          <w:sz w:val="24"/>
        </w:rPr>
        <w:t xml:space="preserve"> </w:t>
      </w:r>
      <w:proofErr w:type="spellStart"/>
      <w:r>
        <w:rPr>
          <w:rFonts w:ascii="Tahoma" w:hAnsi="Tahoma"/>
          <w:sz w:val="24"/>
        </w:rPr>
        <w:t>contractual</w:t>
      </w:r>
      <w:proofErr w:type="spellEnd"/>
      <w:r>
        <w:rPr>
          <w:rFonts w:ascii="Tahoma" w:hAnsi="Tahoma"/>
          <w:sz w:val="24"/>
        </w:rPr>
        <w:t xml:space="preserve"> </w:t>
      </w:r>
      <w:proofErr w:type="spellStart"/>
      <w:r>
        <w:rPr>
          <w:rFonts w:ascii="Tahoma" w:hAnsi="Tahoma"/>
          <w:sz w:val="24"/>
        </w:rPr>
        <w:t>relationship</w:t>
      </w:r>
      <w:proofErr w:type="spellEnd"/>
      <w:r>
        <w:rPr>
          <w:rFonts w:ascii="Tahoma" w:hAnsi="Tahoma"/>
          <w:sz w:val="24"/>
        </w:rPr>
        <w:t xml:space="preserve"> </w:t>
      </w:r>
      <w:proofErr w:type="spellStart"/>
      <w:r>
        <w:rPr>
          <w:rFonts w:ascii="Tahoma" w:hAnsi="Tahoma"/>
          <w:sz w:val="24"/>
        </w:rPr>
        <w:t>with</w:t>
      </w:r>
      <w:proofErr w:type="spellEnd"/>
      <w:r>
        <w:rPr>
          <w:rFonts w:ascii="Tahoma" w:hAnsi="Tahoma"/>
          <w:sz w:val="24"/>
        </w:rPr>
        <w:t xml:space="preserve"> </w:t>
      </w:r>
      <w:proofErr w:type="spellStart"/>
      <w:r>
        <w:rPr>
          <w:rFonts w:ascii="Tahoma" w:hAnsi="Tahoma"/>
          <w:sz w:val="24"/>
        </w:rPr>
        <w:t>respect</w:t>
      </w:r>
      <w:proofErr w:type="spellEnd"/>
      <w:r>
        <w:rPr>
          <w:rFonts w:ascii="Tahoma" w:hAnsi="Tahoma"/>
          <w:sz w:val="24"/>
        </w:rPr>
        <w:t xml:space="preserve"> to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implementation</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these</w:t>
      </w:r>
      <w:proofErr w:type="spellEnd"/>
      <w:r>
        <w:rPr>
          <w:rFonts w:ascii="Tahoma" w:hAnsi="Tahoma"/>
          <w:sz w:val="24"/>
        </w:rPr>
        <w:t xml:space="preserve"> </w:t>
      </w:r>
      <w:proofErr w:type="spellStart"/>
      <w:r>
        <w:rPr>
          <w:rFonts w:ascii="Tahoma" w:hAnsi="Tahoma"/>
          <w:sz w:val="24"/>
        </w:rPr>
        <w:t>services</w:t>
      </w:r>
      <w:proofErr w:type="spellEnd"/>
      <w:r w:rsidRPr="00386174">
        <w:rPr>
          <w:rFonts w:ascii="Tahoma" w:hAnsi="Tahoma"/>
          <w:sz w:val="24"/>
        </w:rPr>
        <w:t xml:space="preserve">. </w:t>
      </w:r>
    </w:p>
    <w:p w14:paraId="7B479CCD" w14:textId="77777777" w:rsidR="00AA21CC" w:rsidRPr="00386174" w:rsidRDefault="00AA21CC" w:rsidP="00357E14">
      <w:pPr>
        <w:pStyle w:val="ListParagraph"/>
        <w:overflowPunct/>
        <w:autoSpaceDE/>
        <w:autoSpaceDN/>
        <w:adjustRightInd/>
        <w:spacing w:after="200" w:line="276" w:lineRule="auto"/>
        <w:textAlignment w:val="auto"/>
        <w:rPr>
          <w:rFonts w:ascii="Tahoma" w:hAnsi="Tahoma" w:cs="Tahoma"/>
          <w:noProof/>
          <w:sz w:val="24"/>
          <w:szCs w:val="24"/>
        </w:rPr>
      </w:pPr>
    </w:p>
    <w:p w14:paraId="05576E1F" w14:textId="77777777" w:rsidR="00AA21CC" w:rsidRPr="00386174" w:rsidRDefault="00AA21CC" w:rsidP="00357E14">
      <w:pPr>
        <w:pStyle w:val="ListParagraph"/>
        <w:overflowPunct/>
        <w:autoSpaceDE/>
        <w:autoSpaceDN/>
        <w:adjustRightInd/>
        <w:spacing w:after="200" w:line="276" w:lineRule="auto"/>
        <w:textAlignment w:val="auto"/>
        <w:rPr>
          <w:rFonts w:ascii="Tahoma" w:hAnsi="Tahoma" w:cs="Tahoma"/>
          <w:noProof/>
          <w:sz w:val="24"/>
          <w:szCs w:val="24"/>
        </w:rPr>
      </w:pPr>
    </w:p>
    <w:p w14:paraId="0628424E"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 xml:space="preserve">Article </w:t>
      </w:r>
      <w:r>
        <w:rPr>
          <w:rFonts w:ascii="Tahoma" w:hAnsi="Tahoma" w:cs="Tahoma"/>
          <w:noProof/>
          <w:sz w:val="24"/>
          <w:szCs w:val="24"/>
        </w:rPr>
        <w:t>2</w:t>
      </w:r>
    </w:p>
    <w:p w14:paraId="51844FCD" w14:textId="77777777" w:rsidR="00AA21CC" w:rsidRPr="00386174" w:rsidRDefault="00AA21CC" w:rsidP="00CE5AE5">
      <w:pPr>
        <w:pStyle w:val="ListParagraph"/>
        <w:spacing w:after="200"/>
        <w:ind w:left="0"/>
        <w:jc w:val="center"/>
        <w:rPr>
          <w:rFonts w:ascii="Tahoma" w:hAnsi="Tahoma" w:cs="Tahoma"/>
          <w:noProof/>
          <w:sz w:val="24"/>
          <w:szCs w:val="24"/>
        </w:rPr>
      </w:pPr>
      <w:r w:rsidRPr="00386174">
        <w:rPr>
          <w:rFonts w:ascii="Tahoma" w:hAnsi="Tahoma" w:cs="Tahoma"/>
          <w:noProof/>
          <w:sz w:val="24"/>
          <w:szCs w:val="24"/>
        </w:rPr>
        <w:t xml:space="preserve"> (</w:t>
      </w:r>
      <w:r>
        <w:rPr>
          <w:rFonts w:ascii="Tahoma" w:hAnsi="Tahoma" w:cs="Tahoma"/>
          <w:noProof/>
          <w:sz w:val="24"/>
          <w:szCs w:val="24"/>
        </w:rPr>
        <w:t xml:space="preserve">purpose of a written agreement) </w:t>
      </w:r>
    </w:p>
    <w:p w14:paraId="5BF63E6B" w14:textId="77777777" w:rsidR="00AA21CC" w:rsidRPr="00386174" w:rsidRDefault="00AA21CC" w:rsidP="00C92835">
      <w:pPr>
        <w:jc w:val="both"/>
        <w:rPr>
          <w:rFonts w:ascii="Tahoma" w:hAnsi="Tahoma" w:cs="Tahoma"/>
          <w:noProof/>
          <w:sz w:val="24"/>
          <w:szCs w:val="24"/>
        </w:rPr>
      </w:pPr>
      <w:r>
        <w:rPr>
          <w:rFonts w:ascii="Tahoma" w:hAnsi="Tahoma" w:cs="Tahoma"/>
          <w:noProof/>
          <w:sz w:val="24"/>
          <w:szCs w:val="24"/>
        </w:rPr>
        <w:t xml:space="preserve">By this written Agreement, in compliance with the provisions of the Article </w:t>
      </w:r>
      <w:r w:rsidRPr="00386174">
        <w:rPr>
          <w:rFonts w:ascii="Tahoma" w:hAnsi="Tahoma" w:cs="Tahoma"/>
          <w:noProof/>
          <w:sz w:val="24"/>
          <w:szCs w:val="24"/>
        </w:rPr>
        <w:t>39</w:t>
      </w:r>
      <w:r>
        <w:rPr>
          <w:rFonts w:ascii="Tahoma" w:hAnsi="Tahoma" w:cs="Tahoma"/>
          <w:noProof/>
          <w:sz w:val="24"/>
          <w:szCs w:val="24"/>
        </w:rPr>
        <w:t xml:space="preserve"> of the </w:t>
      </w:r>
      <w:proofErr w:type="spellStart"/>
      <w:r>
        <w:rPr>
          <w:rFonts w:ascii="Tahoma" w:hAnsi="Tahoma" w:cs="Tahoma"/>
          <w:sz w:val="24"/>
          <w:szCs w:val="24"/>
        </w:rPr>
        <w:t>Health</w:t>
      </w:r>
      <w:proofErr w:type="spellEnd"/>
      <w:r>
        <w:rPr>
          <w:rFonts w:ascii="Tahoma" w:hAnsi="Tahoma" w:cs="Tahoma"/>
          <w:sz w:val="24"/>
          <w:szCs w:val="24"/>
        </w:rPr>
        <w:t xml:space="preserve"> </w:t>
      </w:r>
      <w:proofErr w:type="spellStart"/>
      <w:r>
        <w:rPr>
          <w:rFonts w:ascii="Tahoma" w:hAnsi="Tahoma" w:cs="Tahoma"/>
          <w:sz w:val="24"/>
          <w:szCs w:val="24"/>
        </w:rPr>
        <w:t>and</w:t>
      </w:r>
      <w:proofErr w:type="spellEnd"/>
      <w:r>
        <w:rPr>
          <w:rFonts w:ascii="Tahoma" w:hAnsi="Tahoma" w:cs="Tahoma"/>
          <w:sz w:val="24"/>
          <w:szCs w:val="24"/>
        </w:rPr>
        <w:t xml:space="preserve"> </w:t>
      </w:r>
      <w:proofErr w:type="spellStart"/>
      <w:r>
        <w:rPr>
          <w:rFonts w:ascii="Tahoma" w:hAnsi="Tahoma" w:cs="Tahoma"/>
          <w:sz w:val="24"/>
          <w:szCs w:val="24"/>
        </w:rPr>
        <w:t>Safety</w:t>
      </w:r>
      <w:proofErr w:type="spellEnd"/>
      <w:r>
        <w:rPr>
          <w:rFonts w:ascii="Tahoma" w:hAnsi="Tahoma" w:cs="Tahoma"/>
          <w:sz w:val="24"/>
          <w:szCs w:val="24"/>
        </w:rPr>
        <w:t xml:space="preserve"> at </w:t>
      </w:r>
      <w:proofErr w:type="spellStart"/>
      <w:r>
        <w:rPr>
          <w:rFonts w:ascii="Tahoma" w:hAnsi="Tahoma" w:cs="Tahoma"/>
          <w:sz w:val="24"/>
          <w:szCs w:val="24"/>
        </w:rPr>
        <w:t>Work</w:t>
      </w:r>
      <w:proofErr w:type="spellEnd"/>
      <w:r>
        <w:rPr>
          <w:rFonts w:ascii="Tahoma" w:hAnsi="Tahoma" w:cs="Tahoma"/>
          <w:sz w:val="24"/>
          <w:szCs w:val="24"/>
        </w:rPr>
        <w:t xml:space="preserve"> </w:t>
      </w:r>
      <w:proofErr w:type="spellStart"/>
      <w:r w:rsidRPr="00FB5F39">
        <w:rPr>
          <w:rFonts w:ascii="Tahoma" w:hAnsi="Tahoma" w:cs="Tahoma"/>
          <w:sz w:val="24"/>
          <w:szCs w:val="24"/>
        </w:rPr>
        <w:t>Act</w:t>
      </w:r>
      <w:proofErr w:type="spellEnd"/>
      <w:r w:rsidRPr="00FB5F39">
        <w:rPr>
          <w:rFonts w:ascii="Tahoma" w:hAnsi="Tahoma" w:cs="Tahoma"/>
          <w:sz w:val="24"/>
          <w:szCs w:val="24"/>
        </w:rPr>
        <w:t xml:space="preserve"> </w:t>
      </w:r>
      <w:r>
        <w:rPr>
          <w:rFonts w:ascii="Tahoma" w:hAnsi="Tahoma" w:cs="Tahoma"/>
          <w:noProof/>
          <w:sz w:val="24"/>
          <w:szCs w:val="24"/>
        </w:rPr>
        <w:t>(</w:t>
      </w:r>
      <w:r w:rsidRPr="00386174">
        <w:rPr>
          <w:rFonts w:ascii="Tahoma" w:hAnsi="Tahoma" w:cs="Tahoma"/>
          <w:noProof/>
          <w:sz w:val="24"/>
          <w:szCs w:val="24"/>
        </w:rPr>
        <w:t>ZVZD-1</w:t>
      </w:r>
      <w:r>
        <w:rPr>
          <w:rFonts w:ascii="Tahoma" w:hAnsi="Tahoma" w:cs="Tahoma"/>
          <w:noProof/>
          <w:sz w:val="24"/>
          <w:szCs w:val="24"/>
        </w:rPr>
        <w:t>),  shall be defined:</w:t>
      </w:r>
      <w:r w:rsidRPr="00386174">
        <w:rPr>
          <w:rFonts w:ascii="Tahoma" w:hAnsi="Tahoma" w:cs="Tahoma"/>
          <w:noProof/>
          <w:sz w:val="24"/>
          <w:szCs w:val="24"/>
        </w:rPr>
        <w:t xml:space="preserve">  </w:t>
      </w:r>
    </w:p>
    <w:p w14:paraId="10C56BA3" w14:textId="77777777" w:rsidR="00AA21CC" w:rsidRPr="00386174" w:rsidRDefault="00AA21CC" w:rsidP="00C92835">
      <w:pPr>
        <w:jc w:val="both"/>
        <w:rPr>
          <w:rFonts w:ascii="Tahoma" w:hAnsi="Tahoma" w:cs="Tahoma"/>
          <w:noProof/>
          <w:sz w:val="24"/>
          <w:szCs w:val="24"/>
        </w:rPr>
      </w:pPr>
    </w:p>
    <w:p w14:paraId="00BEFAC0" w14:textId="77777777" w:rsidR="00AA21CC" w:rsidRPr="005739A0" w:rsidRDefault="00AA21CC" w:rsidP="00A97F4A">
      <w:pPr>
        <w:pStyle w:val="ListParagraph"/>
        <w:numPr>
          <w:ilvl w:val="0"/>
          <w:numId w:val="4"/>
        </w:numPr>
        <w:jc w:val="both"/>
        <w:rPr>
          <w:rFonts w:ascii="Tahoma" w:hAnsi="Tahoma" w:cs="Tahoma"/>
          <w:sz w:val="24"/>
          <w:szCs w:val="24"/>
        </w:rPr>
      </w:pPr>
      <w:r>
        <w:rPr>
          <w:rFonts w:ascii="Tahoma" w:hAnsi="Tahoma" w:cs="Tahoma"/>
          <w:noProof/>
          <w:sz w:val="24"/>
          <w:szCs w:val="24"/>
        </w:rPr>
        <w:t>measures related to the implementations of safety and health at work</w:t>
      </w:r>
      <w:r w:rsidRPr="00386174">
        <w:rPr>
          <w:rFonts w:ascii="Tahoma" w:hAnsi="Tahoma" w:cs="Tahoma"/>
          <w:noProof/>
          <w:sz w:val="24"/>
          <w:szCs w:val="24"/>
        </w:rPr>
        <w:t xml:space="preserve">, </w:t>
      </w:r>
      <w:r>
        <w:rPr>
          <w:rFonts w:ascii="Tahoma" w:hAnsi="Tahoma" w:cs="Tahoma"/>
          <w:noProof/>
          <w:sz w:val="24"/>
          <w:szCs w:val="24"/>
        </w:rPr>
        <w:t>fire protection and</w:t>
      </w:r>
      <w:r w:rsidRPr="00386174">
        <w:rPr>
          <w:rFonts w:ascii="Tahoma" w:hAnsi="Tahoma" w:cs="Tahoma"/>
          <w:noProof/>
          <w:sz w:val="24"/>
          <w:szCs w:val="24"/>
        </w:rPr>
        <w:t xml:space="preserve"> </w:t>
      </w:r>
      <w:r w:rsidRPr="005739A0">
        <w:rPr>
          <w:rFonts w:ascii="Tahoma" w:hAnsi="Tahoma" w:cs="Tahoma"/>
          <w:noProof/>
          <w:sz w:val="24"/>
          <w:szCs w:val="24"/>
        </w:rPr>
        <w:t xml:space="preserve">environmental protection </w:t>
      </w:r>
      <w:r w:rsidRPr="005739A0">
        <w:rPr>
          <w:rFonts w:ascii="Tahoma" w:hAnsi="Tahoma"/>
          <w:sz w:val="24"/>
        </w:rPr>
        <w:t>(</w:t>
      </w:r>
      <w:proofErr w:type="spellStart"/>
      <w:r w:rsidRPr="005739A0">
        <w:rPr>
          <w:rFonts w:ascii="Tahoma" w:hAnsi="Tahoma"/>
          <w:sz w:val="24"/>
        </w:rPr>
        <w:t>hereinafter</w:t>
      </w:r>
      <w:proofErr w:type="spellEnd"/>
      <w:r w:rsidRPr="005739A0">
        <w:rPr>
          <w:rFonts w:ascii="Tahoma" w:hAnsi="Tahoma"/>
          <w:sz w:val="24"/>
        </w:rPr>
        <w:t xml:space="preserve">: </w:t>
      </w:r>
      <w:proofErr w:type="spellStart"/>
      <w:r w:rsidRPr="005739A0">
        <w:rPr>
          <w:rFonts w:ascii="Tahoma" w:hAnsi="Tahoma"/>
          <w:sz w:val="24"/>
        </w:rPr>
        <w:t>measures</w:t>
      </w:r>
      <w:proofErr w:type="spellEnd"/>
      <w:r w:rsidRPr="005739A0">
        <w:rPr>
          <w:rFonts w:ascii="Tahoma" w:hAnsi="Tahoma"/>
          <w:sz w:val="24"/>
        </w:rPr>
        <w:t xml:space="preserve"> </w:t>
      </w:r>
      <w:proofErr w:type="spellStart"/>
      <w:r w:rsidRPr="005739A0">
        <w:rPr>
          <w:rFonts w:ascii="Tahoma" w:hAnsi="Tahoma"/>
          <w:sz w:val="24"/>
        </w:rPr>
        <w:t>ensuring</w:t>
      </w:r>
      <w:proofErr w:type="spellEnd"/>
      <w:r w:rsidRPr="005739A0">
        <w:rPr>
          <w:rFonts w:ascii="Tahoma" w:hAnsi="Tahoma"/>
          <w:sz w:val="24"/>
        </w:rPr>
        <w:t xml:space="preserve"> </w:t>
      </w:r>
      <w:proofErr w:type="spellStart"/>
      <w:r w:rsidRPr="005739A0">
        <w:rPr>
          <w:rFonts w:ascii="Tahoma" w:hAnsi="Tahoma"/>
          <w:sz w:val="24"/>
        </w:rPr>
        <w:t>the</w:t>
      </w:r>
      <w:proofErr w:type="spellEnd"/>
      <w:r w:rsidRPr="005739A0">
        <w:rPr>
          <w:rFonts w:ascii="Tahoma" w:hAnsi="Tahoma"/>
          <w:sz w:val="24"/>
        </w:rPr>
        <w:t xml:space="preserve"> </w:t>
      </w:r>
      <w:proofErr w:type="spellStart"/>
      <w:r w:rsidRPr="005739A0">
        <w:rPr>
          <w:rFonts w:ascii="Tahoma" w:hAnsi="Tahoma"/>
          <w:sz w:val="24"/>
        </w:rPr>
        <w:t>safety</w:t>
      </w:r>
      <w:proofErr w:type="spellEnd"/>
      <w:r w:rsidRPr="005739A0">
        <w:rPr>
          <w:rFonts w:ascii="Tahoma" w:hAnsi="Tahoma" w:cs="Tahoma"/>
          <w:noProof/>
          <w:sz w:val="24"/>
          <w:szCs w:val="24"/>
        </w:rPr>
        <w:t xml:space="preserve">) at the working sites in the Port of Koper, whereby one or more employers shall be carrying out services, </w:t>
      </w:r>
    </w:p>
    <w:p w14:paraId="39A64382" w14:textId="77777777" w:rsidR="00AA21CC" w:rsidRPr="005739A0" w:rsidRDefault="00AA21CC" w:rsidP="00A97F4A">
      <w:pPr>
        <w:pStyle w:val="ListParagraph"/>
        <w:numPr>
          <w:ilvl w:val="0"/>
          <w:numId w:val="4"/>
        </w:numPr>
        <w:jc w:val="both"/>
        <w:rPr>
          <w:rFonts w:ascii="Tahoma" w:hAnsi="Tahoma" w:cs="Tahoma"/>
          <w:sz w:val="24"/>
          <w:szCs w:val="24"/>
        </w:rPr>
      </w:pPr>
      <w:proofErr w:type="spellStart"/>
      <w:r w:rsidRPr="005739A0">
        <w:rPr>
          <w:rFonts w:ascii="Tahoma" w:hAnsi="Tahoma" w:cs="Tahoma"/>
          <w:sz w:val="24"/>
          <w:szCs w:val="24"/>
        </w:rPr>
        <w:t>responsible</w:t>
      </w:r>
      <w:proofErr w:type="spellEnd"/>
      <w:r w:rsidRPr="005739A0">
        <w:rPr>
          <w:rFonts w:ascii="Tahoma" w:hAnsi="Tahoma" w:cs="Tahoma"/>
          <w:sz w:val="24"/>
          <w:szCs w:val="24"/>
        </w:rPr>
        <w:t xml:space="preserve"> </w:t>
      </w:r>
      <w:proofErr w:type="spellStart"/>
      <w:r w:rsidRPr="005739A0">
        <w:rPr>
          <w:rFonts w:ascii="Tahoma" w:hAnsi="Tahoma" w:cs="Tahoma"/>
          <w:sz w:val="24"/>
          <w:szCs w:val="24"/>
        </w:rPr>
        <w:t>workers</w:t>
      </w:r>
      <w:proofErr w:type="spellEnd"/>
      <w:r w:rsidRPr="005739A0">
        <w:rPr>
          <w:rFonts w:ascii="Tahoma" w:hAnsi="Tahoma" w:cs="Tahoma"/>
          <w:sz w:val="24"/>
          <w:szCs w:val="24"/>
        </w:rPr>
        <w:t xml:space="preserve"> </w:t>
      </w:r>
      <w:proofErr w:type="spellStart"/>
      <w:r w:rsidRPr="005739A0">
        <w:rPr>
          <w:rFonts w:ascii="Tahoma" w:hAnsi="Tahoma" w:cs="Tahoma"/>
          <w:sz w:val="24"/>
          <w:szCs w:val="24"/>
        </w:rPr>
        <w:t>resp</w:t>
      </w:r>
      <w:proofErr w:type="spellEnd"/>
      <w:r w:rsidRPr="005739A0">
        <w:rPr>
          <w:rFonts w:ascii="Tahoma" w:hAnsi="Tahoma" w:cs="Tahoma"/>
          <w:sz w:val="24"/>
          <w:szCs w:val="24"/>
        </w:rPr>
        <w:t xml:space="preserve">. </w:t>
      </w:r>
      <w:proofErr w:type="spellStart"/>
      <w:r w:rsidRPr="005739A0">
        <w:rPr>
          <w:rFonts w:ascii="Tahoma" w:hAnsi="Tahoma" w:cs="Tahoma"/>
          <w:sz w:val="24"/>
          <w:szCs w:val="24"/>
        </w:rPr>
        <w:t>persons</w:t>
      </w:r>
      <w:proofErr w:type="spellEnd"/>
      <w:r w:rsidRPr="005739A0">
        <w:rPr>
          <w:rFonts w:ascii="Tahoma" w:hAnsi="Tahoma" w:cs="Tahoma"/>
          <w:sz w:val="24"/>
          <w:szCs w:val="24"/>
        </w:rPr>
        <w:t xml:space="preserve"> </w:t>
      </w:r>
      <w:proofErr w:type="spellStart"/>
      <w:r>
        <w:rPr>
          <w:rFonts w:ascii="Tahoma" w:hAnsi="Tahoma" w:cs="Tahoma"/>
          <w:sz w:val="24"/>
          <w:szCs w:val="24"/>
        </w:rPr>
        <w:t>implemnting</w:t>
      </w:r>
      <w:proofErr w:type="spellEnd"/>
      <w:r>
        <w:rPr>
          <w:rFonts w:ascii="Tahoma" w:hAnsi="Tahoma" w:cs="Tahoma"/>
          <w:sz w:val="24"/>
          <w:szCs w:val="24"/>
        </w:rPr>
        <w:t xml:space="preserve"> </w:t>
      </w:r>
      <w:proofErr w:type="spellStart"/>
      <w:r w:rsidRPr="005739A0">
        <w:rPr>
          <w:rFonts w:ascii="Tahoma" w:hAnsi="Tahoma" w:cs="Tahoma"/>
          <w:sz w:val="24"/>
          <w:szCs w:val="24"/>
        </w:rPr>
        <w:t>safety</w:t>
      </w:r>
      <w:proofErr w:type="spellEnd"/>
      <w:r w:rsidRPr="005739A0">
        <w:rPr>
          <w:rFonts w:ascii="Tahoma" w:hAnsi="Tahoma" w:cs="Tahoma"/>
          <w:sz w:val="24"/>
          <w:szCs w:val="24"/>
        </w:rPr>
        <w:t xml:space="preserve"> </w:t>
      </w:r>
      <w:proofErr w:type="spellStart"/>
      <w:r w:rsidRPr="005739A0">
        <w:rPr>
          <w:rFonts w:ascii="Tahoma" w:hAnsi="Tahoma" w:cs="Tahoma"/>
          <w:sz w:val="24"/>
          <w:szCs w:val="24"/>
        </w:rPr>
        <w:t>measures</w:t>
      </w:r>
      <w:proofErr w:type="spellEnd"/>
      <w:r w:rsidRPr="005739A0">
        <w:rPr>
          <w:rFonts w:ascii="Tahoma" w:hAnsi="Tahoma" w:cs="Tahoma"/>
          <w:sz w:val="24"/>
          <w:szCs w:val="24"/>
        </w:rPr>
        <w:t xml:space="preserve"> </w:t>
      </w:r>
      <w:proofErr w:type="spellStart"/>
      <w:r w:rsidRPr="005739A0">
        <w:rPr>
          <w:rFonts w:ascii="Tahoma" w:hAnsi="Tahoma" w:cs="Tahoma"/>
          <w:sz w:val="24"/>
          <w:szCs w:val="24"/>
        </w:rPr>
        <w:t>for</w:t>
      </w:r>
      <w:proofErr w:type="spellEnd"/>
      <w:r w:rsidRPr="005739A0">
        <w:rPr>
          <w:rFonts w:ascii="Tahoma" w:hAnsi="Tahoma" w:cs="Tahoma"/>
          <w:sz w:val="24"/>
          <w:szCs w:val="24"/>
        </w:rPr>
        <w:t xml:space="preserve"> </w:t>
      </w:r>
      <w:proofErr w:type="spellStart"/>
      <w:r w:rsidRPr="005739A0">
        <w:rPr>
          <w:rFonts w:ascii="Tahoma" w:hAnsi="Tahoma" w:cs="Tahoma"/>
          <w:sz w:val="24"/>
          <w:szCs w:val="24"/>
        </w:rPr>
        <w:t>each</w:t>
      </w:r>
      <w:proofErr w:type="spellEnd"/>
      <w:r w:rsidRPr="005739A0">
        <w:rPr>
          <w:rFonts w:ascii="Tahoma" w:hAnsi="Tahoma" w:cs="Tahoma"/>
          <w:sz w:val="24"/>
          <w:szCs w:val="24"/>
        </w:rPr>
        <w:t xml:space="preserve"> </w:t>
      </w:r>
      <w:proofErr w:type="spellStart"/>
      <w:r w:rsidRPr="005739A0">
        <w:rPr>
          <w:rFonts w:ascii="Tahoma" w:hAnsi="Tahoma" w:cs="Tahoma"/>
          <w:sz w:val="24"/>
          <w:szCs w:val="24"/>
        </w:rPr>
        <w:t>employer</w:t>
      </w:r>
      <w:proofErr w:type="spellEnd"/>
      <w:r w:rsidRPr="005739A0">
        <w:rPr>
          <w:rFonts w:ascii="Tahoma" w:hAnsi="Tahoma" w:cs="Tahoma"/>
          <w:sz w:val="24"/>
          <w:szCs w:val="24"/>
        </w:rPr>
        <w:t xml:space="preserve"> </w:t>
      </w:r>
      <w:proofErr w:type="spellStart"/>
      <w:r w:rsidRPr="005739A0">
        <w:rPr>
          <w:rFonts w:ascii="Tahoma" w:hAnsi="Tahoma" w:cs="Tahoma"/>
          <w:sz w:val="24"/>
          <w:szCs w:val="24"/>
        </w:rPr>
        <w:t>separately</w:t>
      </w:r>
      <w:proofErr w:type="spellEnd"/>
      <w:r w:rsidRPr="005739A0">
        <w:rPr>
          <w:rFonts w:ascii="Tahoma" w:hAnsi="Tahoma" w:cs="Tahoma"/>
          <w:sz w:val="24"/>
          <w:szCs w:val="24"/>
        </w:rPr>
        <w:t>,</w:t>
      </w:r>
    </w:p>
    <w:p w14:paraId="3A78AF11" w14:textId="77777777" w:rsidR="00AA21CC" w:rsidRPr="00386174" w:rsidRDefault="00AA21CC" w:rsidP="00A97F4A">
      <w:pPr>
        <w:pStyle w:val="ListParagraph"/>
        <w:numPr>
          <w:ilvl w:val="0"/>
          <w:numId w:val="4"/>
        </w:numPr>
        <w:jc w:val="both"/>
        <w:rPr>
          <w:rFonts w:ascii="Tahoma" w:hAnsi="Tahoma" w:cs="Tahoma"/>
          <w:noProof/>
          <w:sz w:val="24"/>
          <w:szCs w:val="24"/>
        </w:rPr>
      </w:pPr>
      <w:proofErr w:type="spellStart"/>
      <w:r>
        <w:rPr>
          <w:rFonts w:ascii="Tahoma" w:hAnsi="Tahoma" w:cs="Tahoma"/>
          <w:sz w:val="24"/>
          <w:szCs w:val="24"/>
        </w:rPr>
        <w:lastRenderedPageBreak/>
        <w:t>responsible</w:t>
      </w:r>
      <w:proofErr w:type="spellEnd"/>
      <w:r>
        <w:rPr>
          <w:rFonts w:ascii="Tahoma" w:hAnsi="Tahoma" w:cs="Tahoma"/>
          <w:sz w:val="24"/>
          <w:szCs w:val="24"/>
        </w:rPr>
        <w:t xml:space="preserve"> </w:t>
      </w:r>
      <w:proofErr w:type="spellStart"/>
      <w:r>
        <w:rPr>
          <w:rFonts w:ascii="Tahoma" w:hAnsi="Tahoma" w:cs="Tahoma"/>
          <w:sz w:val="24"/>
          <w:szCs w:val="24"/>
        </w:rPr>
        <w:t>workers</w:t>
      </w:r>
      <w:proofErr w:type="spellEnd"/>
      <w:r>
        <w:rPr>
          <w:rFonts w:ascii="Tahoma" w:hAnsi="Tahoma" w:cs="Tahoma"/>
          <w:sz w:val="24"/>
          <w:szCs w:val="24"/>
        </w:rPr>
        <w:t xml:space="preserve"> </w:t>
      </w:r>
      <w:proofErr w:type="spellStart"/>
      <w:r>
        <w:rPr>
          <w:rFonts w:ascii="Tahoma" w:hAnsi="Tahoma" w:cs="Tahoma"/>
          <w:sz w:val="24"/>
          <w:szCs w:val="24"/>
        </w:rPr>
        <w:t>resp</w:t>
      </w:r>
      <w:proofErr w:type="spellEnd"/>
      <w:r>
        <w:rPr>
          <w:rFonts w:ascii="Tahoma" w:hAnsi="Tahoma" w:cs="Tahoma"/>
          <w:sz w:val="24"/>
          <w:szCs w:val="24"/>
        </w:rPr>
        <w:t xml:space="preserve">. </w:t>
      </w:r>
      <w:proofErr w:type="spellStart"/>
      <w:r>
        <w:rPr>
          <w:rFonts w:ascii="Tahoma" w:hAnsi="Tahoma" w:cs="Tahoma"/>
          <w:sz w:val="24"/>
          <w:szCs w:val="24"/>
        </w:rPr>
        <w:t>persons</w:t>
      </w:r>
      <w:proofErr w:type="spellEnd"/>
      <w:r w:rsidRPr="00386174">
        <w:rPr>
          <w:rFonts w:ascii="Tahoma" w:hAnsi="Tahoma" w:cs="Tahoma"/>
          <w:sz w:val="24"/>
          <w:szCs w:val="24"/>
        </w:rPr>
        <w:t xml:space="preserve">, </w:t>
      </w:r>
      <w:proofErr w:type="spellStart"/>
      <w:r>
        <w:rPr>
          <w:rFonts w:ascii="Tahoma" w:hAnsi="Tahoma" w:cs="Tahoma"/>
          <w:sz w:val="24"/>
          <w:szCs w:val="24"/>
        </w:rPr>
        <w:t>providing</w:t>
      </w:r>
      <w:proofErr w:type="spellEnd"/>
      <w:r>
        <w:rPr>
          <w:rFonts w:ascii="Tahoma" w:hAnsi="Tahoma" w:cs="Tahoma"/>
          <w:sz w:val="24"/>
          <w:szCs w:val="24"/>
        </w:rPr>
        <w:t xml:space="preserve"> a </w:t>
      </w:r>
      <w:proofErr w:type="spellStart"/>
      <w:r>
        <w:rPr>
          <w:rFonts w:ascii="Tahoma" w:hAnsi="Tahoma" w:cs="Tahoma"/>
          <w:sz w:val="24"/>
          <w:szCs w:val="24"/>
        </w:rPr>
        <w:t>harmonised</w:t>
      </w:r>
      <w:proofErr w:type="spellEnd"/>
      <w:r>
        <w:rPr>
          <w:rFonts w:ascii="Tahoma" w:hAnsi="Tahoma" w:cs="Tahoma"/>
          <w:sz w:val="24"/>
          <w:szCs w:val="24"/>
        </w:rPr>
        <w:t xml:space="preserve"> </w:t>
      </w:r>
      <w:proofErr w:type="spellStart"/>
      <w:r>
        <w:rPr>
          <w:rFonts w:ascii="Tahoma" w:hAnsi="Tahoma" w:cs="Tahoma"/>
          <w:sz w:val="24"/>
          <w:szCs w:val="24"/>
        </w:rPr>
        <w:t>implementation</w:t>
      </w:r>
      <w:proofErr w:type="spellEnd"/>
      <w:r>
        <w:rPr>
          <w:rFonts w:ascii="Tahoma" w:hAnsi="Tahoma" w:cs="Tahoma"/>
          <w:sz w:val="24"/>
          <w:szCs w:val="24"/>
        </w:rPr>
        <w:t xml:space="preserve"> </w:t>
      </w:r>
      <w:proofErr w:type="spellStart"/>
      <w:r>
        <w:rPr>
          <w:rFonts w:ascii="Tahoma" w:hAnsi="Tahoma" w:cs="Tahoma"/>
          <w:sz w:val="24"/>
          <w:szCs w:val="24"/>
        </w:rPr>
        <w:t>of</w:t>
      </w:r>
      <w:proofErr w:type="spellEnd"/>
      <w:r>
        <w:rPr>
          <w:rFonts w:ascii="Tahoma" w:hAnsi="Tahoma" w:cs="Tahoma"/>
          <w:sz w:val="24"/>
          <w:szCs w:val="24"/>
        </w:rPr>
        <w:t xml:space="preserve"> </w:t>
      </w:r>
      <w:proofErr w:type="spellStart"/>
      <w:r>
        <w:rPr>
          <w:rFonts w:ascii="Tahoma" w:hAnsi="Tahoma" w:cs="Tahoma"/>
          <w:sz w:val="24"/>
          <w:szCs w:val="24"/>
        </w:rPr>
        <w:t>measures</w:t>
      </w:r>
      <w:proofErr w:type="spellEnd"/>
      <w:r>
        <w:rPr>
          <w:rFonts w:ascii="Tahoma" w:hAnsi="Tahoma" w:cs="Tahoma"/>
          <w:sz w:val="24"/>
          <w:szCs w:val="24"/>
        </w:rPr>
        <w:t xml:space="preserve"> </w:t>
      </w:r>
      <w:proofErr w:type="spellStart"/>
      <w:r>
        <w:rPr>
          <w:rFonts w:ascii="Tahoma" w:hAnsi="Tahoma" w:cs="Tahoma"/>
          <w:sz w:val="24"/>
          <w:szCs w:val="24"/>
        </w:rPr>
        <w:t>ensuring</w:t>
      </w:r>
      <w:proofErr w:type="spellEnd"/>
      <w:r>
        <w:rPr>
          <w:rFonts w:ascii="Tahoma" w:hAnsi="Tahoma" w:cs="Tahoma"/>
          <w:sz w:val="24"/>
          <w:szCs w:val="24"/>
        </w:rPr>
        <w:t xml:space="preserve"> </w:t>
      </w:r>
      <w:proofErr w:type="spellStart"/>
      <w:r>
        <w:rPr>
          <w:rFonts w:ascii="Tahoma" w:hAnsi="Tahoma" w:cs="Tahoma"/>
          <w:sz w:val="24"/>
          <w:szCs w:val="24"/>
        </w:rPr>
        <w:t>safety</w:t>
      </w:r>
      <w:proofErr w:type="spellEnd"/>
      <w:r w:rsidRPr="00386174">
        <w:rPr>
          <w:rFonts w:ascii="Tahoma" w:hAnsi="Tahoma" w:cs="Tahoma"/>
          <w:sz w:val="24"/>
          <w:szCs w:val="24"/>
        </w:rPr>
        <w:t xml:space="preserve"> </w:t>
      </w:r>
    </w:p>
    <w:p w14:paraId="42E0E024" w14:textId="77777777" w:rsidR="00AA21CC" w:rsidRPr="00386174" w:rsidRDefault="00AA21CC" w:rsidP="008F0CC9">
      <w:pPr>
        <w:pStyle w:val="ListParagraph"/>
        <w:jc w:val="both"/>
        <w:rPr>
          <w:rFonts w:ascii="Tahoma" w:hAnsi="Tahoma" w:cs="Tahoma"/>
          <w:noProof/>
          <w:sz w:val="24"/>
          <w:szCs w:val="24"/>
        </w:rPr>
      </w:pPr>
    </w:p>
    <w:p w14:paraId="48038B10"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 xml:space="preserve">Article </w:t>
      </w:r>
      <w:r>
        <w:rPr>
          <w:rFonts w:ascii="Tahoma" w:hAnsi="Tahoma" w:cs="Tahoma"/>
          <w:noProof/>
          <w:sz w:val="24"/>
          <w:szCs w:val="24"/>
        </w:rPr>
        <w:t>3</w:t>
      </w:r>
    </w:p>
    <w:p w14:paraId="4AFAB150" w14:textId="77777777" w:rsidR="00AA21CC" w:rsidRPr="00386174" w:rsidRDefault="00AA21CC" w:rsidP="00CE5AE5">
      <w:pPr>
        <w:pStyle w:val="ListParagraph"/>
        <w:overflowPunct/>
        <w:autoSpaceDE/>
        <w:autoSpaceDN/>
        <w:adjustRightInd/>
        <w:spacing w:after="200"/>
        <w:ind w:left="0"/>
        <w:jc w:val="center"/>
        <w:textAlignment w:val="auto"/>
        <w:rPr>
          <w:rFonts w:ascii="Tahoma" w:hAnsi="Tahoma" w:cs="Tahoma"/>
          <w:noProof/>
          <w:sz w:val="24"/>
          <w:szCs w:val="24"/>
        </w:rPr>
      </w:pPr>
      <w:r w:rsidRPr="00386174">
        <w:rPr>
          <w:rFonts w:ascii="Tahoma" w:hAnsi="Tahoma" w:cs="Tahoma"/>
          <w:noProof/>
          <w:sz w:val="24"/>
          <w:szCs w:val="24"/>
        </w:rPr>
        <w:t xml:space="preserve"> </w:t>
      </w:r>
      <w:r w:rsidRPr="004C2606">
        <w:rPr>
          <w:rFonts w:ascii="Tahoma" w:hAnsi="Tahoma" w:cs="Tahoma"/>
          <w:noProof/>
          <w:sz w:val="24"/>
          <w:szCs w:val="24"/>
        </w:rPr>
        <w:t>(arrangement of service provision in relation to health and safety at work)</w:t>
      </w:r>
    </w:p>
    <w:p w14:paraId="0E71355D" w14:textId="77777777" w:rsidR="00AA21CC" w:rsidRPr="00386174" w:rsidRDefault="00AA21CC" w:rsidP="0015334A">
      <w:pPr>
        <w:overflowPunct/>
        <w:autoSpaceDE/>
        <w:autoSpaceDN/>
        <w:adjustRightInd/>
        <w:jc w:val="both"/>
        <w:textAlignment w:val="auto"/>
        <w:rPr>
          <w:rFonts w:ascii="Tahoma" w:hAnsi="Tahoma" w:cs="Tahoma"/>
          <w:noProof/>
          <w:sz w:val="24"/>
          <w:szCs w:val="24"/>
        </w:rPr>
      </w:pPr>
      <w:r>
        <w:rPr>
          <w:rFonts w:ascii="Tahoma" w:hAnsi="Tahoma" w:cs="Tahoma"/>
          <w:noProof/>
          <w:sz w:val="24"/>
          <w:szCs w:val="24"/>
        </w:rPr>
        <w:t>Business partner shall not start the implementation of services at the work site</w:t>
      </w:r>
      <w:r w:rsidRPr="00386174">
        <w:rPr>
          <w:rFonts w:ascii="Tahoma" w:hAnsi="Tahoma" w:cs="Tahoma"/>
          <w:noProof/>
          <w:sz w:val="24"/>
          <w:szCs w:val="24"/>
        </w:rPr>
        <w:t xml:space="preserve">, </w:t>
      </w:r>
      <w:r>
        <w:rPr>
          <w:rFonts w:ascii="Tahoma" w:hAnsi="Tahoma" w:cs="Tahoma"/>
          <w:noProof/>
          <w:sz w:val="24"/>
          <w:szCs w:val="24"/>
        </w:rPr>
        <w:t xml:space="preserve">without having defined the measures providing  the safety and appointed a responsible person for the implementation of measures at joint working sites in the Port of Koper. If, nevertheless, the service is performed and injury or damage occur, the business partner shall bear all responsibility and consequences. </w:t>
      </w:r>
    </w:p>
    <w:p w14:paraId="2818E875" w14:textId="77777777" w:rsidR="00AA21CC" w:rsidRPr="00386174" w:rsidRDefault="00AA21CC" w:rsidP="00434127">
      <w:pPr>
        <w:overflowPunct/>
        <w:autoSpaceDE/>
        <w:autoSpaceDN/>
        <w:adjustRightInd/>
        <w:jc w:val="both"/>
        <w:textAlignment w:val="auto"/>
        <w:rPr>
          <w:rFonts w:ascii="Tahoma" w:hAnsi="Tahoma" w:cs="Tahoma"/>
          <w:strike/>
          <w:noProof/>
          <w:sz w:val="24"/>
          <w:szCs w:val="24"/>
        </w:rPr>
      </w:pPr>
    </w:p>
    <w:p w14:paraId="5E9AA8C5" w14:textId="77777777" w:rsidR="00AA21CC" w:rsidRPr="00386174" w:rsidRDefault="00AA21CC" w:rsidP="00434127">
      <w:pPr>
        <w:overflowPunct/>
        <w:autoSpaceDE/>
        <w:autoSpaceDN/>
        <w:adjustRightInd/>
        <w:jc w:val="both"/>
        <w:textAlignment w:val="auto"/>
        <w:rPr>
          <w:rFonts w:ascii="Tahoma" w:hAnsi="Tahoma" w:cs="Tahoma"/>
          <w:noProof/>
          <w:sz w:val="24"/>
          <w:szCs w:val="24"/>
        </w:rPr>
      </w:pPr>
      <w:r>
        <w:rPr>
          <w:rFonts w:ascii="Tahoma" w:hAnsi="Tahoma" w:cs="Tahoma"/>
          <w:noProof/>
          <w:sz w:val="24"/>
          <w:szCs w:val="24"/>
        </w:rPr>
        <w:t xml:space="preserve">The business </w:t>
      </w:r>
      <w:r w:rsidRPr="00386174">
        <w:rPr>
          <w:rFonts w:ascii="Tahoma" w:hAnsi="Tahoma" w:cs="Tahoma"/>
          <w:noProof/>
          <w:sz w:val="24"/>
          <w:szCs w:val="24"/>
        </w:rPr>
        <w:t xml:space="preserve">partner </w:t>
      </w:r>
      <w:r>
        <w:rPr>
          <w:rFonts w:ascii="Tahoma" w:hAnsi="Tahoma" w:cs="Tahoma"/>
          <w:noProof/>
          <w:sz w:val="24"/>
          <w:szCs w:val="24"/>
        </w:rPr>
        <w:t>may perform the service also with help of his subcontractors having acceeded to this Agreement</w:t>
      </w:r>
      <w:r w:rsidRPr="00386174">
        <w:rPr>
          <w:rFonts w:ascii="Tahoma" w:hAnsi="Tahoma" w:cs="Tahoma"/>
          <w:noProof/>
          <w:sz w:val="24"/>
          <w:szCs w:val="24"/>
        </w:rPr>
        <w:t xml:space="preserve"> (</w:t>
      </w:r>
      <w:r>
        <w:rPr>
          <w:rFonts w:ascii="Tahoma" w:hAnsi="Tahoma" w:cs="Tahoma"/>
          <w:noProof/>
          <w:sz w:val="24"/>
          <w:szCs w:val="24"/>
        </w:rPr>
        <w:t>subcontractors, performing party etc</w:t>
      </w:r>
      <w:r w:rsidRPr="00386174">
        <w:rPr>
          <w:rFonts w:ascii="Tahoma" w:hAnsi="Tahoma" w:cs="Tahoma"/>
          <w:noProof/>
          <w:sz w:val="24"/>
          <w:szCs w:val="24"/>
        </w:rPr>
        <w:t xml:space="preserve">.). </w:t>
      </w:r>
      <w:r>
        <w:rPr>
          <w:rFonts w:ascii="Tahoma" w:hAnsi="Tahoma" w:cs="Tahoma"/>
          <w:noProof/>
          <w:sz w:val="24"/>
          <w:szCs w:val="24"/>
        </w:rPr>
        <w:t xml:space="preserve">When involved in </w:t>
      </w:r>
      <w:r w:rsidRPr="004C2606">
        <w:rPr>
          <w:rFonts w:ascii="Tahoma" w:hAnsi="Tahoma" w:cs="Tahoma"/>
          <w:noProof/>
          <w:sz w:val="24"/>
          <w:szCs w:val="24"/>
        </w:rPr>
        <w:t>the  performance of services</w:t>
      </w:r>
      <w:r>
        <w:rPr>
          <w:rFonts w:ascii="Tahoma" w:hAnsi="Tahoma" w:cs="Tahoma"/>
          <w:noProof/>
          <w:sz w:val="24"/>
          <w:szCs w:val="24"/>
        </w:rPr>
        <w:t xml:space="preserve">, </w:t>
      </w:r>
      <w:r w:rsidRPr="004C2606">
        <w:rPr>
          <w:rFonts w:ascii="Tahoma" w:hAnsi="Tahoma" w:cs="Tahoma"/>
          <w:noProof/>
          <w:sz w:val="24"/>
          <w:szCs w:val="24"/>
        </w:rPr>
        <w:t xml:space="preserve"> the business</w:t>
      </w:r>
      <w:r>
        <w:rPr>
          <w:rFonts w:ascii="Tahoma" w:hAnsi="Tahoma" w:cs="Tahoma"/>
          <w:noProof/>
          <w:sz w:val="24"/>
          <w:szCs w:val="24"/>
        </w:rPr>
        <w:t xml:space="preserve"> </w:t>
      </w:r>
      <w:r w:rsidRPr="00386174">
        <w:rPr>
          <w:rFonts w:ascii="Tahoma" w:hAnsi="Tahoma" w:cs="Tahoma"/>
          <w:noProof/>
          <w:sz w:val="24"/>
          <w:szCs w:val="24"/>
        </w:rPr>
        <w:t xml:space="preserve">partner </w:t>
      </w:r>
      <w:r>
        <w:rPr>
          <w:rFonts w:ascii="Tahoma" w:hAnsi="Tahoma" w:cs="Tahoma"/>
          <w:noProof/>
          <w:sz w:val="24"/>
          <w:szCs w:val="24"/>
        </w:rPr>
        <w:t xml:space="preserve">shall be obliged to provide the </w:t>
      </w:r>
      <w:r w:rsidRPr="004C2606">
        <w:rPr>
          <w:rFonts w:ascii="Tahoma" w:hAnsi="Tahoma" w:cs="Tahoma"/>
          <w:noProof/>
          <w:sz w:val="24"/>
          <w:szCs w:val="24"/>
        </w:rPr>
        <w:t>familarisation with this written Agreement, which</w:t>
      </w:r>
      <w:r>
        <w:rPr>
          <w:rFonts w:ascii="Tahoma" w:hAnsi="Tahoma" w:cs="Tahoma"/>
          <w:noProof/>
          <w:sz w:val="24"/>
          <w:szCs w:val="24"/>
        </w:rPr>
        <w:t xml:space="preserve"> is endorsed by the signature in the table in the Addendum No. </w:t>
      </w:r>
      <w:r w:rsidRPr="00386174">
        <w:rPr>
          <w:rFonts w:ascii="Tahoma" w:hAnsi="Tahoma" w:cs="Tahoma"/>
          <w:noProof/>
          <w:sz w:val="24"/>
          <w:szCs w:val="24"/>
        </w:rPr>
        <w:t xml:space="preserve">1. </w:t>
      </w:r>
      <w:r>
        <w:rPr>
          <w:rFonts w:ascii="Tahoma" w:hAnsi="Tahoma" w:cs="Tahoma"/>
          <w:noProof/>
          <w:sz w:val="24"/>
          <w:szCs w:val="24"/>
        </w:rPr>
        <w:t>At signing the accession to this written Agreement as well as</w:t>
      </w:r>
      <w:r w:rsidRPr="00386174">
        <w:rPr>
          <w:rFonts w:ascii="Tahoma" w:hAnsi="Tahoma" w:cs="Tahoma"/>
          <w:noProof/>
          <w:sz w:val="24"/>
          <w:szCs w:val="24"/>
        </w:rPr>
        <w:t xml:space="preserve"> </w:t>
      </w:r>
      <w:r>
        <w:rPr>
          <w:rFonts w:ascii="Tahoma" w:hAnsi="Tahoma" w:cs="Tahoma"/>
          <w:noProof/>
          <w:sz w:val="24"/>
          <w:szCs w:val="24"/>
        </w:rPr>
        <w:t>during the period of validity of this Agreement</w:t>
      </w:r>
      <w:r w:rsidRPr="00386174">
        <w:rPr>
          <w:rFonts w:ascii="Tahoma" w:hAnsi="Tahoma" w:cs="Tahoma"/>
          <w:noProof/>
          <w:sz w:val="24"/>
          <w:szCs w:val="24"/>
        </w:rPr>
        <w:t xml:space="preserve">, </w:t>
      </w:r>
      <w:r>
        <w:rPr>
          <w:rFonts w:ascii="Tahoma" w:hAnsi="Tahoma" w:cs="Tahoma"/>
          <w:noProof/>
          <w:sz w:val="24"/>
          <w:szCs w:val="24"/>
        </w:rPr>
        <w:t xml:space="preserve">the business </w:t>
      </w:r>
      <w:r w:rsidRPr="00386174">
        <w:rPr>
          <w:rFonts w:ascii="Tahoma" w:hAnsi="Tahoma" w:cs="Tahoma"/>
          <w:noProof/>
          <w:sz w:val="24"/>
          <w:szCs w:val="24"/>
        </w:rPr>
        <w:t xml:space="preserve">partner </w:t>
      </w:r>
      <w:r>
        <w:rPr>
          <w:rFonts w:ascii="Tahoma" w:hAnsi="Tahoma" w:cs="Tahoma"/>
          <w:noProof/>
          <w:sz w:val="24"/>
          <w:szCs w:val="24"/>
        </w:rPr>
        <w:t>shall be is liable to inform his subcontractors about joint organisation of implementation of safety measures when carrying out activities at j</w:t>
      </w:r>
      <w:proofErr w:type="spellStart"/>
      <w:r>
        <w:rPr>
          <w:rFonts w:ascii="Tahoma" w:hAnsi="Tahoma"/>
          <w:sz w:val="24"/>
        </w:rPr>
        <w:t>oint</w:t>
      </w:r>
      <w:proofErr w:type="spellEnd"/>
      <w:r>
        <w:rPr>
          <w:rFonts w:ascii="Tahoma" w:hAnsi="Tahoma"/>
          <w:sz w:val="24"/>
        </w:rPr>
        <w:t xml:space="preserve"> </w:t>
      </w:r>
      <w:proofErr w:type="spellStart"/>
      <w:r>
        <w:rPr>
          <w:rFonts w:ascii="Tahoma" w:hAnsi="Tahoma"/>
          <w:sz w:val="24"/>
        </w:rPr>
        <w:t>working</w:t>
      </w:r>
      <w:proofErr w:type="spellEnd"/>
      <w:r>
        <w:rPr>
          <w:rFonts w:ascii="Tahoma" w:hAnsi="Tahoma"/>
          <w:sz w:val="24"/>
        </w:rPr>
        <w:t xml:space="preserve"> </w:t>
      </w:r>
      <w:proofErr w:type="spellStart"/>
      <w:r>
        <w:rPr>
          <w:rFonts w:ascii="Tahoma" w:hAnsi="Tahoma"/>
          <w:sz w:val="24"/>
        </w:rPr>
        <w:t>sites</w:t>
      </w:r>
      <w:proofErr w:type="spellEnd"/>
      <w:r>
        <w:rPr>
          <w:rFonts w:ascii="Tahoma" w:hAnsi="Tahoma"/>
          <w:sz w:val="24"/>
        </w:rPr>
        <w:t xml:space="preserve"> in </w:t>
      </w:r>
      <w:proofErr w:type="spellStart"/>
      <w:r>
        <w:rPr>
          <w:rFonts w:ascii="Tahoma" w:hAnsi="Tahoma"/>
          <w:sz w:val="24"/>
        </w:rPr>
        <w:t>t</w:t>
      </w:r>
      <w:r>
        <w:rPr>
          <w:rFonts w:ascii="Tahoma" w:hAnsi="Tahoma" w:cs="Tahoma"/>
          <w:noProof/>
          <w:sz w:val="24"/>
          <w:szCs w:val="24"/>
        </w:rPr>
        <w:t>he</w:t>
      </w:r>
      <w:proofErr w:type="spellEnd"/>
      <w:r>
        <w:rPr>
          <w:rFonts w:ascii="Tahoma" w:hAnsi="Tahoma" w:cs="Tahoma"/>
          <w:noProof/>
          <w:sz w:val="24"/>
          <w:szCs w:val="24"/>
        </w:rPr>
        <w:t xml:space="preserve"> Port of Koper zone. </w:t>
      </w:r>
    </w:p>
    <w:p w14:paraId="6E49665B" w14:textId="77777777" w:rsidR="00AA21CC" w:rsidRPr="00386174" w:rsidRDefault="00AA21CC" w:rsidP="00434127">
      <w:pPr>
        <w:overflowPunct/>
        <w:autoSpaceDE/>
        <w:autoSpaceDN/>
        <w:adjustRightInd/>
        <w:jc w:val="both"/>
        <w:textAlignment w:val="auto"/>
        <w:rPr>
          <w:rFonts w:ascii="Tahoma" w:hAnsi="Tahoma" w:cs="Tahoma"/>
          <w:noProof/>
          <w:sz w:val="24"/>
          <w:szCs w:val="24"/>
        </w:rPr>
      </w:pPr>
    </w:p>
    <w:p w14:paraId="10E89444" w14:textId="77777777" w:rsidR="00AA21CC" w:rsidRPr="00386174" w:rsidRDefault="00AA21CC" w:rsidP="00434127">
      <w:pPr>
        <w:overflowPunct/>
        <w:autoSpaceDE/>
        <w:autoSpaceDN/>
        <w:adjustRightInd/>
        <w:jc w:val="both"/>
        <w:textAlignment w:val="auto"/>
        <w:rPr>
          <w:rFonts w:ascii="Tahoma" w:hAnsi="Tahoma" w:cs="Tahoma"/>
          <w:noProof/>
          <w:sz w:val="24"/>
          <w:szCs w:val="24"/>
        </w:rPr>
      </w:pPr>
      <w:r>
        <w:rPr>
          <w:rFonts w:ascii="Tahoma" w:hAnsi="Tahoma"/>
          <w:sz w:val="24"/>
        </w:rPr>
        <w:t xml:space="preserve">Business partner is </w:t>
      </w:r>
      <w:proofErr w:type="spellStart"/>
      <w:r>
        <w:rPr>
          <w:rFonts w:ascii="Tahoma" w:hAnsi="Tahoma"/>
          <w:sz w:val="24"/>
        </w:rPr>
        <w:t>liable</w:t>
      </w:r>
      <w:proofErr w:type="spellEnd"/>
      <w:r>
        <w:rPr>
          <w:rFonts w:ascii="Tahoma" w:hAnsi="Tahoma"/>
          <w:sz w:val="24"/>
        </w:rPr>
        <w:t xml:space="preserve"> to </w:t>
      </w:r>
      <w:proofErr w:type="spellStart"/>
      <w:r w:rsidRPr="00145D97">
        <w:rPr>
          <w:rFonts w:ascii="Tahoma" w:hAnsi="Tahoma"/>
          <w:sz w:val="24"/>
        </w:rPr>
        <w:t>inform</w:t>
      </w:r>
      <w:proofErr w:type="spellEnd"/>
      <w:r w:rsidRPr="00145D97">
        <w:rPr>
          <w:rFonts w:ascii="Tahoma" w:hAnsi="Tahoma"/>
          <w:sz w:val="24"/>
        </w:rPr>
        <w:t xml:space="preserve"> Luka </w:t>
      </w:r>
      <w:proofErr w:type="spellStart"/>
      <w:r w:rsidRPr="00145D97">
        <w:rPr>
          <w:rFonts w:ascii="Tahoma" w:hAnsi="Tahoma"/>
          <w:sz w:val="24"/>
        </w:rPr>
        <w:t>about</w:t>
      </w:r>
      <w:proofErr w:type="spellEnd"/>
      <w:r w:rsidRPr="00145D97">
        <w:rPr>
          <w:rFonts w:ascii="Tahoma" w:hAnsi="Tahoma"/>
          <w:sz w:val="24"/>
        </w:rPr>
        <w:t xml:space="preserve"> </w:t>
      </w:r>
      <w:proofErr w:type="spellStart"/>
      <w:r w:rsidRPr="00145D97">
        <w:rPr>
          <w:rFonts w:ascii="Tahoma" w:hAnsi="Tahoma"/>
          <w:sz w:val="24"/>
        </w:rPr>
        <w:t>any</w:t>
      </w:r>
      <w:proofErr w:type="spellEnd"/>
      <w:r w:rsidRPr="00145D97">
        <w:rPr>
          <w:rFonts w:ascii="Tahoma" w:hAnsi="Tahoma"/>
          <w:sz w:val="24"/>
        </w:rPr>
        <w:t xml:space="preserve"> </w:t>
      </w:r>
      <w:proofErr w:type="spellStart"/>
      <w:r w:rsidRPr="00145D97">
        <w:rPr>
          <w:rFonts w:ascii="Tahoma" w:hAnsi="Tahoma"/>
          <w:sz w:val="24"/>
        </w:rPr>
        <w:t>change</w:t>
      </w:r>
      <w:proofErr w:type="spellEnd"/>
      <w:r>
        <w:rPr>
          <w:rFonts w:ascii="Tahoma" w:hAnsi="Tahoma"/>
          <w:sz w:val="24"/>
        </w:rPr>
        <w:t xml:space="preserve"> </w:t>
      </w:r>
      <w:proofErr w:type="spellStart"/>
      <w:r>
        <w:rPr>
          <w:rFonts w:ascii="Tahoma" w:hAnsi="Tahoma"/>
          <w:sz w:val="24"/>
        </w:rPr>
        <w:t>pertaining</w:t>
      </w:r>
      <w:proofErr w:type="spellEnd"/>
      <w:r>
        <w:rPr>
          <w:rFonts w:ascii="Tahoma" w:hAnsi="Tahoma"/>
          <w:sz w:val="24"/>
        </w:rPr>
        <w:t xml:space="preserve"> his </w:t>
      </w:r>
      <w:proofErr w:type="spellStart"/>
      <w:r>
        <w:rPr>
          <w:rFonts w:ascii="Tahoma" w:hAnsi="Tahoma"/>
          <w:sz w:val="24"/>
        </w:rPr>
        <w:t>subcontractors</w:t>
      </w:r>
      <w:proofErr w:type="spellEnd"/>
      <w:r>
        <w:rPr>
          <w:rFonts w:ascii="Tahoma" w:hAnsi="Tahoma"/>
          <w:sz w:val="24"/>
        </w:rPr>
        <w:t xml:space="preserve">. </w:t>
      </w:r>
    </w:p>
    <w:p w14:paraId="458CBB10" w14:textId="77777777" w:rsidR="00AA21CC" w:rsidRPr="00386174" w:rsidRDefault="00AA21CC" w:rsidP="00434127">
      <w:pPr>
        <w:overflowPunct/>
        <w:autoSpaceDE/>
        <w:autoSpaceDN/>
        <w:adjustRightInd/>
        <w:jc w:val="both"/>
        <w:textAlignment w:val="auto"/>
        <w:rPr>
          <w:rFonts w:ascii="Tahoma" w:hAnsi="Tahoma"/>
          <w:sz w:val="24"/>
        </w:rPr>
      </w:pPr>
    </w:p>
    <w:p w14:paraId="42F11DCB"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 xml:space="preserve">Article </w:t>
      </w:r>
      <w:r>
        <w:rPr>
          <w:rFonts w:ascii="Tahoma" w:hAnsi="Tahoma" w:cs="Tahoma"/>
          <w:noProof/>
          <w:sz w:val="24"/>
          <w:szCs w:val="24"/>
        </w:rPr>
        <w:t>4</w:t>
      </w:r>
    </w:p>
    <w:p w14:paraId="3710CB70" w14:textId="77777777" w:rsidR="00AA21CC" w:rsidRPr="00386174" w:rsidRDefault="00AA21CC" w:rsidP="00CE5AE5">
      <w:pPr>
        <w:pStyle w:val="ListParagraph"/>
        <w:overflowPunct/>
        <w:autoSpaceDE/>
        <w:autoSpaceDN/>
        <w:adjustRightInd/>
        <w:spacing w:after="200"/>
        <w:ind w:left="0"/>
        <w:jc w:val="center"/>
        <w:textAlignment w:val="auto"/>
        <w:rPr>
          <w:rFonts w:ascii="Tahoma" w:hAnsi="Tahoma" w:cs="Tahoma"/>
          <w:noProof/>
          <w:sz w:val="24"/>
          <w:szCs w:val="24"/>
        </w:rPr>
      </w:pPr>
      <w:r w:rsidRPr="00386174">
        <w:rPr>
          <w:rFonts w:ascii="Tahoma" w:hAnsi="Tahoma" w:cs="Tahoma"/>
          <w:noProof/>
          <w:sz w:val="24"/>
          <w:szCs w:val="24"/>
        </w:rPr>
        <w:t xml:space="preserve"> (</w:t>
      </w:r>
      <w:r>
        <w:rPr>
          <w:rFonts w:ascii="Tahoma" w:hAnsi="Tahoma" w:cs="Tahoma"/>
          <w:noProof/>
          <w:sz w:val="24"/>
          <w:szCs w:val="24"/>
        </w:rPr>
        <w:t>general measures ensuring safety</w:t>
      </w:r>
      <w:r w:rsidRPr="00386174">
        <w:rPr>
          <w:rFonts w:ascii="Tahoma" w:hAnsi="Tahoma" w:cs="Tahoma"/>
          <w:noProof/>
          <w:sz w:val="24"/>
          <w:szCs w:val="24"/>
        </w:rPr>
        <w:t>)</w:t>
      </w:r>
    </w:p>
    <w:p w14:paraId="1A596799" w14:textId="77777777" w:rsidR="00AA21CC" w:rsidRPr="00386174" w:rsidRDefault="00AA21CC" w:rsidP="00CB73E0">
      <w:pPr>
        <w:overflowPunct/>
        <w:jc w:val="both"/>
        <w:textAlignment w:val="auto"/>
        <w:rPr>
          <w:rFonts w:ascii="Tahoma" w:hAnsi="Tahoma" w:cs="Tahoma"/>
          <w:noProof/>
          <w:sz w:val="24"/>
          <w:szCs w:val="24"/>
        </w:rPr>
      </w:pPr>
      <w:r>
        <w:rPr>
          <w:rFonts w:ascii="Tahoma" w:hAnsi="Tahoma" w:cs="Tahoma"/>
          <w:noProof/>
          <w:sz w:val="24"/>
          <w:szCs w:val="24"/>
        </w:rPr>
        <w:t xml:space="preserve">Business partner is liable to respect internal rules of Luka Koper, d.d. and valid </w:t>
      </w:r>
      <w:r w:rsidRPr="00386174">
        <w:rPr>
          <w:rFonts w:ascii="Tahoma" w:hAnsi="Tahoma" w:cs="Tahoma"/>
          <w:noProof/>
          <w:sz w:val="24"/>
          <w:szCs w:val="24"/>
        </w:rPr>
        <w:t xml:space="preserve"> </w:t>
      </w:r>
      <w:r>
        <w:rPr>
          <w:rFonts w:ascii="Tahoma" w:hAnsi="Tahoma" w:cs="Tahoma"/>
          <w:noProof/>
          <w:sz w:val="24"/>
          <w:szCs w:val="24"/>
        </w:rPr>
        <w:t xml:space="preserve">regulations of the </w:t>
      </w:r>
      <w:r w:rsidRPr="00386174">
        <w:rPr>
          <w:rFonts w:ascii="Tahoma" w:hAnsi="Tahoma" w:cs="Tahoma"/>
          <w:noProof/>
          <w:sz w:val="24"/>
          <w:szCs w:val="24"/>
        </w:rPr>
        <w:t>Republi</w:t>
      </w:r>
      <w:r>
        <w:rPr>
          <w:rFonts w:ascii="Tahoma" w:hAnsi="Tahoma" w:cs="Tahoma"/>
          <w:noProof/>
          <w:sz w:val="24"/>
          <w:szCs w:val="24"/>
        </w:rPr>
        <w:t xml:space="preserve">c of </w:t>
      </w:r>
      <w:r w:rsidRPr="00386174">
        <w:rPr>
          <w:rFonts w:ascii="Tahoma" w:hAnsi="Tahoma" w:cs="Tahoma"/>
          <w:noProof/>
          <w:sz w:val="24"/>
          <w:szCs w:val="24"/>
        </w:rPr>
        <w:t xml:space="preserve"> Sloveni</w:t>
      </w:r>
      <w:r>
        <w:rPr>
          <w:rFonts w:ascii="Tahoma" w:hAnsi="Tahoma" w:cs="Tahoma"/>
          <w:noProof/>
          <w:sz w:val="24"/>
          <w:szCs w:val="24"/>
        </w:rPr>
        <w:t>a about safety matters and equally provide that these regulations and rules are observed by his subcontractors</w:t>
      </w:r>
      <w:r w:rsidRPr="00386174">
        <w:rPr>
          <w:rFonts w:ascii="Tahoma" w:hAnsi="Tahoma" w:cs="Tahoma"/>
          <w:noProof/>
          <w:sz w:val="24"/>
          <w:szCs w:val="24"/>
        </w:rPr>
        <w:t>.</w:t>
      </w:r>
    </w:p>
    <w:p w14:paraId="72E81F3D" w14:textId="77777777" w:rsidR="00AA21CC" w:rsidRPr="00386174" w:rsidRDefault="00AA21CC" w:rsidP="00CB73E0">
      <w:pPr>
        <w:overflowPunct/>
        <w:jc w:val="both"/>
        <w:textAlignment w:val="auto"/>
        <w:rPr>
          <w:rFonts w:ascii="Tahoma" w:hAnsi="Tahoma" w:cs="Tahoma"/>
          <w:noProof/>
          <w:sz w:val="24"/>
          <w:szCs w:val="24"/>
        </w:rPr>
      </w:pPr>
    </w:p>
    <w:p w14:paraId="4E034C03" w14:textId="77777777" w:rsidR="00AA21CC" w:rsidRPr="00D74B2C" w:rsidRDefault="00AA21CC" w:rsidP="006B60CE">
      <w:pPr>
        <w:overflowPunct/>
        <w:jc w:val="both"/>
        <w:textAlignment w:val="auto"/>
        <w:rPr>
          <w:rFonts w:ascii="Tahoma" w:hAnsi="Tahoma" w:cs="Tahoma"/>
          <w:noProof/>
          <w:sz w:val="24"/>
          <w:szCs w:val="24"/>
        </w:rPr>
      </w:pPr>
      <w:r>
        <w:rPr>
          <w:rFonts w:ascii="Tahoma" w:hAnsi="Tahoma" w:cs="Tahoma"/>
          <w:noProof/>
          <w:sz w:val="24"/>
          <w:szCs w:val="24"/>
        </w:rPr>
        <w:t xml:space="preserve">By </w:t>
      </w:r>
      <w:r w:rsidRPr="00D74B2C">
        <w:rPr>
          <w:rFonts w:ascii="Tahoma" w:hAnsi="Tahoma" w:cs="Tahoma"/>
          <w:noProof/>
          <w:sz w:val="24"/>
          <w:szCs w:val="24"/>
        </w:rPr>
        <w:t>signing this Agreement business partner explicitly undertake</w:t>
      </w:r>
      <w:r>
        <w:rPr>
          <w:rFonts w:ascii="Tahoma" w:hAnsi="Tahoma" w:cs="Tahoma"/>
          <w:noProof/>
          <w:sz w:val="24"/>
          <w:szCs w:val="24"/>
        </w:rPr>
        <w:t>s</w:t>
      </w:r>
      <w:r w:rsidRPr="00D74B2C">
        <w:rPr>
          <w:rFonts w:ascii="Tahoma" w:hAnsi="Tahoma" w:cs="Tahoma"/>
          <w:noProof/>
          <w:sz w:val="24"/>
          <w:szCs w:val="24"/>
        </w:rPr>
        <w:t xml:space="preserve"> to transmit, at the request of Luka,  official evidences and certificates about compliance with rules related to the measures ensuring </w:t>
      </w:r>
      <w:proofErr w:type="spellStart"/>
      <w:r w:rsidRPr="00D74B2C">
        <w:rPr>
          <w:rFonts w:ascii="Tahoma" w:hAnsi="Tahoma"/>
          <w:sz w:val="24"/>
        </w:rPr>
        <w:t>safety</w:t>
      </w:r>
      <w:proofErr w:type="spellEnd"/>
      <w:r w:rsidRPr="00D74B2C">
        <w:rPr>
          <w:rFonts w:ascii="Tahoma" w:hAnsi="Tahoma" w:cs="Tahoma"/>
          <w:noProof/>
          <w:sz w:val="24"/>
          <w:szCs w:val="24"/>
        </w:rPr>
        <w:t xml:space="preserve">, required for ensurance of all conditions for a safe performance of services,  thus enabling Luka to control circumstances, from which depend a safe work at </w:t>
      </w:r>
      <w:proofErr w:type="spellStart"/>
      <w:r w:rsidRPr="00D74B2C">
        <w:rPr>
          <w:rFonts w:ascii="Tahoma" w:hAnsi="Tahoma"/>
          <w:sz w:val="24"/>
        </w:rPr>
        <w:t>working</w:t>
      </w:r>
      <w:proofErr w:type="spellEnd"/>
      <w:r w:rsidRPr="00D74B2C">
        <w:rPr>
          <w:rFonts w:ascii="Tahoma" w:hAnsi="Tahoma"/>
          <w:sz w:val="24"/>
        </w:rPr>
        <w:t xml:space="preserve"> </w:t>
      </w:r>
      <w:proofErr w:type="spellStart"/>
      <w:r w:rsidRPr="00D74B2C">
        <w:rPr>
          <w:rFonts w:ascii="Tahoma" w:hAnsi="Tahoma"/>
          <w:sz w:val="24"/>
        </w:rPr>
        <w:t>sites</w:t>
      </w:r>
      <w:proofErr w:type="spellEnd"/>
      <w:r w:rsidRPr="00D74B2C">
        <w:rPr>
          <w:rFonts w:ascii="Tahoma" w:hAnsi="Tahoma"/>
          <w:sz w:val="24"/>
        </w:rPr>
        <w:t xml:space="preserve"> in </w:t>
      </w:r>
      <w:proofErr w:type="spellStart"/>
      <w:r w:rsidRPr="00D74B2C">
        <w:rPr>
          <w:rFonts w:ascii="Tahoma" w:hAnsi="Tahoma"/>
          <w:sz w:val="24"/>
        </w:rPr>
        <w:t>the</w:t>
      </w:r>
      <w:proofErr w:type="spellEnd"/>
      <w:r w:rsidRPr="00D74B2C">
        <w:rPr>
          <w:rFonts w:ascii="Tahoma" w:hAnsi="Tahoma"/>
          <w:sz w:val="24"/>
        </w:rPr>
        <w:t xml:space="preserve"> Port </w:t>
      </w:r>
      <w:proofErr w:type="spellStart"/>
      <w:r w:rsidRPr="00D74B2C">
        <w:rPr>
          <w:rFonts w:ascii="Tahoma" w:hAnsi="Tahoma"/>
          <w:sz w:val="24"/>
        </w:rPr>
        <w:t>of</w:t>
      </w:r>
      <w:proofErr w:type="spellEnd"/>
      <w:r w:rsidRPr="00D74B2C">
        <w:rPr>
          <w:rFonts w:ascii="Tahoma" w:hAnsi="Tahoma"/>
          <w:sz w:val="24"/>
        </w:rPr>
        <w:t xml:space="preserve"> Koper </w:t>
      </w:r>
      <w:proofErr w:type="spellStart"/>
      <w:r w:rsidRPr="00D74B2C">
        <w:rPr>
          <w:rFonts w:ascii="Tahoma" w:hAnsi="Tahoma"/>
          <w:sz w:val="24"/>
        </w:rPr>
        <w:t>and</w:t>
      </w:r>
      <w:proofErr w:type="spellEnd"/>
      <w:r w:rsidRPr="00D74B2C">
        <w:rPr>
          <w:rFonts w:ascii="Tahoma" w:hAnsi="Tahoma" w:cs="Tahoma"/>
          <w:noProof/>
          <w:sz w:val="24"/>
          <w:szCs w:val="24"/>
        </w:rPr>
        <w:t xml:space="preserve"> smooth implementation of services. </w:t>
      </w:r>
    </w:p>
    <w:p w14:paraId="6F87FBCF" w14:textId="77777777" w:rsidR="00AA21CC" w:rsidRPr="00D74B2C" w:rsidRDefault="00AA21CC" w:rsidP="006B60CE">
      <w:pPr>
        <w:overflowPunct/>
        <w:jc w:val="both"/>
        <w:textAlignment w:val="auto"/>
        <w:rPr>
          <w:rFonts w:ascii="Tahoma" w:hAnsi="Tahoma" w:cs="Tahoma"/>
          <w:noProof/>
          <w:sz w:val="24"/>
          <w:szCs w:val="24"/>
        </w:rPr>
      </w:pPr>
    </w:p>
    <w:p w14:paraId="4ED4238B" w14:textId="77777777" w:rsidR="00AA21CC" w:rsidRPr="00386174" w:rsidRDefault="00AA21CC" w:rsidP="00207C6A">
      <w:pPr>
        <w:jc w:val="both"/>
        <w:rPr>
          <w:rFonts w:ascii="Tahoma" w:hAnsi="Tahoma" w:cs="Tahoma"/>
          <w:sz w:val="24"/>
          <w:szCs w:val="24"/>
        </w:rPr>
      </w:pPr>
      <w:r w:rsidRPr="00D74B2C">
        <w:rPr>
          <w:rFonts w:ascii="Tahoma" w:hAnsi="Tahoma" w:cs="Tahoma"/>
          <w:noProof/>
          <w:sz w:val="24"/>
          <w:szCs w:val="24"/>
        </w:rPr>
        <w:t xml:space="preserve">General measure </w:t>
      </w:r>
      <w:r>
        <w:rPr>
          <w:rFonts w:ascii="Tahoma" w:hAnsi="Tahoma" w:cs="Tahoma"/>
          <w:noProof/>
          <w:sz w:val="24"/>
          <w:szCs w:val="24"/>
        </w:rPr>
        <w:t xml:space="preserve">related to the </w:t>
      </w:r>
      <w:r w:rsidRPr="00D74B2C">
        <w:rPr>
          <w:rFonts w:ascii="Tahoma" w:hAnsi="Tahoma" w:cs="Tahoma"/>
          <w:noProof/>
          <w:sz w:val="24"/>
          <w:szCs w:val="24"/>
        </w:rPr>
        <w:t>safety and health at work are laid down in the Rules on safety and health at work in the Port of Koper.</w:t>
      </w:r>
      <w:r>
        <w:rPr>
          <w:rFonts w:ascii="Tahoma" w:hAnsi="Tahoma" w:cs="Tahoma"/>
          <w:noProof/>
          <w:sz w:val="24"/>
          <w:szCs w:val="24"/>
        </w:rPr>
        <w:t xml:space="preserve"> </w:t>
      </w:r>
    </w:p>
    <w:p w14:paraId="3B646257" w14:textId="77777777" w:rsidR="00AA21CC" w:rsidRPr="00386174" w:rsidRDefault="00AA21CC" w:rsidP="00CB73E0">
      <w:pPr>
        <w:overflowPunct/>
        <w:jc w:val="both"/>
        <w:textAlignment w:val="auto"/>
        <w:rPr>
          <w:rFonts w:ascii="Tahoma" w:hAnsi="Tahoma" w:cs="Tahoma"/>
          <w:noProof/>
          <w:sz w:val="24"/>
          <w:szCs w:val="24"/>
        </w:rPr>
      </w:pPr>
    </w:p>
    <w:p w14:paraId="151D6B17"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 xml:space="preserve">Article </w:t>
      </w:r>
      <w:r>
        <w:rPr>
          <w:rFonts w:ascii="Tahoma" w:hAnsi="Tahoma" w:cs="Tahoma"/>
          <w:noProof/>
          <w:sz w:val="24"/>
          <w:szCs w:val="24"/>
        </w:rPr>
        <w:t>5</w:t>
      </w:r>
    </w:p>
    <w:p w14:paraId="24A20FC6" w14:textId="77777777" w:rsidR="00AA21CC" w:rsidRPr="00386174" w:rsidRDefault="00AA21CC" w:rsidP="00CE5AE5">
      <w:pPr>
        <w:spacing w:after="240"/>
        <w:ind w:left="1"/>
        <w:jc w:val="center"/>
        <w:rPr>
          <w:rFonts w:ascii="Tahoma" w:hAnsi="Tahoma"/>
          <w:sz w:val="24"/>
        </w:rPr>
      </w:pPr>
      <w:r w:rsidRPr="00386174">
        <w:rPr>
          <w:rFonts w:ascii="Tahoma" w:hAnsi="Tahoma"/>
          <w:sz w:val="24"/>
        </w:rPr>
        <w:t xml:space="preserve"> (</w:t>
      </w:r>
      <w:proofErr w:type="spellStart"/>
      <w:r>
        <w:rPr>
          <w:rFonts w:ascii="Tahoma" w:hAnsi="Tahoma"/>
          <w:sz w:val="24"/>
        </w:rPr>
        <w:t>provision</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services</w:t>
      </w:r>
      <w:proofErr w:type="spellEnd"/>
      <w:r>
        <w:rPr>
          <w:rFonts w:ascii="Tahoma" w:hAnsi="Tahoma"/>
          <w:sz w:val="24"/>
        </w:rPr>
        <w:t xml:space="preserve"> in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construction</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buildings</w:t>
      </w:r>
      <w:proofErr w:type="spellEnd"/>
      <w:r>
        <w:rPr>
          <w:rFonts w:ascii="Tahoma" w:hAnsi="Tahoma"/>
          <w:sz w:val="24"/>
        </w:rPr>
        <w:t xml:space="preserve"> </w:t>
      </w:r>
      <w:proofErr w:type="spellStart"/>
      <w:r>
        <w:rPr>
          <w:rFonts w:ascii="Tahoma" w:hAnsi="Tahoma"/>
          <w:sz w:val="24"/>
        </w:rPr>
        <w:t>and</w:t>
      </w:r>
      <w:proofErr w:type="spellEnd"/>
      <w:r>
        <w:rPr>
          <w:rFonts w:ascii="Tahoma" w:hAnsi="Tahoma"/>
          <w:sz w:val="24"/>
        </w:rPr>
        <w:t xml:space="preserve"> </w:t>
      </w:r>
      <w:proofErr w:type="spellStart"/>
      <w:r>
        <w:rPr>
          <w:rFonts w:ascii="Tahoma" w:hAnsi="Tahoma"/>
          <w:sz w:val="24"/>
        </w:rPr>
        <w:t>similar</w:t>
      </w:r>
      <w:proofErr w:type="spellEnd"/>
      <w:r>
        <w:rPr>
          <w:rFonts w:ascii="Tahoma" w:hAnsi="Tahoma"/>
          <w:sz w:val="24"/>
        </w:rPr>
        <w:t xml:space="preserve"> </w:t>
      </w:r>
      <w:proofErr w:type="spellStart"/>
      <w:r>
        <w:rPr>
          <w:rFonts w:ascii="Tahoma" w:hAnsi="Tahoma"/>
          <w:sz w:val="24"/>
        </w:rPr>
        <w:t>works</w:t>
      </w:r>
      <w:proofErr w:type="spellEnd"/>
      <w:r w:rsidRPr="00386174">
        <w:rPr>
          <w:rFonts w:ascii="Tahoma" w:hAnsi="Tahoma"/>
          <w:sz w:val="24"/>
        </w:rPr>
        <w:t>)</w:t>
      </w:r>
    </w:p>
    <w:p w14:paraId="7843DE2B" w14:textId="77777777" w:rsidR="00AA21CC" w:rsidRDefault="00AA21CC" w:rsidP="00861F9B">
      <w:pPr>
        <w:jc w:val="both"/>
        <w:rPr>
          <w:rFonts w:ascii="Tahoma" w:hAnsi="Tahoma"/>
          <w:sz w:val="24"/>
        </w:rPr>
      </w:pPr>
      <w:r w:rsidRPr="00937609">
        <w:rPr>
          <w:rFonts w:ascii="Tahoma" w:hAnsi="Tahoma"/>
          <w:sz w:val="24"/>
        </w:rPr>
        <w:t xml:space="preserve">In </w:t>
      </w:r>
      <w:proofErr w:type="spellStart"/>
      <w:r w:rsidRPr="00937609">
        <w:rPr>
          <w:rFonts w:ascii="Tahoma" w:hAnsi="Tahoma"/>
          <w:sz w:val="24"/>
        </w:rPr>
        <w:t>the</w:t>
      </w:r>
      <w:proofErr w:type="spellEnd"/>
      <w:r w:rsidRPr="00937609">
        <w:rPr>
          <w:rFonts w:ascii="Tahoma" w:hAnsi="Tahoma"/>
          <w:sz w:val="24"/>
        </w:rPr>
        <w:t xml:space="preserve"> </w:t>
      </w:r>
      <w:proofErr w:type="spellStart"/>
      <w:r w:rsidRPr="00937609">
        <w:rPr>
          <w:rFonts w:ascii="Tahoma" w:hAnsi="Tahoma"/>
          <w:sz w:val="24"/>
        </w:rPr>
        <w:t>event</w:t>
      </w:r>
      <w:proofErr w:type="spellEnd"/>
      <w:r w:rsidRPr="00937609">
        <w:rPr>
          <w:rFonts w:ascii="Tahoma" w:hAnsi="Tahoma"/>
          <w:sz w:val="24"/>
        </w:rPr>
        <w:t xml:space="preserve"> </w:t>
      </w:r>
      <w:proofErr w:type="spellStart"/>
      <w:r w:rsidRPr="00937609">
        <w:rPr>
          <w:rFonts w:ascii="Tahoma" w:hAnsi="Tahoma"/>
          <w:sz w:val="24"/>
        </w:rPr>
        <w:t>the</w:t>
      </w:r>
      <w:proofErr w:type="spellEnd"/>
      <w:r w:rsidRPr="00937609">
        <w:rPr>
          <w:rFonts w:ascii="Tahoma" w:hAnsi="Tahoma"/>
          <w:sz w:val="24"/>
        </w:rPr>
        <w:t xml:space="preserve"> </w:t>
      </w:r>
      <w:proofErr w:type="spellStart"/>
      <w:r w:rsidRPr="00937609">
        <w:rPr>
          <w:rFonts w:ascii="Tahoma" w:hAnsi="Tahoma"/>
          <w:sz w:val="24"/>
        </w:rPr>
        <w:t>busines</w:t>
      </w:r>
      <w:proofErr w:type="spellEnd"/>
      <w:r w:rsidRPr="00937609">
        <w:rPr>
          <w:rFonts w:ascii="Tahoma" w:hAnsi="Tahoma"/>
          <w:sz w:val="24"/>
        </w:rPr>
        <w:t xml:space="preserve"> partner </w:t>
      </w:r>
      <w:proofErr w:type="spellStart"/>
      <w:r w:rsidRPr="00937609">
        <w:rPr>
          <w:rFonts w:ascii="Tahoma" w:hAnsi="Tahoma"/>
          <w:sz w:val="24"/>
        </w:rPr>
        <w:t>acts</w:t>
      </w:r>
      <w:proofErr w:type="spellEnd"/>
      <w:r w:rsidRPr="00937609">
        <w:rPr>
          <w:rFonts w:ascii="Tahoma" w:hAnsi="Tahoma"/>
          <w:sz w:val="24"/>
        </w:rPr>
        <w:t xml:space="preserve"> in </w:t>
      </w:r>
      <w:proofErr w:type="spellStart"/>
      <w:r w:rsidRPr="00937609">
        <w:rPr>
          <w:rFonts w:ascii="Tahoma" w:hAnsi="Tahoma"/>
          <w:sz w:val="24"/>
        </w:rPr>
        <w:t>the</w:t>
      </w:r>
      <w:proofErr w:type="spellEnd"/>
      <w:r w:rsidRPr="00937609">
        <w:rPr>
          <w:rFonts w:ascii="Tahoma" w:hAnsi="Tahoma"/>
          <w:sz w:val="24"/>
        </w:rPr>
        <w:t xml:space="preserve"> Port </w:t>
      </w:r>
      <w:proofErr w:type="spellStart"/>
      <w:r w:rsidRPr="00937609">
        <w:rPr>
          <w:rFonts w:ascii="Tahoma" w:hAnsi="Tahoma"/>
          <w:sz w:val="24"/>
        </w:rPr>
        <w:t>of</w:t>
      </w:r>
      <w:proofErr w:type="spellEnd"/>
      <w:r w:rsidRPr="00937609">
        <w:rPr>
          <w:rFonts w:ascii="Tahoma" w:hAnsi="Tahoma"/>
          <w:sz w:val="24"/>
        </w:rPr>
        <w:t xml:space="preserve"> Koper zone as </w:t>
      </w:r>
      <w:proofErr w:type="spellStart"/>
      <w:r w:rsidRPr="00937609">
        <w:rPr>
          <w:rFonts w:ascii="Tahoma" w:hAnsi="Tahoma"/>
          <w:sz w:val="24"/>
        </w:rPr>
        <w:t>building</w:t>
      </w:r>
      <w:proofErr w:type="spellEnd"/>
      <w:r w:rsidRPr="00937609">
        <w:rPr>
          <w:rFonts w:ascii="Tahoma" w:hAnsi="Tahoma"/>
          <w:sz w:val="24"/>
        </w:rPr>
        <w:t xml:space="preserve"> </w:t>
      </w:r>
      <w:proofErr w:type="spellStart"/>
      <w:r w:rsidRPr="00937609">
        <w:rPr>
          <w:rFonts w:ascii="Tahoma" w:hAnsi="Tahoma"/>
          <w:sz w:val="24"/>
        </w:rPr>
        <w:t>contractor</w:t>
      </w:r>
      <w:proofErr w:type="spellEnd"/>
      <w:r w:rsidRPr="00937609">
        <w:rPr>
          <w:rFonts w:ascii="Tahoma" w:hAnsi="Tahoma"/>
          <w:sz w:val="24"/>
        </w:rPr>
        <w:t xml:space="preserve"> </w:t>
      </w:r>
      <w:proofErr w:type="spellStart"/>
      <w:r w:rsidRPr="00937609">
        <w:rPr>
          <w:rFonts w:ascii="Tahoma" w:hAnsi="Tahoma"/>
          <w:sz w:val="24"/>
        </w:rPr>
        <w:t>resp</w:t>
      </w:r>
      <w:proofErr w:type="spellEnd"/>
      <w:r w:rsidRPr="00937609">
        <w:rPr>
          <w:rFonts w:ascii="Tahoma" w:hAnsi="Tahoma"/>
          <w:sz w:val="24"/>
        </w:rPr>
        <w:t xml:space="preserve">.  </w:t>
      </w:r>
      <w:proofErr w:type="spellStart"/>
      <w:r w:rsidRPr="00937609">
        <w:rPr>
          <w:rFonts w:ascii="Tahoma" w:hAnsi="Tahoma"/>
          <w:sz w:val="24"/>
        </w:rPr>
        <w:t>within</w:t>
      </w:r>
      <w:proofErr w:type="spellEnd"/>
      <w:r w:rsidRPr="00937609">
        <w:rPr>
          <w:rFonts w:ascii="Tahoma" w:hAnsi="Tahoma"/>
          <w:sz w:val="24"/>
        </w:rPr>
        <w:t xml:space="preserve"> </w:t>
      </w:r>
      <w:proofErr w:type="spellStart"/>
      <w:r w:rsidRPr="00937609">
        <w:rPr>
          <w:rFonts w:ascii="Tahoma" w:hAnsi="Tahoma"/>
          <w:sz w:val="24"/>
        </w:rPr>
        <w:t>the</w:t>
      </w:r>
      <w:proofErr w:type="spellEnd"/>
      <w:r w:rsidRPr="00937609">
        <w:rPr>
          <w:rFonts w:ascii="Tahoma" w:hAnsi="Tahoma"/>
          <w:sz w:val="24"/>
        </w:rPr>
        <w:t xml:space="preserve"> </w:t>
      </w:r>
      <w:proofErr w:type="spellStart"/>
      <w:r w:rsidRPr="00937609">
        <w:rPr>
          <w:rFonts w:ascii="Tahoma" w:hAnsi="Tahoma"/>
          <w:sz w:val="24"/>
        </w:rPr>
        <w:t>meaning</w:t>
      </w:r>
      <w:proofErr w:type="spellEnd"/>
      <w:r w:rsidRPr="00937609">
        <w:rPr>
          <w:rFonts w:ascii="Tahoma" w:hAnsi="Tahoma"/>
          <w:sz w:val="24"/>
        </w:rPr>
        <w:t xml:space="preserve"> </w:t>
      </w:r>
      <w:proofErr w:type="spellStart"/>
      <w:r w:rsidRPr="00937609">
        <w:rPr>
          <w:rFonts w:ascii="Tahoma" w:hAnsi="Tahoma"/>
          <w:sz w:val="24"/>
        </w:rPr>
        <w:t>of</w:t>
      </w:r>
      <w:proofErr w:type="spellEnd"/>
      <w:r w:rsidRPr="00937609">
        <w:rPr>
          <w:rFonts w:ascii="Tahoma" w:hAnsi="Tahoma"/>
          <w:sz w:val="24"/>
        </w:rPr>
        <w:t xml:space="preserve"> </w:t>
      </w:r>
      <w:proofErr w:type="spellStart"/>
      <w:r w:rsidRPr="00937609">
        <w:rPr>
          <w:rFonts w:ascii="Tahoma" w:hAnsi="Tahoma"/>
          <w:sz w:val="24"/>
        </w:rPr>
        <w:t>the</w:t>
      </w:r>
      <w:proofErr w:type="spellEnd"/>
      <w:r w:rsidRPr="00937609">
        <w:rPr>
          <w:rFonts w:ascii="Tahoma" w:hAnsi="Tahoma"/>
          <w:sz w:val="24"/>
        </w:rPr>
        <w:t xml:space="preserve"> </w:t>
      </w:r>
      <w:proofErr w:type="spellStart"/>
      <w:r w:rsidRPr="00937609">
        <w:rPr>
          <w:rFonts w:ascii="Tahoma" w:hAnsi="Tahoma"/>
          <w:sz w:val="24"/>
        </w:rPr>
        <w:t>Decree</w:t>
      </w:r>
      <w:proofErr w:type="spellEnd"/>
      <w:r w:rsidRPr="00937609">
        <w:rPr>
          <w:rFonts w:ascii="Tahoma" w:hAnsi="Tahoma"/>
          <w:sz w:val="24"/>
        </w:rPr>
        <w:t xml:space="preserve"> on </w:t>
      </w:r>
      <w:proofErr w:type="spellStart"/>
      <w:r w:rsidRPr="00937609">
        <w:rPr>
          <w:rFonts w:ascii="Tahoma" w:hAnsi="Tahoma"/>
          <w:sz w:val="24"/>
        </w:rPr>
        <w:t>the</w:t>
      </w:r>
      <w:proofErr w:type="spellEnd"/>
      <w:r w:rsidRPr="00937609">
        <w:rPr>
          <w:rFonts w:ascii="Tahoma" w:hAnsi="Tahoma"/>
          <w:sz w:val="24"/>
        </w:rPr>
        <w:t xml:space="preserve"> </w:t>
      </w:r>
      <w:proofErr w:type="spellStart"/>
      <w:r w:rsidRPr="00937609">
        <w:rPr>
          <w:rFonts w:ascii="Tahoma" w:hAnsi="Tahoma"/>
          <w:sz w:val="24"/>
        </w:rPr>
        <w:t>implementation</w:t>
      </w:r>
      <w:proofErr w:type="spellEnd"/>
      <w:r w:rsidRPr="00937609">
        <w:rPr>
          <w:rFonts w:ascii="Tahoma" w:hAnsi="Tahoma"/>
          <w:sz w:val="24"/>
        </w:rPr>
        <w:t xml:space="preserve"> </w:t>
      </w:r>
      <w:proofErr w:type="spellStart"/>
      <w:r w:rsidRPr="00937609">
        <w:rPr>
          <w:rFonts w:ascii="Tahoma" w:hAnsi="Tahoma"/>
          <w:sz w:val="24"/>
        </w:rPr>
        <w:t>of</w:t>
      </w:r>
      <w:proofErr w:type="spellEnd"/>
      <w:r w:rsidRPr="00937609">
        <w:rPr>
          <w:rFonts w:ascii="Tahoma" w:hAnsi="Tahoma"/>
          <w:sz w:val="24"/>
        </w:rPr>
        <w:t xml:space="preserve"> </w:t>
      </w:r>
      <w:proofErr w:type="spellStart"/>
      <w:r w:rsidRPr="00937609">
        <w:rPr>
          <w:rFonts w:ascii="Tahoma" w:hAnsi="Tahoma"/>
          <w:sz w:val="24"/>
        </w:rPr>
        <w:t>safety</w:t>
      </w:r>
      <w:proofErr w:type="spellEnd"/>
      <w:r w:rsidRPr="00937609">
        <w:rPr>
          <w:rFonts w:ascii="Tahoma" w:hAnsi="Tahoma"/>
          <w:sz w:val="24"/>
        </w:rPr>
        <w:t xml:space="preserve"> </w:t>
      </w:r>
      <w:proofErr w:type="spellStart"/>
      <w:r w:rsidRPr="00937609">
        <w:rPr>
          <w:rFonts w:ascii="Tahoma" w:hAnsi="Tahoma"/>
          <w:sz w:val="24"/>
        </w:rPr>
        <w:t>and</w:t>
      </w:r>
      <w:proofErr w:type="spellEnd"/>
      <w:r w:rsidRPr="00937609">
        <w:rPr>
          <w:rFonts w:ascii="Tahoma" w:hAnsi="Tahoma"/>
          <w:sz w:val="24"/>
        </w:rPr>
        <w:t xml:space="preserve"> </w:t>
      </w:r>
      <w:proofErr w:type="spellStart"/>
      <w:r w:rsidRPr="00937609">
        <w:rPr>
          <w:rFonts w:ascii="Tahoma" w:hAnsi="Tahoma"/>
          <w:sz w:val="24"/>
        </w:rPr>
        <w:t>health</w:t>
      </w:r>
      <w:proofErr w:type="spellEnd"/>
      <w:r w:rsidRPr="00937609">
        <w:rPr>
          <w:rFonts w:ascii="Tahoma" w:hAnsi="Tahoma"/>
          <w:sz w:val="24"/>
        </w:rPr>
        <w:t xml:space="preserve"> </w:t>
      </w:r>
      <w:proofErr w:type="spellStart"/>
      <w:r w:rsidRPr="00937609">
        <w:rPr>
          <w:rFonts w:ascii="Tahoma" w:hAnsi="Tahoma"/>
          <w:sz w:val="24"/>
        </w:rPr>
        <w:t>requirements</w:t>
      </w:r>
      <w:proofErr w:type="spellEnd"/>
      <w:r w:rsidRPr="00937609">
        <w:rPr>
          <w:rFonts w:ascii="Tahoma" w:hAnsi="Tahoma"/>
          <w:sz w:val="24"/>
        </w:rPr>
        <w:t xml:space="preserve"> at </w:t>
      </w:r>
      <w:proofErr w:type="spellStart"/>
      <w:r w:rsidRPr="00937609">
        <w:rPr>
          <w:rFonts w:ascii="Tahoma" w:hAnsi="Tahoma"/>
          <w:sz w:val="24"/>
        </w:rPr>
        <w:t>temporary</w:t>
      </w:r>
      <w:proofErr w:type="spellEnd"/>
      <w:r w:rsidRPr="00937609">
        <w:rPr>
          <w:rFonts w:ascii="Tahoma" w:hAnsi="Tahoma"/>
          <w:sz w:val="24"/>
        </w:rPr>
        <w:t xml:space="preserve"> </w:t>
      </w:r>
      <w:proofErr w:type="spellStart"/>
      <w:r w:rsidRPr="00937609">
        <w:rPr>
          <w:rFonts w:ascii="Tahoma" w:hAnsi="Tahoma"/>
          <w:sz w:val="24"/>
        </w:rPr>
        <w:t>and</w:t>
      </w:r>
      <w:proofErr w:type="spellEnd"/>
      <w:r w:rsidRPr="00937609">
        <w:rPr>
          <w:rFonts w:ascii="Tahoma" w:hAnsi="Tahoma"/>
          <w:sz w:val="24"/>
        </w:rPr>
        <w:t xml:space="preserve">  </w:t>
      </w:r>
      <w:proofErr w:type="spellStart"/>
      <w:r w:rsidRPr="00937609">
        <w:rPr>
          <w:rFonts w:ascii="Tahoma" w:hAnsi="Tahoma"/>
          <w:sz w:val="24"/>
        </w:rPr>
        <w:t>mobile</w:t>
      </w:r>
      <w:proofErr w:type="spellEnd"/>
      <w:r w:rsidRPr="00937609">
        <w:rPr>
          <w:rFonts w:ascii="Tahoma" w:hAnsi="Tahoma"/>
          <w:sz w:val="24"/>
        </w:rPr>
        <w:t xml:space="preserve"> </w:t>
      </w:r>
      <w:proofErr w:type="spellStart"/>
      <w:r w:rsidRPr="00937609">
        <w:rPr>
          <w:rFonts w:ascii="Tahoma" w:hAnsi="Tahoma"/>
          <w:sz w:val="24"/>
        </w:rPr>
        <w:t>construction</w:t>
      </w:r>
      <w:proofErr w:type="spellEnd"/>
      <w:r w:rsidRPr="00937609">
        <w:rPr>
          <w:rFonts w:ascii="Tahoma" w:hAnsi="Tahoma"/>
          <w:sz w:val="24"/>
        </w:rPr>
        <w:t xml:space="preserve"> </w:t>
      </w:r>
      <w:proofErr w:type="spellStart"/>
      <w:r w:rsidRPr="00937609">
        <w:rPr>
          <w:rFonts w:ascii="Tahoma" w:hAnsi="Tahoma"/>
          <w:sz w:val="24"/>
        </w:rPr>
        <w:t>sites</w:t>
      </w:r>
      <w:proofErr w:type="spellEnd"/>
      <w:r w:rsidRPr="00937609">
        <w:rPr>
          <w:rFonts w:ascii="Tahoma" w:hAnsi="Tahoma"/>
          <w:sz w:val="24"/>
        </w:rPr>
        <w:t xml:space="preserve">, </w:t>
      </w:r>
      <w:proofErr w:type="spellStart"/>
      <w:r w:rsidRPr="00937609">
        <w:rPr>
          <w:rFonts w:ascii="Tahoma" w:hAnsi="Tahoma"/>
          <w:sz w:val="24"/>
        </w:rPr>
        <w:t>the</w:t>
      </w:r>
      <w:proofErr w:type="spellEnd"/>
      <w:r w:rsidRPr="00937609">
        <w:rPr>
          <w:rFonts w:ascii="Tahoma" w:hAnsi="Tahoma"/>
          <w:sz w:val="24"/>
        </w:rPr>
        <w:t xml:space="preserve"> start </w:t>
      </w:r>
      <w:proofErr w:type="spellStart"/>
      <w:r w:rsidRPr="00937609">
        <w:rPr>
          <w:rFonts w:ascii="Tahoma" w:hAnsi="Tahoma"/>
          <w:sz w:val="24"/>
        </w:rPr>
        <w:t>of</w:t>
      </w:r>
      <w:proofErr w:type="spellEnd"/>
      <w:r w:rsidRPr="00937609">
        <w:rPr>
          <w:rFonts w:ascii="Tahoma" w:hAnsi="Tahoma"/>
          <w:sz w:val="24"/>
        </w:rPr>
        <w:t xml:space="preserve"> </w:t>
      </w:r>
      <w:proofErr w:type="spellStart"/>
      <w:r w:rsidRPr="00937609">
        <w:rPr>
          <w:rFonts w:ascii="Tahoma" w:hAnsi="Tahoma"/>
          <w:sz w:val="24"/>
        </w:rPr>
        <w:t>the</w:t>
      </w:r>
      <w:proofErr w:type="spellEnd"/>
      <w:r w:rsidRPr="00937609">
        <w:rPr>
          <w:rFonts w:ascii="Tahoma" w:hAnsi="Tahoma"/>
          <w:sz w:val="24"/>
        </w:rPr>
        <w:t xml:space="preserve"> </w:t>
      </w:r>
      <w:proofErr w:type="spellStart"/>
      <w:r w:rsidRPr="00937609">
        <w:rPr>
          <w:rFonts w:ascii="Tahoma" w:hAnsi="Tahoma"/>
          <w:sz w:val="24"/>
        </w:rPr>
        <w:t>work</w:t>
      </w:r>
      <w:proofErr w:type="spellEnd"/>
      <w:r w:rsidRPr="00937609">
        <w:rPr>
          <w:rFonts w:ascii="Tahoma" w:hAnsi="Tahoma"/>
          <w:sz w:val="24"/>
        </w:rPr>
        <w:t xml:space="preserve"> </w:t>
      </w:r>
      <w:proofErr w:type="spellStart"/>
      <w:r w:rsidRPr="00937609">
        <w:rPr>
          <w:rFonts w:ascii="Tahoma" w:hAnsi="Tahoma"/>
          <w:sz w:val="24"/>
        </w:rPr>
        <w:t>shall</w:t>
      </w:r>
      <w:proofErr w:type="spellEnd"/>
      <w:r w:rsidRPr="00937609">
        <w:rPr>
          <w:rFonts w:ascii="Tahoma" w:hAnsi="Tahoma"/>
          <w:sz w:val="24"/>
        </w:rPr>
        <w:t xml:space="preserve"> be </w:t>
      </w:r>
      <w:proofErr w:type="spellStart"/>
      <w:r w:rsidRPr="00937609">
        <w:rPr>
          <w:rFonts w:ascii="Tahoma" w:hAnsi="Tahoma"/>
          <w:sz w:val="24"/>
        </w:rPr>
        <w:t>subject</w:t>
      </w:r>
      <w:proofErr w:type="spellEnd"/>
      <w:r w:rsidRPr="00937609">
        <w:rPr>
          <w:rFonts w:ascii="Tahoma" w:hAnsi="Tahoma"/>
          <w:sz w:val="24"/>
        </w:rPr>
        <w:t xml:space="preserve"> to </w:t>
      </w:r>
      <w:proofErr w:type="spellStart"/>
      <w:r w:rsidRPr="00937609">
        <w:rPr>
          <w:rFonts w:ascii="Tahoma" w:hAnsi="Tahoma"/>
          <w:sz w:val="24"/>
        </w:rPr>
        <w:t>the</w:t>
      </w:r>
      <w:proofErr w:type="spellEnd"/>
      <w:r w:rsidRPr="00937609">
        <w:rPr>
          <w:rFonts w:ascii="Tahoma" w:hAnsi="Tahoma"/>
          <w:sz w:val="24"/>
        </w:rPr>
        <w:t xml:space="preserve"> </w:t>
      </w:r>
      <w:proofErr w:type="spellStart"/>
      <w:r w:rsidRPr="00D74B2C">
        <w:rPr>
          <w:rFonts w:ascii="Tahoma" w:hAnsi="Tahoma"/>
          <w:sz w:val="24"/>
        </w:rPr>
        <w:t>notification</w:t>
      </w:r>
      <w:proofErr w:type="spellEnd"/>
      <w:r w:rsidRPr="00D74B2C">
        <w:rPr>
          <w:rFonts w:ascii="Tahoma" w:hAnsi="Tahoma"/>
          <w:sz w:val="24"/>
        </w:rPr>
        <w:t xml:space="preserve"> </w:t>
      </w:r>
      <w:proofErr w:type="spellStart"/>
      <w:r w:rsidRPr="00D74B2C">
        <w:rPr>
          <w:rFonts w:ascii="Tahoma" w:hAnsi="Tahoma"/>
          <w:sz w:val="24"/>
        </w:rPr>
        <w:t>given</w:t>
      </w:r>
      <w:proofErr w:type="spellEnd"/>
      <w:r w:rsidRPr="00D74B2C">
        <w:rPr>
          <w:rFonts w:ascii="Tahoma" w:hAnsi="Tahoma"/>
          <w:sz w:val="24"/>
        </w:rPr>
        <w:t xml:space="preserve"> to </w:t>
      </w:r>
      <w:r w:rsidRPr="00D74B2C">
        <w:rPr>
          <w:rFonts w:ascii="Tahoma" w:hAnsi="Tahoma" w:cs="Tahoma"/>
          <w:sz w:val="24"/>
          <w:szCs w:val="24"/>
        </w:rPr>
        <w:t xml:space="preserve">Luka Koper </w:t>
      </w:r>
      <w:proofErr w:type="spellStart"/>
      <w:r w:rsidRPr="00D74B2C">
        <w:rPr>
          <w:rFonts w:ascii="Tahoma" w:hAnsi="Tahoma" w:cs="Tahoma"/>
          <w:sz w:val="24"/>
          <w:szCs w:val="24"/>
        </w:rPr>
        <w:t>d.d</w:t>
      </w:r>
      <w:proofErr w:type="spellEnd"/>
      <w:r w:rsidRPr="00D74B2C">
        <w:rPr>
          <w:rFonts w:ascii="Tahoma" w:hAnsi="Tahoma" w:cs="Tahoma"/>
          <w:sz w:val="24"/>
          <w:szCs w:val="24"/>
        </w:rPr>
        <w:t xml:space="preserve">. </w:t>
      </w:r>
      <w:proofErr w:type="spellStart"/>
      <w:r w:rsidRPr="00D74B2C">
        <w:rPr>
          <w:rFonts w:ascii="Tahoma" w:hAnsi="Tahoma" w:cs="Tahoma"/>
          <w:sz w:val="24"/>
          <w:szCs w:val="24"/>
        </w:rPr>
        <w:t>and</w:t>
      </w:r>
      <w:proofErr w:type="spellEnd"/>
      <w:r w:rsidRPr="00D74B2C">
        <w:rPr>
          <w:rFonts w:ascii="Tahoma" w:hAnsi="Tahoma" w:cs="Tahoma"/>
          <w:sz w:val="24"/>
          <w:szCs w:val="24"/>
        </w:rPr>
        <w:t xml:space="preserve"> </w:t>
      </w:r>
      <w:proofErr w:type="spellStart"/>
      <w:r w:rsidRPr="00D74B2C">
        <w:rPr>
          <w:rFonts w:ascii="Tahoma" w:hAnsi="Tahoma" w:cs="Tahoma"/>
          <w:sz w:val="24"/>
          <w:szCs w:val="24"/>
        </w:rPr>
        <w:t>familiarisation</w:t>
      </w:r>
      <w:proofErr w:type="spellEnd"/>
      <w:r w:rsidRPr="00D74B2C">
        <w:rPr>
          <w:rFonts w:ascii="Tahoma" w:hAnsi="Tahoma" w:cs="Tahoma"/>
          <w:sz w:val="24"/>
          <w:szCs w:val="24"/>
        </w:rPr>
        <w:t xml:space="preserve"> </w:t>
      </w:r>
      <w:proofErr w:type="spellStart"/>
      <w:r w:rsidRPr="00D74B2C">
        <w:rPr>
          <w:rFonts w:ascii="Tahoma" w:hAnsi="Tahoma" w:cs="Tahoma"/>
          <w:sz w:val="24"/>
          <w:szCs w:val="24"/>
        </w:rPr>
        <w:t>with</w:t>
      </w:r>
      <w:proofErr w:type="spellEnd"/>
      <w:r w:rsidRPr="00D74B2C">
        <w:rPr>
          <w:rFonts w:ascii="Tahoma" w:hAnsi="Tahoma" w:cs="Tahoma"/>
          <w:sz w:val="24"/>
          <w:szCs w:val="24"/>
        </w:rPr>
        <w:t xml:space="preserve"> </w:t>
      </w:r>
      <w:proofErr w:type="spellStart"/>
      <w:r w:rsidRPr="00D74B2C">
        <w:rPr>
          <w:rFonts w:ascii="Tahoma" w:hAnsi="Tahoma" w:cs="Tahoma"/>
          <w:sz w:val="24"/>
          <w:szCs w:val="24"/>
        </w:rPr>
        <w:t>the</w:t>
      </w:r>
      <w:proofErr w:type="spellEnd"/>
      <w:r w:rsidRPr="00D74B2C">
        <w:rPr>
          <w:rFonts w:ascii="Tahoma" w:hAnsi="Tahoma" w:cs="Tahoma"/>
          <w:sz w:val="24"/>
          <w:szCs w:val="24"/>
        </w:rPr>
        <w:t xml:space="preserve"> </w:t>
      </w:r>
      <w:proofErr w:type="spellStart"/>
      <w:r w:rsidRPr="00D74B2C">
        <w:rPr>
          <w:rFonts w:ascii="Tahoma" w:hAnsi="Tahoma"/>
          <w:sz w:val="24"/>
        </w:rPr>
        <w:t>Safety</w:t>
      </w:r>
      <w:proofErr w:type="spellEnd"/>
      <w:r w:rsidRPr="00D74B2C">
        <w:rPr>
          <w:rFonts w:ascii="Tahoma" w:hAnsi="Tahoma"/>
          <w:sz w:val="24"/>
        </w:rPr>
        <w:t xml:space="preserve"> plan </w:t>
      </w:r>
      <w:proofErr w:type="spellStart"/>
      <w:r w:rsidRPr="00D74B2C">
        <w:rPr>
          <w:rFonts w:ascii="Tahoma" w:hAnsi="Tahoma"/>
          <w:sz w:val="24"/>
        </w:rPr>
        <w:t>resp</w:t>
      </w:r>
      <w:proofErr w:type="spellEnd"/>
      <w:r w:rsidRPr="00D74B2C">
        <w:rPr>
          <w:rFonts w:ascii="Tahoma" w:hAnsi="Tahoma"/>
          <w:sz w:val="24"/>
        </w:rPr>
        <w:t xml:space="preserve">. </w:t>
      </w:r>
      <w:proofErr w:type="spellStart"/>
      <w:r w:rsidRPr="00D74B2C">
        <w:rPr>
          <w:rFonts w:ascii="Tahoma" w:hAnsi="Tahoma"/>
          <w:sz w:val="24"/>
        </w:rPr>
        <w:t>the</w:t>
      </w:r>
      <w:proofErr w:type="spellEnd"/>
      <w:r w:rsidRPr="00D74B2C">
        <w:rPr>
          <w:rFonts w:ascii="Tahoma" w:hAnsi="Tahoma"/>
          <w:sz w:val="24"/>
        </w:rPr>
        <w:t xml:space="preserve"> </w:t>
      </w:r>
      <w:proofErr w:type="spellStart"/>
      <w:r w:rsidRPr="00D74B2C">
        <w:rPr>
          <w:rFonts w:ascii="Tahoma" w:hAnsi="Tahoma"/>
          <w:sz w:val="24"/>
        </w:rPr>
        <w:t>coordinator</w:t>
      </w:r>
      <w:proofErr w:type="spellEnd"/>
      <w:r w:rsidRPr="00D74B2C">
        <w:rPr>
          <w:rFonts w:ascii="Tahoma" w:hAnsi="Tahoma"/>
          <w:sz w:val="24"/>
        </w:rPr>
        <w:t xml:space="preserve"> </w:t>
      </w:r>
      <w:proofErr w:type="spellStart"/>
      <w:r w:rsidRPr="00D74B2C">
        <w:rPr>
          <w:rFonts w:ascii="Tahoma" w:hAnsi="Tahoma"/>
          <w:sz w:val="24"/>
        </w:rPr>
        <w:t>of</w:t>
      </w:r>
      <w:proofErr w:type="spellEnd"/>
      <w:r w:rsidRPr="00D74B2C">
        <w:rPr>
          <w:rFonts w:ascii="Tahoma" w:hAnsi="Tahoma"/>
          <w:sz w:val="24"/>
        </w:rPr>
        <w:t xml:space="preserve"> </w:t>
      </w:r>
      <w:proofErr w:type="spellStart"/>
      <w:r w:rsidRPr="00D74B2C">
        <w:rPr>
          <w:rFonts w:ascii="Tahoma" w:hAnsi="Tahoma"/>
          <w:sz w:val="24"/>
        </w:rPr>
        <w:t>safety</w:t>
      </w:r>
      <w:proofErr w:type="spellEnd"/>
      <w:r w:rsidRPr="00D74B2C">
        <w:rPr>
          <w:rFonts w:ascii="Tahoma" w:hAnsi="Tahoma"/>
          <w:sz w:val="24"/>
        </w:rPr>
        <w:t xml:space="preserve"> at </w:t>
      </w:r>
      <w:proofErr w:type="spellStart"/>
      <w:r w:rsidRPr="00D74B2C">
        <w:rPr>
          <w:rFonts w:ascii="Tahoma" w:hAnsi="Tahoma"/>
          <w:sz w:val="24"/>
        </w:rPr>
        <w:t>work</w:t>
      </w:r>
      <w:proofErr w:type="spellEnd"/>
      <w:r w:rsidRPr="00D74B2C">
        <w:rPr>
          <w:rFonts w:ascii="Tahoma" w:hAnsi="Tahoma"/>
          <w:sz w:val="24"/>
        </w:rPr>
        <w:t xml:space="preserve">. In </w:t>
      </w:r>
      <w:proofErr w:type="spellStart"/>
      <w:r w:rsidRPr="00D74B2C">
        <w:rPr>
          <w:rFonts w:ascii="Tahoma" w:hAnsi="Tahoma"/>
          <w:sz w:val="24"/>
        </w:rPr>
        <w:t>this</w:t>
      </w:r>
      <w:proofErr w:type="spellEnd"/>
      <w:r w:rsidRPr="00D74B2C">
        <w:rPr>
          <w:rFonts w:ascii="Tahoma" w:hAnsi="Tahoma"/>
          <w:sz w:val="24"/>
        </w:rPr>
        <w:t xml:space="preserve"> </w:t>
      </w:r>
      <w:proofErr w:type="spellStart"/>
      <w:r w:rsidRPr="00D74B2C">
        <w:rPr>
          <w:rFonts w:ascii="Tahoma" w:hAnsi="Tahoma"/>
          <w:sz w:val="24"/>
        </w:rPr>
        <w:t>respect</w:t>
      </w:r>
      <w:proofErr w:type="spellEnd"/>
      <w:r w:rsidRPr="00D74B2C">
        <w:rPr>
          <w:rFonts w:ascii="Tahoma" w:hAnsi="Tahoma"/>
          <w:sz w:val="24"/>
        </w:rPr>
        <w:t xml:space="preserve">, Luka </w:t>
      </w:r>
      <w:proofErr w:type="spellStart"/>
      <w:r w:rsidRPr="00D74B2C">
        <w:rPr>
          <w:rFonts w:ascii="Tahoma" w:hAnsi="Tahoma"/>
          <w:sz w:val="24"/>
        </w:rPr>
        <w:t>and</w:t>
      </w:r>
      <w:proofErr w:type="spellEnd"/>
      <w:r w:rsidRPr="00D74B2C">
        <w:rPr>
          <w:rFonts w:ascii="Tahoma" w:hAnsi="Tahoma"/>
          <w:sz w:val="24"/>
        </w:rPr>
        <w:t xml:space="preserve"> </w:t>
      </w:r>
      <w:proofErr w:type="spellStart"/>
      <w:r w:rsidRPr="00D74B2C">
        <w:rPr>
          <w:rFonts w:ascii="Tahoma" w:hAnsi="Tahoma"/>
          <w:sz w:val="24"/>
        </w:rPr>
        <w:t>the</w:t>
      </w:r>
      <w:proofErr w:type="spellEnd"/>
      <w:r w:rsidRPr="00D74B2C">
        <w:rPr>
          <w:rFonts w:ascii="Tahoma" w:hAnsi="Tahoma"/>
          <w:sz w:val="24"/>
        </w:rPr>
        <w:t xml:space="preserve"> business partner </w:t>
      </w:r>
      <w:proofErr w:type="spellStart"/>
      <w:r w:rsidRPr="00D74B2C">
        <w:rPr>
          <w:rFonts w:ascii="Tahoma" w:hAnsi="Tahoma"/>
          <w:sz w:val="24"/>
        </w:rPr>
        <w:t>shall</w:t>
      </w:r>
      <w:proofErr w:type="spellEnd"/>
      <w:r w:rsidRPr="00D74B2C">
        <w:rPr>
          <w:rFonts w:ascii="Tahoma" w:hAnsi="Tahoma"/>
          <w:sz w:val="24"/>
        </w:rPr>
        <w:t xml:space="preserve"> </w:t>
      </w:r>
      <w:proofErr w:type="spellStart"/>
      <w:r w:rsidRPr="00D74B2C">
        <w:rPr>
          <w:rFonts w:ascii="Tahoma" w:hAnsi="Tahoma"/>
          <w:sz w:val="24"/>
        </w:rPr>
        <w:t>fill</w:t>
      </w:r>
      <w:proofErr w:type="spellEnd"/>
      <w:r w:rsidRPr="00D74B2C">
        <w:rPr>
          <w:rFonts w:ascii="Tahoma" w:hAnsi="Tahoma"/>
          <w:sz w:val="24"/>
        </w:rPr>
        <w:t xml:space="preserve"> in </w:t>
      </w:r>
      <w:proofErr w:type="spellStart"/>
      <w:r w:rsidRPr="00D74B2C">
        <w:rPr>
          <w:rFonts w:ascii="Tahoma" w:hAnsi="Tahoma"/>
          <w:sz w:val="24"/>
        </w:rPr>
        <w:t>and</w:t>
      </w:r>
      <w:proofErr w:type="spellEnd"/>
      <w:r w:rsidRPr="00D74B2C">
        <w:rPr>
          <w:rFonts w:ascii="Tahoma" w:hAnsi="Tahoma"/>
          <w:sz w:val="24"/>
        </w:rPr>
        <w:t xml:space="preserve"> </w:t>
      </w:r>
      <w:proofErr w:type="spellStart"/>
      <w:r w:rsidRPr="00D74B2C">
        <w:rPr>
          <w:rFonts w:ascii="Tahoma" w:hAnsi="Tahoma"/>
          <w:sz w:val="24"/>
        </w:rPr>
        <w:t>sign</w:t>
      </w:r>
      <w:proofErr w:type="spellEnd"/>
      <w:r w:rsidRPr="00D74B2C">
        <w:rPr>
          <w:rFonts w:ascii="Tahoma" w:hAnsi="Tahoma"/>
          <w:sz w:val="24"/>
        </w:rPr>
        <w:t xml:space="preserve"> </w:t>
      </w:r>
      <w:proofErr w:type="spellStart"/>
      <w:r w:rsidRPr="00D74B2C">
        <w:rPr>
          <w:rFonts w:ascii="Tahoma" w:hAnsi="Tahoma"/>
          <w:sz w:val="24"/>
        </w:rPr>
        <w:t>the</w:t>
      </w:r>
      <w:proofErr w:type="spellEnd"/>
      <w:r w:rsidRPr="00D74B2C">
        <w:rPr>
          <w:rFonts w:ascii="Tahoma" w:hAnsi="Tahoma"/>
          <w:sz w:val="24"/>
        </w:rPr>
        <w:t xml:space="preserve"> </w:t>
      </w:r>
      <w:proofErr w:type="spellStart"/>
      <w:r w:rsidRPr="00D74B2C">
        <w:rPr>
          <w:rFonts w:ascii="Tahoma" w:hAnsi="Tahoma"/>
          <w:sz w:val="24"/>
        </w:rPr>
        <w:t>Addendum</w:t>
      </w:r>
      <w:proofErr w:type="spellEnd"/>
      <w:r w:rsidRPr="00D74B2C">
        <w:rPr>
          <w:rFonts w:ascii="Tahoma" w:hAnsi="Tahoma"/>
          <w:sz w:val="24"/>
        </w:rPr>
        <w:t xml:space="preserve"> No 2 to </w:t>
      </w:r>
      <w:proofErr w:type="spellStart"/>
      <w:r w:rsidRPr="00D74B2C">
        <w:rPr>
          <w:rFonts w:ascii="Tahoma" w:hAnsi="Tahoma"/>
          <w:sz w:val="24"/>
        </w:rPr>
        <w:t>this</w:t>
      </w:r>
      <w:proofErr w:type="spellEnd"/>
      <w:r w:rsidRPr="00D74B2C">
        <w:rPr>
          <w:rFonts w:ascii="Tahoma" w:hAnsi="Tahoma"/>
          <w:sz w:val="24"/>
        </w:rPr>
        <w:t xml:space="preserve"> </w:t>
      </w:r>
      <w:proofErr w:type="spellStart"/>
      <w:r w:rsidRPr="00D74B2C">
        <w:rPr>
          <w:rFonts w:ascii="Tahoma" w:hAnsi="Tahoma"/>
          <w:sz w:val="24"/>
        </w:rPr>
        <w:t>Agreement</w:t>
      </w:r>
      <w:proofErr w:type="spellEnd"/>
      <w:r w:rsidRPr="00D74B2C">
        <w:rPr>
          <w:rFonts w:ascii="Tahoma" w:hAnsi="Tahoma"/>
          <w:sz w:val="24"/>
        </w:rPr>
        <w:t>.</w:t>
      </w:r>
      <w:r>
        <w:rPr>
          <w:rFonts w:ascii="Tahoma" w:hAnsi="Tahoma"/>
          <w:sz w:val="24"/>
        </w:rPr>
        <w:t xml:space="preserve"> </w:t>
      </w:r>
      <w:r w:rsidRPr="00386174">
        <w:rPr>
          <w:rFonts w:ascii="Tahoma" w:hAnsi="Tahoma"/>
          <w:sz w:val="24"/>
        </w:rPr>
        <w:t xml:space="preserve"> </w:t>
      </w:r>
    </w:p>
    <w:p w14:paraId="5EAEFD26" w14:textId="77777777" w:rsidR="00AA21CC" w:rsidRPr="00386174" w:rsidRDefault="00AA21CC" w:rsidP="00861F9B">
      <w:pPr>
        <w:jc w:val="both"/>
        <w:rPr>
          <w:rFonts w:ascii="Tahoma" w:hAnsi="Tahoma"/>
          <w:sz w:val="24"/>
        </w:rPr>
      </w:pPr>
    </w:p>
    <w:p w14:paraId="7A327970" w14:textId="77777777" w:rsidR="00AA21CC" w:rsidRPr="00CE5AE5" w:rsidRDefault="00AA21CC" w:rsidP="004A2EB2">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 xml:space="preserve">Article </w:t>
      </w:r>
      <w:r>
        <w:rPr>
          <w:rFonts w:ascii="Tahoma" w:hAnsi="Tahoma" w:cs="Tahoma"/>
          <w:noProof/>
          <w:sz w:val="24"/>
          <w:szCs w:val="24"/>
        </w:rPr>
        <w:t>6</w:t>
      </w:r>
    </w:p>
    <w:p w14:paraId="7D69A755" w14:textId="77777777" w:rsidR="00AA21CC" w:rsidRPr="00941DD8" w:rsidRDefault="00AA21CC" w:rsidP="00CE5AE5">
      <w:pPr>
        <w:pStyle w:val="ListParagraph"/>
        <w:spacing w:after="240"/>
        <w:ind w:left="0"/>
        <w:jc w:val="center"/>
        <w:rPr>
          <w:rFonts w:ascii="Tahoma" w:hAnsi="Tahoma"/>
          <w:sz w:val="24"/>
        </w:rPr>
      </w:pPr>
      <w:r w:rsidRPr="00386174">
        <w:rPr>
          <w:rFonts w:ascii="Tahoma" w:hAnsi="Tahoma" w:cs="Tahoma"/>
          <w:sz w:val="24"/>
          <w:szCs w:val="24"/>
        </w:rPr>
        <w:lastRenderedPageBreak/>
        <w:t xml:space="preserve"> </w:t>
      </w:r>
      <w:r w:rsidRPr="00941DD8">
        <w:rPr>
          <w:rFonts w:ascii="Tahoma" w:hAnsi="Tahoma" w:cs="Tahoma"/>
          <w:sz w:val="24"/>
          <w:szCs w:val="24"/>
        </w:rPr>
        <w:t>(</w:t>
      </w:r>
      <w:proofErr w:type="spellStart"/>
      <w:r w:rsidRPr="00941DD8">
        <w:rPr>
          <w:rFonts w:ascii="Tahoma" w:hAnsi="Tahoma" w:cs="Tahoma"/>
          <w:sz w:val="24"/>
          <w:szCs w:val="24"/>
        </w:rPr>
        <w:t>Responsible</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workers</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accountable</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for</w:t>
      </w:r>
      <w:proofErr w:type="spellEnd"/>
      <w:r w:rsidRPr="00941DD8">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w:t>
      </w:r>
      <w:proofErr w:type="spellStart"/>
      <w:r>
        <w:rPr>
          <w:rFonts w:ascii="Tahoma" w:hAnsi="Tahoma" w:cs="Tahoma"/>
          <w:sz w:val="24"/>
          <w:szCs w:val="24"/>
        </w:rPr>
        <w:t>implementation</w:t>
      </w:r>
      <w:proofErr w:type="spellEnd"/>
      <w:r>
        <w:rPr>
          <w:rFonts w:ascii="Tahoma" w:hAnsi="Tahoma" w:cs="Tahoma"/>
          <w:sz w:val="24"/>
          <w:szCs w:val="24"/>
        </w:rPr>
        <w:t xml:space="preserve"> </w:t>
      </w:r>
      <w:proofErr w:type="spellStart"/>
      <w:r w:rsidRPr="00941DD8">
        <w:rPr>
          <w:rFonts w:ascii="Tahoma" w:hAnsi="Tahoma" w:cs="Tahoma"/>
          <w:sz w:val="24"/>
          <w:szCs w:val="24"/>
        </w:rPr>
        <w:t>of</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safety</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measures</w:t>
      </w:r>
      <w:proofErr w:type="spellEnd"/>
      <w:r w:rsidRPr="00941DD8">
        <w:rPr>
          <w:rFonts w:ascii="Tahoma" w:hAnsi="Tahoma" w:cs="Tahoma"/>
          <w:sz w:val="24"/>
          <w:szCs w:val="24"/>
        </w:rPr>
        <w:t xml:space="preserve"> at </w:t>
      </w:r>
      <w:proofErr w:type="spellStart"/>
      <w:r w:rsidRPr="00941DD8">
        <w:rPr>
          <w:rFonts w:ascii="Tahoma" w:hAnsi="Tahoma" w:cs="Tahoma"/>
          <w:sz w:val="24"/>
          <w:szCs w:val="24"/>
        </w:rPr>
        <w:t>the</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provision</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of</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port's</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services</w:t>
      </w:r>
      <w:proofErr w:type="spellEnd"/>
      <w:r w:rsidRPr="00941DD8">
        <w:rPr>
          <w:rFonts w:ascii="Tahoma" w:hAnsi="Tahoma" w:cs="Tahoma"/>
          <w:sz w:val="24"/>
          <w:szCs w:val="24"/>
        </w:rPr>
        <w:t xml:space="preserve"> in </w:t>
      </w:r>
      <w:proofErr w:type="spellStart"/>
      <w:r w:rsidRPr="00941DD8">
        <w:rPr>
          <w:rFonts w:ascii="Tahoma" w:hAnsi="Tahoma" w:cs="Tahoma"/>
          <w:sz w:val="24"/>
          <w:szCs w:val="24"/>
        </w:rPr>
        <w:t>the</w:t>
      </w:r>
      <w:proofErr w:type="spellEnd"/>
      <w:r w:rsidRPr="00941DD8">
        <w:rPr>
          <w:rFonts w:ascii="Tahoma" w:hAnsi="Tahoma" w:cs="Tahoma"/>
          <w:sz w:val="24"/>
          <w:szCs w:val="24"/>
        </w:rPr>
        <w:t xml:space="preserve"> Port </w:t>
      </w:r>
      <w:proofErr w:type="spellStart"/>
      <w:r w:rsidRPr="00941DD8">
        <w:rPr>
          <w:rFonts w:ascii="Tahoma" w:hAnsi="Tahoma" w:cs="Tahoma"/>
          <w:sz w:val="24"/>
          <w:szCs w:val="24"/>
        </w:rPr>
        <w:t>of</w:t>
      </w:r>
      <w:proofErr w:type="spellEnd"/>
      <w:r w:rsidRPr="00941DD8">
        <w:rPr>
          <w:rFonts w:ascii="Tahoma" w:hAnsi="Tahoma" w:cs="Tahoma"/>
          <w:sz w:val="24"/>
          <w:szCs w:val="24"/>
        </w:rPr>
        <w:t xml:space="preserve"> Koper)</w:t>
      </w:r>
    </w:p>
    <w:p w14:paraId="59456C93" w14:textId="77777777" w:rsidR="00AA21CC" w:rsidRPr="00386174" w:rsidRDefault="00AA21CC" w:rsidP="00686652">
      <w:pPr>
        <w:jc w:val="both"/>
        <w:rPr>
          <w:rFonts w:ascii="Tahoma" w:hAnsi="Tahoma" w:cs="Tahoma"/>
          <w:sz w:val="24"/>
          <w:szCs w:val="24"/>
        </w:rPr>
      </w:pPr>
      <w:proofErr w:type="spellStart"/>
      <w:r w:rsidRPr="00941DD8">
        <w:rPr>
          <w:rFonts w:ascii="Tahoma" w:hAnsi="Tahoma" w:cs="Tahoma"/>
          <w:sz w:val="24"/>
          <w:szCs w:val="24"/>
        </w:rPr>
        <w:t>Responsible</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employees</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resp</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persons</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from</w:t>
      </w:r>
      <w:proofErr w:type="spellEnd"/>
      <w:r w:rsidRPr="00941DD8">
        <w:rPr>
          <w:rFonts w:ascii="Tahoma" w:hAnsi="Tahoma" w:cs="Tahoma"/>
          <w:sz w:val="24"/>
          <w:szCs w:val="24"/>
        </w:rPr>
        <w:t xml:space="preserve"> Luka </w:t>
      </w:r>
      <w:proofErr w:type="spellStart"/>
      <w:r w:rsidRPr="00941DD8">
        <w:rPr>
          <w:rFonts w:ascii="Tahoma" w:hAnsi="Tahoma" w:cs="Tahoma"/>
          <w:sz w:val="24"/>
          <w:szCs w:val="24"/>
        </w:rPr>
        <w:t>Koper,d.d</w:t>
      </w:r>
      <w:proofErr w:type="spellEnd"/>
      <w:r w:rsidRPr="00941DD8">
        <w:rPr>
          <w:rFonts w:ascii="Tahoma" w:hAnsi="Tahoma" w:cs="Tahoma"/>
          <w:sz w:val="24"/>
          <w:szCs w:val="24"/>
        </w:rPr>
        <w:t xml:space="preserve">. </w:t>
      </w:r>
      <w:proofErr w:type="spellStart"/>
      <w:r>
        <w:rPr>
          <w:rFonts w:ascii="Tahoma" w:hAnsi="Tahoma" w:cs="Tahoma"/>
          <w:sz w:val="24"/>
          <w:szCs w:val="24"/>
        </w:rPr>
        <w:t>accountable</w:t>
      </w:r>
      <w:proofErr w:type="spellEnd"/>
      <w:r>
        <w:rPr>
          <w:rFonts w:ascii="Tahoma" w:hAnsi="Tahoma" w:cs="Tahoma"/>
          <w:sz w:val="24"/>
          <w:szCs w:val="24"/>
        </w:rPr>
        <w:t xml:space="preserve"> </w:t>
      </w:r>
      <w:proofErr w:type="spellStart"/>
      <w:r>
        <w:rPr>
          <w:rFonts w:ascii="Tahoma" w:hAnsi="Tahoma" w:cs="Tahoma"/>
          <w:sz w:val="24"/>
          <w:szCs w:val="24"/>
        </w:rPr>
        <w:t>for</w:t>
      </w:r>
      <w:proofErr w:type="spellEnd"/>
      <w:r>
        <w:rPr>
          <w:rFonts w:ascii="Tahoma" w:hAnsi="Tahoma" w:cs="Tahoma"/>
          <w:sz w:val="24"/>
          <w:szCs w:val="24"/>
        </w:rPr>
        <w:t xml:space="preserve"> </w:t>
      </w:r>
      <w:proofErr w:type="spellStart"/>
      <w:r w:rsidRPr="00941DD8">
        <w:rPr>
          <w:rFonts w:ascii="Tahoma" w:hAnsi="Tahoma" w:cs="Tahoma"/>
          <w:sz w:val="24"/>
          <w:szCs w:val="24"/>
        </w:rPr>
        <w:t>ensur</w:t>
      </w:r>
      <w:r>
        <w:rPr>
          <w:rFonts w:ascii="Tahoma" w:hAnsi="Tahoma" w:cs="Tahoma"/>
          <w:sz w:val="24"/>
          <w:szCs w:val="24"/>
        </w:rPr>
        <w:t>ance</w:t>
      </w:r>
      <w:proofErr w:type="spellEnd"/>
      <w:r>
        <w:rPr>
          <w:rFonts w:ascii="Tahoma" w:hAnsi="Tahoma" w:cs="Tahoma"/>
          <w:sz w:val="24"/>
          <w:szCs w:val="24"/>
        </w:rPr>
        <w:t xml:space="preserve"> </w:t>
      </w:r>
      <w:proofErr w:type="spellStart"/>
      <w:r>
        <w:rPr>
          <w:rFonts w:ascii="Tahoma" w:hAnsi="Tahoma" w:cs="Tahoma"/>
          <w:sz w:val="24"/>
          <w:szCs w:val="24"/>
        </w:rPr>
        <w:t>of</w:t>
      </w:r>
      <w:proofErr w:type="spellEnd"/>
      <w:r>
        <w:rPr>
          <w:rFonts w:ascii="Tahoma" w:hAnsi="Tahoma" w:cs="Tahoma"/>
          <w:sz w:val="24"/>
          <w:szCs w:val="24"/>
        </w:rPr>
        <w:t xml:space="preserve"> </w:t>
      </w:r>
      <w:proofErr w:type="spellStart"/>
      <w:r w:rsidRPr="00941DD8">
        <w:rPr>
          <w:rFonts w:ascii="Tahoma" w:hAnsi="Tahoma" w:cs="Tahoma"/>
          <w:sz w:val="24"/>
          <w:szCs w:val="24"/>
        </w:rPr>
        <w:t>the</w:t>
      </w:r>
      <w:proofErr w:type="spellEnd"/>
      <w:r w:rsidRPr="00941DD8">
        <w:rPr>
          <w:rFonts w:ascii="Tahoma" w:hAnsi="Tahoma" w:cs="Tahoma"/>
          <w:sz w:val="24"/>
          <w:szCs w:val="24"/>
        </w:rPr>
        <w:t xml:space="preserve"> </w:t>
      </w:r>
      <w:proofErr w:type="spellStart"/>
      <w:r w:rsidRPr="00941DD8">
        <w:rPr>
          <w:rFonts w:ascii="Tahoma" w:hAnsi="Tahoma"/>
          <w:sz w:val="24"/>
        </w:rPr>
        <w:t>safety</w:t>
      </w:r>
      <w:proofErr w:type="spellEnd"/>
      <w:r w:rsidRPr="00941DD8">
        <w:rPr>
          <w:rFonts w:ascii="Tahoma" w:hAnsi="Tahoma"/>
          <w:sz w:val="24"/>
        </w:rPr>
        <w:t xml:space="preserve"> </w:t>
      </w:r>
      <w:proofErr w:type="spellStart"/>
      <w:r w:rsidRPr="00941DD8">
        <w:rPr>
          <w:rFonts w:ascii="Tahoma" w:hAnsi="Tahoma"/>
          <w:sz w:val="24"/>
        </w:rPr>
        <w:t>measures</w:t>
      </w:r>
      <w:proofErr w:type="spellEnd"/>
      <w:r w:rsidRPr="00941DD8">
        <w:rPr>
          <w:rFonts w:ascii="Tahoma" w:hAnsi="Tahoma"/>
          <w:sz w:val="24"/>
        </w:rPr>
        <w:t xml:space="preserve"> at </w:t>
      </w:r>
      <w:proofErr w:type="spellStart"/>
      <w:r w:rsidRPr="00941DD8">
        <w:rPr>
          <w:rFonts w:ascii="Tahoma" w:hAnsi="Tahoma"/>
          <w:sz w:val="24"/>
        </w:rPr>
        <w:t>the</w:t>
      </w:r>
      <w:proofErr w:type="spellEnd"/>
      <w:r w:rsidRPr="00941DD8">
        <w:rPr>
          <w:rFonts w:ascii="Tahoma" w:hAnsi="Tahoma"/>
          <w:sz w:val="24"/>
        </w:rPr>
        <w:t xml:space="preserve"> </w:t>
      </w:r>
      <w:proofErr w:type="spellStart"/>
      <w:r w:rsidRPr="00941DD8">
        <w:rPr>
          <w:rFonts w:ascii="Tahoma" w:hAnsi="Tahoma"/>
          <w:sz w:val="24"/>
        </w:rPr>
        <w:t>performance</w:t>
      </w:r>
      <w:proofErr w:type="spellEnd"/>
      <w:r w:rsidRPr="00941DD8">
        <w:rPr>
          <w:rFonts w:ascii="Tahoma" w:hAnsi="Tahoma"/>
          <w:sz w:val="24"/>
        </w:rPr>
        <w:t xml:space="preserve"> </w:t>
      </w:r>
      <w:proofErr w:type="spellStart"/>
      <w:r w:rsidRPr="00941DD8">
        <w:rPr>
          <w:rFonts w:ascii="Tahoma" w:hAnsi="Tahoma"/>
          <w:sz w:val="24"/>
        </w:rPr>
        <w:t>of</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port's</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services</w:t>
      </w:r>
      <w:proofErr w:type="spellEnd"/>
      <w:r w:rsidRPr="00941DD8">
        <w:rPr>
          <w:rFonts w:ascii="Tahoma" w:hAnsi="Tahoma" w:cs="Tahoma"/>
          <w:sz w:val="24"/>
          <w:szCs w:val="24"/>
        </w:rPr>
        <w:t xml:space="preserve"> at </w:t>
      </w:r>
      <w:proofErr w:type="spellStart"/>
      <w:r w:rsidRPr="00941DD8">
        <w:rPr>
          <w:rFonts w:ascii="Tahoma" w:hAnsi="Tahoma" w:cs="Tahoma"/>
          <w:sz w:val="24"/>
          <w:szCs w:val="24"/>
        </w:rPr>
        <w:t>joint</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working</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sites</w:t>
      </w:r>
      <w:proofErr w:type="spellEnd"/>
      <w:r w:rsidRPr="00941DD8">
        <w:rPr>
          <w:rFonts w:ascii="Tahoma" w:hAnsi="Tahoma" w:cs="Tahoma"/>
          <w:sz w:val="24"/>
          <w:szCs w:val="24"/>
        </w:rPr>
        <w:t xml:space="preserve"> in </w:t>
      </w:r>
      <w:proofErr w:type="spellStart"/>
      <w:r w:rsidRPr="00941DD8">
        <w:rPr>
          <w:rFonts w:ascii="Tahoma" w:hAnsi="Tahoma" w:cs="Tahoma"/>
          <w:sz w:val="24"/>
          <w:szCs w:val="24"/>
        </w:rPr>
        <w:t>compliance</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with</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the</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Article</w:t>
      </w:r>
      <w:proofErr w:type="spellEnd"/>
      <w:r w:rsidRPr="00941DD8">
        <w:rPr>
          <w:rFonts w:ascii="Tahoma" w:hAnsi="Tahoma" w:cs="Tahoma"/>
          <w:sz w:val="24"/>
          <w:szCs w:val="24"/>
        </w:rPr>
        <w:t xml:space="preserve"> 39 </w:t>
      </w:r>
      <w:proofErr w:type="spellStart"/>
      <w:r w:rsidRPr="00941DD8">
        <w:rPr>
          <w:rFonts w:ascii="Tahoma" w:hAnsi="Tahoma" w:cs="Tahoma"/>
          <w:sz w:val="24"/>
          <w:szCs w:val="24"/>
        </w:rPr>
        <w:t>of</w:t>
      </w:r>
      <w:proofErr w:type="spellEnd"/>
      <w:r>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w:t>
      </w:r>
      <w:r w:rsidRPr="00386174">
        <w:rPr>
          <w:rFonts w:ascii="Tahoma" w:hAnsi="Tahoma" w:cs="Tahoma"/>
          <w:sz w:val="24"/>
          <w:szCs w:val="24"/>
        </w:rPr>
        <w:t xml:space="preserve"> </w:t>
      </w:r>
      <w:proofErr w:type="spellStart"/>
      <w:r>
        <w:rPr>
          <w:rFonts w:ascii="Tahoma" w:hAnsi="Tahoma" w:cs="Tahoma"/>
          <w:sz w:val="24"/>
          <w:szCs w:val="24"/>
        </w:rPr>
        <w:t>Health</w:t>
      </w:r>
      <w:proofErr w:type="spellEnd"/>
      <w:r>
        <w:rPr>
          <w:rFonts w:ascii="Tahoma" w:hAnsi="Tahoma" w:cs="Tahoma"/>
          <w:sz w:val="24"/>
          <w:szCs w:val="24"/>
        </w:rPr>
        <w:t xml:space="preserve"> </w:t>
      </w:r>
      <w:proofErr w:type="spellStart"/>
      <w:r>
        <w:rPr>
          <w:rFonts w:ascii="Tahoma" w:hAnsi="Tahoma" w:cs="Tahoma"/>
          <w:sz w:val="24"/>
          <w:szCs w:val="24"/>
        </w:rPr>
        <w:t>and</w:t>
      </w:r>
      <w:proofErr w:type="spellEnd"/>
      <w:r>
        <w:rPr>
          <w:rFonts w:ascii="Tahoma" w:hAnsi="Tahoma" w:cs="Tahoma"/>
          <w:sz w:val="24"/>
          <w:szCs w:val="24"/>
        </w:rPr>
        <w:t xml:space="preserve"> </w:t>
      </w:r>
      <w:proofErr w:type="spellStart"/>
      <w:r w:rsidRPr="00861F9B">
        <w:rPr>
          <w:rFonts w:ascii="Tahoma" w:hAnsi="Tahoma" w:cs="Tahoma"/>
          <w:sz w:val="24"/>
          <w:szCs w:val="24"/>
        </w:rPr>
        <w:t>Safety</w:t>
      </w:r>
      <w:proofErr w:type="spellEnd"/>
      <w:r w:rsidRPr="00861F9B">
        <w:rPr>
          <w:rFonts w:ascii="Tahoma" w:hAnsi="Tahoma" w:cs="Tahoma"/>
          <w:sz w:val="24"/>
          <w:szCs w:val="24"/>
        </w:rPr>
        <w:t xml:space="preserve"> at </w:t>
      </w:r>
      <w:proofErr w:type="spellStart"/>
      <w:r w:rsidRPr="00861F9B">
        <w:rPr>
          <w:rFonts w:ascii="Tahoma" w:hAnsi="Tahoma" w:cs="Tahoma"/>
          <w:sz w:val="24"/>
          <w:szCs w:val="24"/>
        </w:rPr>
        <w:t>Work</w:t>
      </w:r>
      <w:proofErr w:type="spellEnd"/>
      <w:r w:rsidRPr="00861F9B">
        <w:rPr>
          <w:rFonts w:ascii="Tahoma" w:hAnsi="Tahoma" w:cs="Tahoma"/>
          <w:sz w:val="24"/>
          <w:szCs w:val="24"/>
        </w:rPr>
        <w:t xml:space="preserve"> </w:t>
      </w:r>
      <w:proofErr w:type="spellStart"/>
      <w:r w:rsidRPr="00861F9B">
        <w:rPr>
          <w:rFonts w:ascii="Tahoma" w:hAnsi="Tahoma" w:cs="Tahoma"/>
          <w:sz w:val="24"/>
          <w:szCs w:val="24"/>
        </w:rPr>
        <w:t>Act</w:t>
      </w:r>
      <w:proofErr w:type="spellEnd"/>
      <w:r w:rsidRPr="00861F9B">
        <w:rPr>
          <w:rFonts w:ascii="Tahoma" w:hAnsi="Tahoma" w:cs="Tahoma"/>
          <w:sz w:val="24"/>
          <w:szCs w:val="24"/>
        </w:rPr>
        <w:t xml:space="preserve"> (ZVZD-1) </w:t>
      </w:r>
      <w:proofErr w:type="spellStart"/>
      <w:r w:rsidRPr="00861F9B">
        <w:rPr>
          <w:rFonts w:ascii="Tahoma" w:hAnsi="Tahoma"/>
          <w:sz w:val="24"/>
        </w:rPr>
        <w:t>shall</w:t>
      </w:r>
      <w:proofErr w:type="spellEnd"/>
      <w:r w:rsidRPr="00861F9B">
        <w:rPr>
          <w:rFonts w:ascii="Tahoma" w:hAnsi="Tahoma"/>
          <w:sz w:val="24"/>
        </w:rPr>
        <w:t xml:space="preserve"> be </w:t>
      </w:r>
      <w:proofErr w:type="spellStart"/>
      <w:r w:rsidRPr="00861F9B">
        <w:rPr>
          <w:rFonts w:ascii="Tahoma" w:hAnsi="Tahoma"/>
          <w:sz w:val="24"/>
        </w:rPr>
        <w:t>defined</w:t>
      </w:r>
      <w:proofErr w:type="spellEnd"/>
      <w:r>
        <w:rPr>
          <w:rFonts w:ascii="Tahoma" w:hAnsi="Tahoma"/>
          <w:sz w:val="24"/>
        </w:rPr>
        <w:t xml:space="preserve"> </w:t>
      </w:r>
      <w:proofErr w:type="spellStart"/>
      <w:r>
        <w:rPr>
          <w:rFonts w:ascii="Tahoma" w:hAnsi="Tahoma"/>
          <w:sz w:val="24"/>
        </w:rPr>
        <w:t>by</w:t>
      </w:r>
      <w:proofErr w:type="spellEnd"/>
      <w:r>
        <w:rPr>
          <w:rFonts w:ascii="Tahoma" w:hAnsi="Tahoma"/>
          <w:sz w:val="24"/>
        </w:rPr>
        <w:t xml:space="preserve"> </w:t>
      </w:r>
      <w:proofErr w:type="spellStart"/>
      <w:r>
        <w:rPr>
          <w:rFonts w:ascii="Tahoma" w:hAnsi="Tahoma"/>
          <w:sz w:val="24"/>
        </w:rPr>
        <w:t>daily</w:t>
      </w:r>
      <w:proofErr w:type="spellEnd"/>
      <w:r>
        <w:rPr>
          <w:rFonts w:ascii="Tahoma" w:hAnsi="Tahoma"/>
          <w:sz w:val="24"/>
        </w:rPr>
        <w:t xml:space="preserve"> </w:t>
      </w:r>
      <w:proofErr w:type="spellStart"/>
      <w:r>
        <w:rPr>
          <w:rFonts w:ascii="Tahoma" w:hAnsi="Tahoma"/>
          <w:sz w:val="24"/>
        </w:rPr>
        <w:t>service</w:t>
      </w:r>
      <w:proofErr w:type="spellEnd"/>
      <w:r>
        <w:rPr>
          <w:rFonts w:ascii="Tahoma" w:hAnsi="Tahoma"/>
          <w:sz w:val="24"/>
        </w:rPr>
        <w:t xml:space="preserve"> </w:t>
      </w:r>
      <w:r w:rsidRPr="00CA4597">
        <w:rPr>
          <w:rFonts w:ascii="Tahoma" w:hAnsi="Tahoma"/>
          <w:sz w:val="24"/>
        </w:rPr>
        <w:t>plan</w:t>
      </w:r>
      <w:r w:rsidRPr="00CA4597">
        <w:rPr>
          <w:rFonts w:ascii="Tahoma" w:hAnsi="Tahoma" w:cs="Tahoma"/>
          <w:sz w:val="24"/>
          <w:szCs w:val="24"/>
        </w:rPr>
        <w:t xml:space="preserve">. </w:t>
      </w:r>
      <w:proofErr w:type="spellStart"/>
      <w:r w:rsidRPr="00CA4597">
        <w:rPr>
          <w:rFonts w:ascii="Tahoma" w:hAnsi="Tahoma"/>
          <w:sz w:val="24"/>
        </w:rPr>
        <w:t>Daily</w:t>
      </w:r>
      <w:proofErr w:type="spellEnd"/>
      <w:r w:rsidRPr="00CA4597">
        <w:rPr>
          <w:rFonts w:ascii="Tahoma" w:hAnsi="Tahoma"/>
          <w:sz w:val="24"/>
        </w:rPr>
        <w:t xml:space="preserve"> </w:t>
      </w:r>
      <w:proofErr w:type="spellStart"/>
      <w:r w:rsidRPr="00CA4597">
        <w:rPr>
          <w:rFonts w:ascii="Tahoma" w:hAnsi="Tahoma"/>
          <w:sz w:val="24"/>
        </w:rPr>
        <w:t>service</w:t>
      </w:r>
      <w:proofErr w:type="spellEnd"/>
      <w:r w:rsidRPr="00CA4597">
        <w:rPr>
          <w:rFonts w:ascii="Tahoma" w:hAnsi="Tahoma"/>
          <w:sz w:val="24"/>
        </w:rPr>
        <w:t xml:space="preserve"> plan </w:t>
      </w:r>
      <w:proofErr w:type="spellStart"/>
      <w:r w:rsidRPr="00CA4597">
        <w:rPr>
          <w:rFonts w:ascii="Tahoma" w:hAnsi="Tahoma"/>
          <w:sz w:val="24"/>
        </w:rPr>
        <w:t>jointly</w:t>
      </w:r>
      <w:proofErr w:type="spellEnd"/>
      <w:r w:rsidRPr="00CA4597">
        <w:rPr>
          <w:rFonts w:ascii="Tahoma" w:hAnsi="Tahoma"/>
          <w:sz w:val="24"/>
        </w:rPr>
        <w:t xml:space="preserve"> </w:t>
      </w:r>
      <w:proofErr w:type="spellStart"/>
      <w:r w:rsidRPr="00CA4597">
        <w:rPr>
          <w:rFonts w:ascii="Tahoma" w:hAnsi="Tahoma"/>
          <w:sz w:val="24"/>
        </w:rPr>
        <w:t>with</w:t>
      </w:r>
      <w:proofErr w:type="spellEnd"/>
      <w:r w:rsidRPr="00CA4597">
        <w:rPr>
          <w:rFonts w:ascii="Tahoma" w:hAnsi="Tahoma"/>
          <w:sz w:val="24"/>
        </w:rPr>
        <w:t xml:space="preserve"> </w:t>
      </w:r>
      <w:proofErr w:type="spellStart"/>
      <w:r w:rsidRPr="00CA4597">
        <w:rPr>
          <w:rFonts w:ascii="Tahoma" w:hAnsi="Tahoma"/>
          <w:sz w:val="24"/>
        </w:rPr>
        <w:t>responsible</w:t>
      </w:r>
      <w:proofErr w:type="spellEnd"/>
      <w:r w:rsidRPr="0007716D">
        <w:rPr>
          <w:rFonts w:ascii="Tahoma" w:hAnsi="Tahoma"/>
          <w:sz w:val="24"/>
        </w:rPr>
        <w:t xml:space="preserve"> </w:t>
      </w:r>
      <w:proofErr w:type="spellStart"/>
      <w:r w:rsidRPr="0007716D">
        <w:rPr>
          <w:rFonts w:ascii="Tahoma" w:hAnsi="Tahoma"/>
          <w:sz w:val="24"/>
        </w:rPr>
        <w:t>workers</w:t>
      </w:r>
      <w:proofErr w:type="spellEnd"/>
      <w:r w:rsidRPr="0007716D">
        <w:rPr>
          <w:rFonts w:ascii="Tahoma" w:hAnsi="Tahoma"/>
          <w:sz w:val="24"/>
        </w:rPr>
        <w:t xml:space="preserve"> </w:t>
      </w:r>
      <w:proofErr w:type="spellStart"/>
      <w:r w:rsidRPr="0007716D">
        <w:rPr>
          <w:rFonts w:ascii="Tahoma" w:hAnsi="Tahoma" w:cs="Tahoma"/>
          <w:sz w:val="24"/>
          <w:szCs w:val="24"/>
        </w:rPr>
        <w:t>resp</w:t>
      </w:r>
      <w:proofErr w:type="spellEnd"/>
      <w:r>
        <w:rPr>
          <w:rFonts w:ascii="Tahoma" w:hAnsi="Tahoma" w:cs="Tahoma"/>
          <w:sz w:val="24"/>
          <w:szCs w:val="24"/>
        </w:rPr>
        <w:t xml:space="preserve">. </w:t>
      </w:r>
      <w:proofErr w:type="spellStart"/>
      <w:r>
        <w:rPr>
          <w:rFonts w:ascii="Tahoma" w:hAnsi="Tahoma" w:cs="Tahoma"/>
          <w:sz w:val="24"/>
          <w:szCs w:val="24"/>
        </w:rPr>
        <w:t>persons</w:t>
      </w:r>
      <w:proofErr w:type="spellEnd"/>
      <w:r>
        <w:rPr>
          <w:rFonts w:ascii="Tahoma" w:hAnsi="Tahoma" w:cs="Tahoma"/>
          <w:sz w:val="24"/>
          <w:szCs w:val="24"/>
        </w:rPr>
        <w:t xml:space="preserve"> </w:t>
      </w:r>
      <w:proofErr w:type="spellStart"/>
      <w:r>
        <w:rPr>
          <w:rFonts w:ascii="Tahoma" w:hAnsi="Tahoma" w:cs="Tahoma"/>
          <w:sz w:val="24"/>
          <w:szCs w:val="24"/>
        </w:rPr>
        <w:t>accountable</w:t>
      </w:r>
      <w:proofErr w:type="spellEnd"/>
      <w:r>
        <w:rPr>
          <w:rFonts w:ascii="Tahoma" w:hAnsi="Tahoma" w:cs="Tahoma"/>
          <w:sz w:val="24"/>
          <w:szCs w:val="24"/>
        </w:rPr>
        <w:t xml:space="preserve"> </w:t>
      </w:r>
      <w:proofErr w:type="spellStart"/>
      <w:r>
        <w:rPr>
          <w:rFonts w:ascii="Tahoma" w:hAnsi="Tahoma" w:cs="Tahoma"/>
          <w:sz w:val="24"/>
          <w:szCs w:val="24"/>
        </w:rPr>
        <w:t>for</w:t>
      </w:r>
      <w:proofErr w:type="spellEnd"/>
      <w:r>
        <w:rPr>
          <w:rFonts w:ascii="Tahoma" w:hAnsi="Tahoma" w:cs="Tahoma"/>
          <w:sz w:val="24"/>
          <w:szCs w:val="24"/>
        </w:rPr>
        <w:t xml:space="preserve"> </w:t>
      </w:r>
      <w:proofErr w:type="spellStart"/>
      <w:r>
        <w:rPr>
          <w:rFonts w:ascii="Tahoma" w:hAnsi="Tahoma" w:cs="Tahoma"/>
          <w:sz w:val="24"/>
          <w:szCs w:val="24"/>
        </w:rPr>
        <w:t>ensurance</w:t>
      </w:r>
      <w:proofErr w:type="spellEnd"/>
      <w:r>
        <w:rPr>
          <w:rFonts w:ascii="Tahoma" w:hAnsi="Tahoma" w:cs="Tahoma"/>
          <w:sz w:val="24"/>
          <w:szCs w:val="24"/>
        </w:rPr>
        <w:t xml:space="preserve">  </w:t>
      </w:r>
      <w:proofErr w:type="spellStart"/>
      <w:r>
        <w:rPr>
          <w:rFonts w:ascii="Tahoma" w:hAnsi="Tahoma" w:cs="Tahoma"/>
          <w:sz w:val="24"/>
          <w:szCs w:val="24"/>
        </w:rPr>
        <w:t>of</w:t>
      </w:r>
      <w:proofErr w:type="spellEnd"/>
      <w:r>
        <w:rPr>
          <w:rFonts w:ascii="Tahoma" w:hAnsi="Tahoma" w:cs="Tahoma"/>
          <w:sz w:val="24"/>
          <w:szCs w:val="24"/>
        </w:rPr>
        <w:t xml:space="preserve"> </w:t>
      </w:r>
      <w:proofErr w:type="spellStart"/>
      <w:r>
        <w:rPr>
          <w:rFonts w:ascii="Tahoma" w:hAnsi="Tahoma" w:cs="Tahoma"/>
          <w:sz w:val="24"/>
          <w:szCs w:val="24"/>
        </w:rPr>
        <w:t>s</w:t>
      </w:r>
      <w:r>
        <w:rPr>
          <w:rFonts w:ascii="Tahoma" w:hAnsi="Tahoma"/>
          <w:sz w:val="24"/>
        </w:rPr>
        <w:t>afety</w:t>
      </w:r>
      <w:proofErr w:type="spellEnd"/>
      <w:r>
        <w:rPr>
          <w:rFonts w:ascii="Tahoma" w:hAnsi="Tahoma"/>
          <w:sz w:val="24"/>
        </w:rPr>
        <w:t xml:space="preserve"> </w:t>
      </w:r>
      <w:proofErr w:type="spellStart"/>
      <w:r>
        <w:rPr>
          <w:rFonts w:ascii="Tahoma" w:hAnsi="Tahoma"/>
          <w:sz w:val="24"/>
        </w:rPr>
        <w:t>measures</w:t>
      </w:r>
      <w:proofErr w:type="spellEnd"/>
      <w:r>
        <w:rPr>
          <w:rFonts w:ascii="Tahoma" w:hAnsi="Tahoma"/>
          <w:sz w:val="24"/>
        </w:rPr>
        <w:t xml:space="preserve"> </w:t>
      </w:r>
      <w:proofErr w:type="spellStart"/>
      <w:r>
        <w:rPr>
          <w:rFonts w:ascii="Tahoma" w:hAnsi="Tahoma"/>
          <w:sz w:val="24"/>
        </w:rPr>
        <w:t>shall</w:t>
      </w:r>
      <w:proofErr w:type="spellEnd"/>
      <w:r>
        <w:rPr>
          <w:rFonts w:ascii="Tahoma" w:hAnsi="Tahoma"/>
          <w:sz w:val="24"/>
        </w:rPr>
        <w:t xml:space="preserve"> be </w:t>
      </w:r>
      <w:proofErr w:type="spellStart"/>
      <w:r>
        <w:rPr>
          <w:rFonts w:ascii="Tahoma" w:hAnsi="Tahoma" w:cs="Tahoma"/>
          <w:sz w:val="24"/>
          <w:szCs w:val="24"/>
        </w:rPr>
        <w:t>exposed</w:t>
      </w:r>
      <w:proofErr w:type="spellEnd"/>
      <w:r>
        <w:rPr>
          <w:rFonts w:ascii="Tahoma" w:hAnsi="Tahoma" w:cs="Tahoma"/>
          <w:sz w:val="24"/>
          <w:szCs w:val="24"/>
        </w:rPr>
        <w:t xml:space="preserve"> </w:t>
      </w:r>
      <w:r w:rsidRPr="00386174">
        <w:rPr>
          <w:rFonts w:ascii="Tahoma" w:hAnsi="Tahoma"/>
          <w:sz w:val="24"/>
        </w:rPr>
        <w:t>a</w:t>
      </w:r>
      <w:r>
        <w:rPr>
          <w:rFonts w:ascii="Tahoma" w:hAnsi="Tahoma"/>
          <w:sz w:val="24"/>
        </w:rPr>
        <w:t xml:space="preserve">t </w:t>
      </w:r>
      <w:proofErr w:type="spellStart"/>
      <w:r>
        <w:rPr>
          <w:rFonts w:ascii="Tahoma" w:hAnsi="Tahoma"/>
          <w:sz w:val="24"/>
        </w:rPr>
        <w:t>each</w:t>
      </w:r>
      <w:proofErr w:type="spellEnd"/>
      <w:r>
        <w:rPr>
          <w:rFonts w:ascii="Tahoma" w:hAnsi="Tahoma"/>
          <w:sz w:val="24"/>
        </w:rPr>
        <w:t xml:space="preserve"> </w:t>
      </w:r>
      <w:r w:rsidRPr="00386174">
        <w:rPr>
          <w:rFonts w:ascii="Tahoma" w:hAnsi="Tahoma" w:cs="Tahoma"/>
          <w:sz w:val="24"/>
          <w:szCs w:val="24"/>
        </w:rPr>
        <w:t>profit cent</w:t>
      </w:r>
      <w:r>
        <w:rPr>
          <w:rFonts w:ascii="Tahoma" w:hAnsi="Tahoma" w:cs="Tahoma"/>
          <w:sz w:val="24"/>
          <w:szCs w:val="24"/>
        </w:rPr>
        <w:t>e</w:t>
      </w:r>
      <w:r w:rsidRPr="00386174">
        <w:rPr>
          <w:rFonts w:ascii="Tahoma" w:hAnsi="Tahoma" w:cs="Tahoma"/>
          <w:sz w:val="24"/>
          <w:szCs w:val="24"/>
        </w:rPr>
        <w:t>r</w:t>
      </w:r>
      <w:r>
        <w:rPr>
          <w:rFonts w:ascii="Tahoma" w:hAnsi="Tahoma" w:cs="Tahoma"/>
          <w:sz w:val="24"/>
          <w:szCs w:val="24"/>
        </w:rPr>
        <w:t xml:space="preserve"> </w:t>
      </w:r>
      <w:proofErr w:type="spellStart"/>
      <w:r>
        <w:rPr>
          <w:rFonts w:ascii="Tahoma" w:hAnsi="Tahoma" w:cs="Tahoma"/>
          <w:sz w:val="24"/>
          <w:szCs w:val="24"/>
        </w:rPr>
        <w:t>of</w:t>
      </w:r>
      <w:proofErr w:type="spellEnd"/>
      <w:r>
        <w:rPr>
          <w:rFonts w:ascii="Tahoma" w:hAnsi="Tahoma" w:cs="Tahoma"/>
          <w:sz w:val="24"/>
          <w:szCs w:val="24"/>
        </w:rPr>
        <w:t xml:space="preserve"> </w:t>
      </w:r>
      <w:r w:rsidRPr="00386174">
        <w:rPr>
          <w:rFonts w:ascii="Tahoma" w:hAnsi="Tahoma" w:cs="Tahoma"/>
          <w:sz w:val="24"/>
          <w:szCs w:val="24"/>
        </w:rPr>
        <w:t>Luk</w:t>
      </w:r>
      <w:r>
        <w:rPr>
          <w:rFonts w:ascii="Tahoma" w:hAnsi="Tahoma" w:cs="Tahoma"/>
          <w:sz w:val="24"/>
          <w:szCs w:val="24"/>
        </w:rPr>
        <w:t xml:space="preserve">a Koper, </w:t>
      </w:r>
      <w:proofErr w:type="spellStart"/>
      <w:r>
        <w:rPr>
          <w:rFonts w:ascii="Tahoma" w:hAnsi="Tahoma" w:cs="Tahoma"/>
          <w:sz w:val="24"/>
          <w:szCs w:val="24"/>
        </w:rPr>
        <w:t>d.d</w:t>
      </w:r>
      <w:proofErr w:type="spellEnd"/>
      <w:r>
        <w:rPr>
          <w:rFonts w:ascii="Tahoma" w:hAnsi="Tahoma" w:cs="Tahoma"/>
          <w:sz w:val="24"/>
          <w:szCs w:val="24"/>
        </w:rPr>
        <w:t>.</w:t>
      </w:r>
      <w:r w:rsidRPr="00386174">
        <w:rPr>
          <w:rFonts w:ascii="Tahoma" w:hAnsi="Tahoma" w:cs="Tahoma"/>
          <w:sz w:val="24"/>
          <w:szCs w:val="24"/>
        </w:rPr>
        <w:t xml:space="preserve">, </w:t>
      </w:r>
      <w:proofErr w:type="spellStart"/>
      <w:r>
        <w:rPr>
          <w:rFonts w:ascii="Tahoma" w:hAnsi="Tahoma" w:cs="Tahoma"/>
          <w:sz w:val="24"/>
          <w:szCs w:val="24"/>
        </w:rPr>
        <w:t>and</w:t>
      </w:r>
      <w:proofErr w:type="spellEnd"/>
      <w:r>
        <w:rPr>
          <w:rFonts w:ascii="Tahoma" w:hAnsi="Tahoma" w:cs="Tahoma"/>
          <w:sz w:val="24"/>
          <w:szCs w:val="24"/>
        </w:rPr>
        <w:t xml:space="preserve"> it </w:t>
      </w:r>
      <w:proofErr w:type="spellStart"/>
      <w:r>
        <w:rPr>
          <w:rFonts w:ascii="Tahoma" w:hAnsi="Tahoma" w:cs="Tahoma"/>
          <w:sz w:val="24"/>
          <w:szCs w:val="24"/>
        </w:rPr>
        <w:t>shall</w:t>
      </w:r>
      <w:proofErr w:type="spellEnd"/>
      <w:r>
        <w:rPr>
          <w:rFonts w:ascii="Tahoma" w:hAnsi="Tahoma" w:cs="Tahoma"/>
          <w:sz w:val="24"/>
          <w:szCs w:val="24"/>
        </w:rPr>
        <w:t xml:space="preserve"> be   </w:t>
      </w:r>
      <w:proofErr w:type="spellStart"/>
      <w:r>
        <w:rPr>
          <w:rFonts w:ascii="Tahoma" w:hAnsi="Tahoma" w:cs="Tahoma"/>
          <w:sz w:val="24"/>
          <w:szCs w:val="24"/>
        </w:rPr>
        <w:t>also</w:t>
      </w:r>
      <w:proofErr w:type="spellEnd"/>
      <w:r>
        <w:rPr>
          <w:rFonts w:ascii="Tahoma" w:hAnsi="Tahoma" w:cs="Tahoma"/>
          <w:sz w:val="24"/>
          <w:szCs w:val="24"/>
        </w:rPr>
        <w:t xml:space="preserve"> </w:t>
      </w:r>
      <w:proofErr w:type="spellStart"/>
      <w:r>
        <w:rPr>
          <w:rFonts w:ascii="Tahoma" w:hAnsi="Tahoma" w:cs="Tahoma"/>
          <w:sz w:val="24"/>
          <w:szCs w:val="24"/>
        </w:rPr>
        <w:t>provided</w:t>
      </w:r>
      <w:proofErr w:type="spellEnd"/>
      <w:r>
        <w:rPr>
          <w:rFonts w:ascii="Tahoma" w:hAnsi="Tahoma" w:cs="Tahoma"/>
          <w:sz w:val="24"/>
          <w:szCs w:val="24"/>
        </w:rPr>
        <w:t xml:space="preserve"> in </w:t>
      </w:r>
      <w:proofErr w:type="spellStart"/>
      <w:r>
        <w:rPr>
          <w:rFonts w:ascii="Tahoma" w:hAnsi="Tahoma" w:cs="Tahoma"/>
          <w:sz w:val="24"/>
          <w:szCs w:val="24"/>
        </w:rPr>
        <w:t>the</w:t>
      </w:r>
      <w:proofErr w:type="spellEnd"/>
      <w:r>
        <w:rPr>
          <w:rFonts w:ascii="Tahoma" w:hAnsi="Tahoma" w:cs="Tahoma"/>
          <w:sz w:val="24"/>
          <w:szCs w:val="24"/>
        </w:rPr>
        <w:t xml:space="preserve"> </w:t>
      </w:r>
      <w:proofErr w:type="spellStart"/>
      <w:r>
        <w:rPr>
          <w:rFonts w:ascii="Tahoma" w:hAnsi="Tahoma" w:cs="Tahoma"/>
          <w:sz w:val="24"/>
          <w:szCs w:val="24"/>
        </w:rPr>
        <w:t>information</w:t>
      </w:r>
      <w:proofErr w:type="spellEnd"/>
      <w:r>
        <w:rPr>
          <w:rFonts w:ascii="Tahoma" w:hAnsi="Tahoma" w:cs="Tahoma"/>
          <w:sz w:val="24"/>
          <w:szCs w:val="24"/>
        </w:rPr>
        <w:t xml:space="preserve"> </w:t>
      </w:r>
      <w:proofErr w:type="spellStart"/>
      <w:r>
        <w:rPr>
          <w:rFonts w:ascii="Tahoma" w:hAnsi="Tahoma" w:cs="Tahoma"/>
          <w:sz w:val="24"/>
          <w:szCs w:val="24"/>
        </w:rPr>
        <w:t>system</w:t>
      </w:r>
      <w:proofErr w:type="spellEnd"/>
      <w:r>
        <w:rPr>
          <w:rFonts w:ascii="Tahoma" w:hAnsi="Tahoma" w:cs="Tahoma"/>
          <w:sz w:val="24"/>
          <w:szCs w:val="24"/>
        </w:rPr>
        <w:t xml:space="preserve"> </w:t>
      </w:r>
      <w:proofErr w:type="spellStart"/>
      <w:r>
        <w:rPr>
          <w:rFonts w:ascii="Tahoma" w:hAnsi="Tahoma" w:cs="Tahoma"/>
          <w:sz w:val="24"/>
          <w:szCs w:val="24"/>
        </w:rPr>
        <w:t>of</w:t>
      </w:r>
      <w:proofErr w:type="spellEnd"/>
      <w:r>
        <w:rPr>
          <w:rFonts w:ascii="Tahoma" w:hAnsi="Tahoma" w:cs="Tahoma"/>
          <w:sz w:val="24"/>
          <w:szCs w:val="24"/>
        </w:rPr>
        <w:t xml:space="preserve"> L</w:t>
      </w:r>
      <w:r w:rsidRPr="00386174">
        <w:rPr>
          <w:rFonts w:ascii="Tahoma" w:hAnsi="Tahoma"/>
          <w:sz w:val="24"/>
        </w:rPr>
        <w:t>uk</w:t>
      </w:r>
      <w:r>
        <w:rPr>
          <w:rFonts w:ascii="Tahoma" w:hAnsi="Tahoma"/>
          <w:sz w:val="24"/>
        </w:rPr>
        <w:t>a</w:t>
      </w:r>
      <w:r w:rsidRPr="00386174">
        <w:rPr>
          <w:rFonts w:ascii="Tahoma" w:hAnsi="Tahoma"/>
          <w:sz w:val="24"/>
        </w:rPr>
        <w:t>.</w:t>
      </w:r>
      <w:r w:rsidRPr="00386174">
        <w:rPr>
          <w:rFonts w:ascii="Tahoma" w:hAnsi="Tahoma" w:cs="Tahoma"/>
          <w:sz w:val="24"/>
          <w:szCs w:val="24"/>
        </w:rPr>
        <w:t xml:space="preserve"> </w:t>
      </w:r>
    </w:p>
    <w:p w14:paraId="5763379D" w14:textId="77777777" w:rsidR="00AA21CC" w:rsidRPr="00386174" w:rsidRDefault="00AA21CC" w:rsidP="00C92835">
      <w:pPr>
        <w:rPr>
          <w:rFonts w:ascii="Tahoma" w:hAnsi="Tahoma" w:cs="Tahoma"/>
          <w:sz w:val="24"/>
          <w:szCs w:val="24"/>
        </w:rPr>
      </w:pPr>
    </w:p>
    <w:p w14:paraId="145977AD" w14:textId="77777777" w:rsidR="00AA21CC" w:rsidRPr="00386174" w:rsidRDefault="00AA21CC" w:rsidP="00347A66">
      <w:pPr>
        <w:jc w:val="both"/>
        <w:rPr>
          <w:rFonts w:ascii="Tahoma" w:hAnsi="Tahoma" w:cs="Tahoma"/>
          <w:sz w:val="24"/>
          <w:szCs w:val="24"/>
        </w:rPr>
      </w:pPr>
      <w:r>
        <w:rPr>
          <w:rFonts w:ascii="Tahoma" w:hAnsi="Tahoma"/>
          <w:sz w:val="24"/>
        </w:rPr>
        <w:t xml:space="preserve">Business </w:t>
      </w:r>
      <w:r w:rsidRPr="00386174">
        <w:rPr>
          <w:rFonts w:ascii="Tahoma" w:hAnsi="Tahoma"/>
          <w:sz w:val="24"/>
        </w:rPr>
        <w:t xml:space="preserve">partner </w:t>
      </w:r>
      <w:proofErr w:type="spellStart"/>
      <w:r>
        <w:rPr>
          <w:rFonts w:ascii="Tahoma" w:hAnsi="Tahoma"/>
          <w:sz w:val="24"/>
        </w:rPr>
        <w:t>shall</w:t>
      </w:r>
      <w:proofErr w:type="spellEnd"/>
      <w:r>
        <w:rPr>
          <w:rFonts w:ascii="Tahoma" w:hAnsi="Tahoma"/>
          <w:sz w:val="24"/>
        </w:rPr>
        <w:t xml:space="preserve"> </w:t>
      </w:r>
      <w:proofErr w:type="spellStart"/>
      <w:r>
        <w:rPr>
          <w:rFonts w:ascii="Tahoma" w:hAnsi="Tahoma"/>
          <w:sz w:val="24"/>
        </w:rPr>
        <w:t>define</w:t>
      </w:r>
      <w:proofErr w:type="spellEnd"/>
      <w:r>
        <w:rPr>
          <w:rFonts w:ascii="Tahoma" w:hAnsi="Tahoma"/>
          <w:sz w:val="24"/>
        </w:rPr>
        <w:t xml:space="preserve"> </w:t>
      </w:r>
      <w:proofErr w:type="spellStart"/>
      <w:r>
        <w:rPr>
          <w:rFonts w:ascii="Tahoma" w:hAnsi="Tahoma"/>
          <w:sz w:val="24"/>
        </w:rPr>
        <w:t>responsible</w:t>
      </w:r>
      <w:proofErr w:type="spellEnd"/>
      <w:r>
        <w:rPr>
          <w:rFonts w:ascii="Tahoma" w:hAnsi="Tahoma"/>
          <w:sz w:val="24"/>
        </w:rPr>
        <w:t xml:space="preserve"> </w:t>
      </w:r>
      <w:proofErr w:type="spellStart"/>
      <w:r>
        <w:rPr>
          <w:rFonts w:ascii="Tahoma" w:hAnsi="Tahoma"/>
          <w:sz w:val="24"/>
        </w:rPr>
        <w:t>workers</w:t>
      </w:r>
      <w:proofErr w:type="spellEnd"/>
      <w:r>
        <w:rPr>
          <w:rFonts w:ascii="Tahoma" w:hAnsi="Tahoma"/>
          <w:sz w:val="24"/>
        </w:rPr>
        <w:t xml:space="preserve"> </w:t>
      </w:r>
      <w:proofErr w:type="spellStart"/>
      <w:r>
        <w:rPr>
          <w:rFonts w:ascii="Tahoma" w:hAnsi="Tahoma"/>
          <w:sz w:val="24"/>
        </w:rPr>
        <w:t>resp</w:t>
      </w:r>
      <w:proofErr w:type="spellEnd"/>
      <w:r>
        <w:rPr>
          <w:rFonts w:ascii="Tahoma" w:hAnsi="Tahoma"/>
          <w:sz w:val="24"/>
        </w:rPr>
        <w:t xml:space="preserve">. </w:t>
      </w:r>
      <w:proofErr w:type="spellStart"/>
      <w:r>
        <w:rPr>
          <w:rFonts w:ascii="Tahoma" w:hAnsi="Tahoma"/>
          <w:sz w:val="24"/>
        </w:rPr>
        <w:t>persons</w:t>
      </w:r>
      <w:proofErr w:type="spellEnd"/>
      <w:r>
        <w:rPr>
          <w:rFonts w:ascii="Tahoma" w:hAnsi="Tahoma"/>
          <w:sz w:val="24"/>
        </w:rPr>
        <w:t xml:space="preserve"> </w:t>
      </w:r>
      <w:proofErr w:type="spellStart"/>
      <w:r>
        <w:rPr>
          <w:rFonts w:ascii="Tahoma" w:hAnsi="Tahoma"/>
          <w:sz w:val="24"/>
        </w:rPr>
        <w:t>accountable</w:t>
      </w:r>
      <w:proofErr w:type="spellEnd"/>
      <w:r>
        <w:rPr>
          <w:rFonts w:ascii="Tahoma" w:hAnsi="Tahoma"/>
          <w:sz w:val="24"/>
        </w:rPr>
        <w:t xml:space="preserve"> </w:t>
      </w:r>
      <w:proofErr w:type="spellStart"/>
      <w:r>
        <w:rPr>
          <w:rFonts w:ascii="Tahoma" w:hAnsi="Tahoma"/>
          <w:sz w:val="24"/>
        </w:rPr>
        <w:t>for</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implementation</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safety</w:t>
      </w:r>
      <w:proofErr w:type="spellEnd"/>
      <w:r>
        <w:rPr>
          <w:rFonts w:ascii="Tahoma" w:hAnsi="Tahoma"/>
          <w:sz w:val="24"/>
        </w:rPr>
        <w:t xml:space="preserve"> </w:t>
      </w:r>
      <w:proofErr w:type="spellStart"/>
      <w:r>
        <w:rPr>
          <w:rFonts w:ascii="Tahoma" w:hAnsi="Tahoma"/>
          <w:sz w:val="24"/>
        </w:rPr>
        <w:t>measures</w:t>
      </w:r>
      <w:proofErr w:type="spellEnd"/>
      <w:r>
        <w:rPr>
          <w:rFonts w:ascii="Tahoma" w:hAnsi="Tahoma"/>
          <w:sz w:val="24"/>
        </w:rPr>
        <w:t xml:space="preserve"> in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performance</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sidRPr="00386174">
        <w:rPr>
          <w:rFonts w:ascii="Tahoma" w:hAnsi="Tahoma" w:cs="Tahoma"/>
          <w:sz w:val="24"/>
          <w:szCs w:val="24"/>
        </w:rPr>
        <w:t>p</w:t>
      </w:r>
      <w:r>
        <w:rPr>
          <w:rFonts w:ascii="Tahoma" w:hAnsi="Tahoma" w:cs="Tahoma"/>
          <w:sz w:val="24"/>
          <w:szCs w:val="24"/>
        </w:rPr>
        <w:t>ort's</w:t>
      </w:r>
      <w:proofErr w:type="spellEnd"/>
      <w:r>
        <w:rPr>
          <w:rFonts w:ascii="Tahoma" w:hAnsi="Tahoma" w:cs="Tahoma"/>
          <w:sz w:val="24"/>
          <w:szCs w:val="24"/>
        </w:rPr>
        <w:t xml:space="preserve"> </w:t>
      </w:r>
      <w:proofErr w:type="spellStart"/>
      <w:r>
        <w:rPr>
          <w:rFonts w:ascii="Tahoma" w:hAnsi="Tahoma" w:cs="Tahoma"/>
          <w:sz w:val="24"/>
          <w:szCs w:val="24"/>
        </w:rPr>
        <w:t>services</w:t>
      </w:r>
      <w:proofErr w:type="spellEnd"/>
      <w:r>
        <w:rPr>
          <w:rFonts w:ascii="Tahoma" w:hAnsi="Tahoma" w:cs="Tahoma"/>
          <w:sz w:val="24"/>
          <w:szCs w:val="24"/>
        </w:rPr>
        <w:t xml:space="preserve"> </w:t>
      </w:r>
      <w:r w:rsidRPr="00386174">
        <w:rPr>
          <w:rFonts w:ascii="Tahoma" w:hAnsi="Tahoma" w:cs="Tahoma"/>
          <w:sz w:val="24"/>
          <w:szCs w:val="24"/>
        </w:rPr>
        <w:t xml:space="preserve"> </w:t>
      </w:r>
      <w:r>
        <w:rPr>
          <w:rFonts w:ascii="Tahoma" w:hAnsi="Tahoma" w:cs="Tahoma"/>
          <w:sz w:val="24"/>
          <w:szCs w:val="24"/>
        </w:rPr>
        <w:t xml:space="preserve">at </w:t>
      </w:r>
      <w:proofErr w:type="spellStart"/>
      <w:r>
        <w:rPr>
          <w:rFonts w:ascii="Tahoma" w:hAnsi="Tahoma" w:cs="Tahoma"/>
          <w:sz w:val="24"/>
          <w:szCs w:val="24"/>
        </w:rPr>
        <w:t>joint</w:t>
      </w:r>
      <w:proofErr w:type="spellEnd"/>
      <w:r>
        <w:rPr>
          <w:rFonts w:ascii="Tahoma" w:hAnsi="Tahoma" w:cs="Tahoma"/>
          <w:sz w:val="24"/>
          <w:szCs w:val="24"/>
        </w:rPr>
        <w:t xml:space="preserve"> </w:t>
      </w:r>
      <w:proofErr w:type="spellStart"/>
      <w:r>
        <w:rPr>
          <w:rFonts w:ascii="Tahoma" w:hAnsi="Tahoma" w:cs="Tahoma"/>
          <w:sz w:val="24"/>
          <w:szCs w:val="24"/>
        </w:rPr>
        <w:t>working</w:t>
      </w:r>
      <w:proofErr w:type="spellEnd"/>
      <w:r>
        <w:rPr>
          <w:rFonts w:ascii="Tahoma" w:hAnsi="Tahoma" w:cs="Tahoma"/>
          <w:sz w:val="24"/>
          <w:szCs w:val="24"/>
        </w:rPr>
        <w:t xml:space="preserve"> </w:t>
      </w:r>
      <w:proofErr w:type="spellStart"/>
      <w:r>
        <w:rPr>
          <w:rFonts w:ascii="Tahoma" w:hAnsi="Tahoma" w:cs="Tahoma"/>
          <w:sz w:val="24"/>
          <w:szCs w:val="24"/>
        </w:rPr>
        <w:t>sites</w:t>
      </w:r>
      <w:proofErr w:type="spellEnd"/>
      <w:r>
        <w:rPr>
          <w:rFonts w:ascii="Tahoma" w:hAnsi="Tahoma" w:cs="Tahoma"/>
          <w:sz w:val="24"/>
          <w:szCs w:val="24"/>
        </w:rPr>
        <w:t xml:space="preserve"> </w:t>
      </w:r>
      <w:proofErr w:type="spellStart"/>
      <w:r w:rsidRPr="00861F9B">
        <w:rPr>
          <w:rFonts w:ascii="Tahoma" w:hAnsi="Tahoma"/>
          <w:sz w:val="24"/>
        </w:rPr>
        <w:t>pursuant</w:t>
      </w:r>
      <w:proofErr w:type="spellEnd"/>
      <w:r w:rsidRPr="00861F9B">
        <w:rPr>
          <w:rFonts w:ascii="Tahoma" w:hAnsi="Tahoma"/>
          <w:sz w:val="24"/>
        </w:rPr>
        <w:t xml:space="preserve"> to </w:t>
      </w:r>
      <w:proofErr w:type="spellStart"/>
      <w:r w:rsidRPr="00861F9B">
        <w:rPr>
          <w:rFonts w:ascii="Tahoma" w:hAnsi="Tahoma"/>
          <w:sz w:val="24"/>
        </w:rPr>
        <w:t>the</w:t>
      </w:r>
      <w:proofErr w:type="spellEnd"/>
      <w:r w:rsidRPr="00861F9B">
        <w:rPr>
          <w:rFonts w:ascii="Tahoma" w:hAnsi="Tahoma"/>
          <w:sz w:val="24"/>
        </w:rPr>
        <w:t xml:space="preserve"> </w:t>
      </w:r>
      <w:proofErr w:type="spellStart"/>
      <w:r w:rsidRPr="00861F9B">
        <w:rPr>
          <w:rFonts w:ascii="Tahoma" w:hAnsi="Tahoma"/>
          <w:sz w:val="24"/>
        </w:rPr>
        <w:t>Article</w:t>
      </w:r>
      <w:proofErr w:type="spellEnd"/>
      <w:r w:rsidRPr="00861F9B">
        <w:rPr>
          <w:rFonts w:ascii="Tahoma" w:hAnsi="Tahoma"/>
          <w:sz w:val="24"/>
        </w:rPr>
        <w:t xml:space="preserve"> </w:t>
      </w:r>
      <w:r w:rsidRPr="00861F9B">
        <w:rPr>
          <w:rFonts w:ascii="Tahoma" w:hAnsi="Tahoma" w:cs="Tahoma"/>
          <w:sz w:val="24"/>
          <w:szCs w:val="24"/>
        </w:rPr>
        <w:t xml:space="preserve">39 </w:t>
      </w:r>
      <w:proofErr w:type="spellStart"/>
      <w:r w:rsidRPr="00861F9B">
        <w:rPr>
          <w:rFonts w:ascii="Tahoma" w:hAnsi="Tahoma" w:cs="Tahoma"/>
          <w:sz w:val="24"/>
          <w:szCs w:val="24"/>
        </w:rPr>
        <w:t>the</w:t>
      </w:r>
      <w:proofErr w:type="spellEnd"/>
      <w:r w:rsidRPr="00861F9B">
        <w:rPr>
          <w:rFonts w:ascii="Tahoma" w:hAnsi="Tahoma" w:cs="Tahoma"/>
          <w:sz w:val="24"/>
          <w:szCs w:val="24"/>
        </w:rPr>
        <w:t xml:space="preserve">  </w:t>
      </w:r>
      <w:proofErr w:type="spellStart"/>
      <w:r w:rsidRPr="00861F9B">
        <w:rPr>
          <w:rFonts w:ascii="Tahoma" w:hAnsi="Tahoma" w:cs="Tahoma"/>
          <w:sz w:val="24"/>
          <w:szCs w:val="24"/>
        </w:rPr>
        <w:t>Health</w:t>
      </w:r>
      <w:proofErr w:type="spellEnd"/>
      <w:r w:rsidRPr="00861F9B">
        <w:rPr>
          <w:rFonts w:ascii="Tahoma" w:hAnsi="Tahoma" w:cs="Tahoma"/>
          <w:sz w:val="24"/>
          <w:szCs w:val="24"/>
        </w:rPr>
        <w:t xml:space="preserve"> </w:t>
      </w:r>
      <w:proofErr w:type="spellStart"/>
      <w:r w:rsidRPr="00861F9B">
        <w:rPr>
          <w:rFonts w:ascii="Tahoma" w:hAnsi="Tahoma" w:cs="Tahoma"/>
          <w:sz w:val="24"/>
          <w:szCs w:val="24"/>
        </w:rPr>
        <w:t>and</w:t>
      </w:r>
      <w:proofErr w:type="spellEnd"/>
      <w:r w:rsidRPr="00861F9B">
        <w:rPr>
          <w:rFonts w:ascii="Tahoma" w:hAnsi="Tahoma" w:cs="Tahoma"/>
          <w:sz w:val="24"/>
          <w:szCs w:val="24"/>
        </w:rPr>
        <w:t xml:space="preserve"> </w:t>
      </w:r>
      <w:proofErr w:type="spellStart"/>
      <w:r w:rsidRPr="00861F9B">
        <w:rPr>
          <w:rFonts w:ascii="Tahoma" w:hAnsi="Tahoma" w:cs="Tahoma"/>
          <w:sz w:val="24"/>
          <w:szCs w:val="24"/>
        </w:rPr>
        <w:t>Safety</w:t>
      </w:r>
      <w:proofErr w:type="spellEnd"/>
      <w:r w:rsidRPr="00861F9B">
        <w:rPr>
          <w:rFonts w:ascii="Tahoma" w:hAnsi="Tahoma" w:cs="Tahoma"/>
          <w:sz w:val="24"/>
          <w:szCs w:val="24"/>
        </w:rPr>
        <w:t xml:space="preserve"> at </w:t>
      </w:r>
      <w:proofErr w:type="spellStart"/>
      <w:r w:rsidRPr="00861F9B">
        <w:rPr>
          <w:rFonts w:ascii="Tahoma" w:hAnsi="Tahoma" w:cs="Tahoma"/>
          <w:sz w:val="24"/>
          <w:szCs w:val="24"/>
        </w:rPr>
        <w:t>Work</w:t>
      </w:r>
      <w:proofErr w:type="spellEnd"/>
      <w:r w:rsidRPr="00861F9B">
        <w:rPr>
          <w:rFonts w:ascii="Tahoma" w:hAnsi="Tahoma" w:cs="Tahoma"/>
          <w:sz w:val="24"/>
          <w:szCs w:val="24"/>
        </w:rPr>
        <w:t xml:space="preserve"> </w:t>
      </w:r>
      <w:proofErr w:type="spellStart"/>
      <w:r w:rsidRPr="00861F9B">
        <w:rPr>
          <w:rFonts w:ascii="Tahoma" w:hAnsi="Tahoma" w:cs="Tahoma"/>
          <w:sz w:val="24"/>
          <w:szCs w:val="24"/>
        </w:rPr>
        <w:t>Act</w:t>
      </w:r>
      <w:proofErr w:type="spellEnd"/>
      <w:r w:rsidRPr="00861F9B">
        <w:rPr>
          <w:rFonts w:ascii="Tahoma" w:hAnsi="Tahoma" w:cs="Tahoma"/>
          <w:sz w:val="24"/>
          <w:szCs w:val="24"/>
        </w:rPr>
        <w:t xml:space="preserve"> (ZVZD-1)</w:t>
      </w:r>
      <w:r w:rsidRPr="00861F9B">
        <w:rPr>
          <w:rFonts w:ascii="Tahoma" w:hAnsi="Tahoma"/>
          <w:sz w:val="24"/>
        </w:rPr>
        <w:t xml:space="preserve"> </w:t>
      </w:r>
      <w:proofErr w:type="spellStart"/>
      <w:r w:rsidRPr="00861F9B">
        <w:rPr>
          <w:rFonts w:ascii="Tahoma" w:hAnsi="Tahoma"/>
          <w:sz w:val="24"/>
        </w:rPr>
        <w:t>by</w:t>
      </w:r>
      <w:proofErr w:type="spellEnd"/>
      <w:r>
        <w:rPr>
          <w:rFonts w:ascii="Tahoma" w:hAnsi="Tahoma"/>
          <w:sz w:val="24"/>
        </w:rPr>
        <w:t xml:space="preserve"> </w:t>
      </w:r>
      <w:proofErr w:type="spellStart"/>
      <w:r>
        <w:rPr>
          <w:rFonts w:ascii="Tahoma" w:hAnsi="Tahoma"/>
          <w:sz w:val="24"/>
        </w:rPr>
        <w:t>annnouncement</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previous</w:t>
      </w:r>
      <w:proofErr w:type="spellEnd"/>
      <w:r>
        <w:rPr>
          <w:rFonts w:ascii="Tahoma" w:hAnsi="Tahoma"/>
          <w:sz w:val="24"/>
        </w:rPr>
        <w:t xml:space="preserve"> </w:t>
      </w:r>
      <w:proofErr w:type="spellStart"/>
      <w:r>
        <w:rPr>
          <w:rFonts w:ascii="Tahoma" w:hAnsi="Tahoma"/>
          <w:sz w:val="24"/>
        </w:rPr>
        <w:t>day</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group</w:t>
      </w:r>
      <w:proofErr w:type="spellEnd"/>
      <w:r>
        <w:rPr>
          <w:rFonts w:ascii="Tahoma" w:hAnsi="Tahoma"/>
          <w:sz w:val="24"/>
        </w:rPr>
        <w:t xml:space="preserve"> </w:t>
      </w:r>
      <w:proofErr w:type="spellStart"/>
      <w:r>
        <w:rPr>
          <w:rFonts w:ascii="Tahoma" w:hAnsi="Tahoma"/>
          <w:sz w:val="24"/>
        </w:rPr>
        <w:t>arriving</w:t>
      </w:r>
      <w:proofErr w:type="spellEnd"/>
      <w:r>
        <w:rPr>
          <w:rFonts w:ascii="Tahoma" w:hAnsi="Tahoma"/>
          <w:sz w:val="24"/>
        </w:rPr>
        <w:t xml:space="preserve"> in </w:t>
      </w:r>
      <w:proofErr w:type="spellStart"/>
      <w:r>
        <w:rPr>
          <w:rFonts w:ascii="Tahoma" w:hAnsi="Tahoma"/>
          <w:sz w:val="24"/>
        </w:rPr>
        <w:t>the</w:t>
      </w:r>
      <w:proofErr w:type="spellEnd"/>
      <w:r>
        <w:rPr>
          <w:rFonts w:ascii="Tahoma" w:hAnsi="Tahoma"/>
          <w:sz w:val="24"/>
        </w:rPr>
        <w:t xml:space="preserve"> Port </w:t>
      </w:r>
      <w:proofErr w:type="spellStart"/>
      <w:r>
        <w:rPr>
          <w:rFonts w:ascii="Tahoma" w:hAnsi="Tahoma"/>
          <w:sz w:val="24"/>
        </w:rPr>
        <w:t>of</w:t>
      </w:r>
      <w:proofErr w:type="spellEnd"/>
      <w:r>
        <w:rPr>
          <w:rFonts w:ascii="Tahoma" w:hAnsi="Tahoma"/>
          <w:sz w:val="24"/>
        </w:rPr>
        <w:t xml:space="preserve"> Koper</w:t>
      </w:r>
      <w:r w:rsidRPr="00386174">
        <w:rPr>
          <w:rFonts w:ascii="Tahoma" w:hAnsi="Tahoma"/>
          <w:sz w:val="24"/>
        </w:rPr>
        <w:t xml:space="preserve"> </w:t>
      </w:r>
      <w:r>
        <w:rPr>
          <w:rFonts w:ascii="Tahoma" w:hAnsi="Tahoma"/>
          <w:sz w:val="24"/>
        </w:rPr>
        <w:t xml:space="preserve">zone. A list </w:t>
      </w:r>
      <w:proofErr w:type="spellStart"/>
      <w:r>
        <w:rPr>
          <w:rFonts w:ascii="Tahoma" w:hAnsi="Tahoma"/>
          <w:sz w:val="24"/>
        </w:rPr>
        <w:t>of</w:t>
      </w:r>
      <w:proofErr w:type="spellEnd"/>
      <w:r>
        <w:rPr>
          <w:rFonts w:ascii="Tahoma" w:hAnsi="Tahoma"/>
          <w:sz w:val="24"/>
        </w:rPr>
        <w:t xml:space="preserve"> business </w:t>
      </w:r>
      <w:proofErr w:type="spellStart"/>
      <w:r>
        <w:rPr>
          <w:rFonts w:ascii="Tahoma" w:hAnsi="Tahoma"/>
          <w:sz w:val="24"/>
        </w:rPr>
        <w:t>partner's</w:t>
      </w:r>
      <w:proofErr w:type="spellEnd"/>
      <w:r>
        <w:rPr>
          <w:rFonts w:ascii="Tahoma" w:hAnsi="Tahoma"/>
          <w:sz w:val="24"/>
        </w:rPr>
        <w:t xml:space="preserve"> </w:t>
      </w:r>
      <w:proofErr w:type="spellStart"/>
      <w:r>
        <w:rPr>
          <w:rFonts w:ascii="Tahoma" w:hAnsi="Tahoma"/>
          <w:sz w:val="24"/>
        </w:rPr>
        <w:t>workers</w:t>
      </w:r>
      <w:proofErr w:type="spellEnd"/>
      <w:r>
        <w:rPr>
          <w:rFonts w:ascii="Tahoma" w:hAnsi="Tahoma"/>
          <w:sz w:val="24"/>
        </w:rPr>
        <w:t xml:space="preserve"> (</w:t>
      </w:r>
      <w:proofErr w:type="spellStart"/>
      <w:r>
        <w:rPr>
          <w:rFonts w:ascii="Tahoma" w:hAnsi="Tahoma"/>
          <w:sz w:val="24"/>
        </w:rPr>
        <w:t>employees</w:t>
      </w:r>
      <w:proofErr w:type="spellEnd"/>
      <w:r>
        <w:rPr>
          <w:rFonts w:ascii="Tahoma" w:hAnsi="Tahoma"/>
          <w:sz w:val="24"/>
        </w:rPr>
        <w:t xml:space="preserve">) in </w:t>
      </w:r>
      <w:proofErr w:type="spellStart"/>
      <w:r>
        <w:rPr>
          <w:rFonts w:ascii="Tahoma" w:hAnsi="Tahoma"/>
          <w:sz w:val="24"/>
        </w:rPr>
        <w:t>charge</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sidRPr="00937609">
        <w:rPr>
          <w:rFonts w:ascii="Tahoma" w:hAnsi="Tahoma"/>
          <w:sz w:val="24"/>
        </w:rPr>
        <w:t>ensurance</w:t>
      </w:r>
      <w:proofErr w:type="spellEnd"/>
      <w:r w:rsidRPr="00937609">
        <w:rPr>
          <w:rFonts w:ascii="Tahoma" w:hAnsi="Tahoma"/>
          <w:sz w:val="24"/>
        </w:rPr>
        <w:t xml:space="preserve"> </w:t>
      </w:r>
      <w:proofErr w:type="spellStart"/>
      <w:r w:rsidRPr="00937609">
        <w:rPr>
          <w:rFonts w:ascii="Tahoma" w:hAnsi="Tahoma"/>
          <w:sz w:val="24"/>
        </w:rPr>
        <w:t>of</w:t>
      </w:r>
      <w:proofErr w:type="spellEnd"/>
      <w:r w:rsidRPr="00937609">
        <w:rPr>
          <w:rFonts w:ascii="Tahoma" w:hAnsi="Tahoma"/>
          <w:sz w:val="24"/>
        </w:rPr>
        <w:t xml:space="preserve"> </w:t>
      </w:r>
      <w:proofErr w:type="spellStart"/>
      <w:r w:rsidRPr="00937609">
        <w:rPr>
          <w:rFonts w:ascii="Tahoma" w:hAnsi="Tahoma"/>
          <w:sz w:val="24"/>
        </w:rPr>
        <w:t>safety</w:t>
      </w:r>
      <w:proofErr w:type="spellEnd"/>
      <w:r w:rsidRPr="00937609">
        <w:rPr>
          <w:rFonts w:ascii="Tahoma" w:hAnsi="Tahoma"/>
          <w:sz w:val="24"/>
        </w:rPr>
        <w:t xml:space="preserve"> </w:t>
      </w:r>
      <w:proofErr w:type="spellStart"/>
      <w:r>
        <w:rPr>
          <w:rFonts w:ascii="Tahoma" w:hAnsi="Tahoma"/>
          <w:sz w:val="24"/>
        </w:rPr>
        <w:t>shall</w:t>
      </w:r>
      <w:proofErr w:type="spellEnd"/>
      <w:r>
        <w:rPr>
          <w:rFonts w:ascii="Tahoma" w:hAnsi="Tahoma"/>
          <w:sz w:val="24"/>
        </w:rPr>
        <w:t xml:space="preserve"> be </w:t>
      </w:r>
      <w:proofErr w:type="spellStart"/>
      <w:r w:rsidRPr="00937609">
        <w:rPr>
          <w:rFonts w:ascii="Tahoma" w:hAnsi="Tahoma"/>
          <w:sz w:val="24"/>
        </w:rPr>
        <w:t>displ</w:t>
      </w:r>
      <w:r>
        <w:rPr>
          <w:rFonts w:ascii="Tahoma" w:hAnsi="Tahoma"/>
          <w:sz w:val="24"/>
        </w:rPr>
        <w:t>a</w:t>
      </w:r>
      <w:r w:rsidRPr="00937609">
        <w:rPr>
          <w:rFonts w:ascii="Tahoma" w:hAnsi="Tahoma"/>
          <w:sz w:val="24"/>
        </w:rPr>
        <w:t>yed</w:t>
      </w:r>
      <w:proofErr w:type="spellEnd"/>
      <w:r w:rsidRPr="00937609">
        <w:rPr>
          <w:rFonts w:ascii="Tahoma" w:hAnsi="Tahoma"/>
          <w:sz w:val="24"/>
        </w:rPr>
        <w:t xml:space="preserve"> at </w:t>
      </w:r>
      <w:proofErr w:type="spellStart"/>
      <w:r w:rsidRPr="00937609">
        <w:rPr>
          <w:rFonts w:ascii="Tahoma" w:hAnsi="Tahoma"/>
          <w:sz w:val="24"/>
        </w:rPr>
        <w:t>each</w:t>
      </w:r>
      <w:proofErr w:type="spellEnd"/>
      <w:r w:rsidRPr="00937609">
        <w:rPr>
          <w:rFonts w:ascii="Tahoma" w:hAnsi="Tahoma"/>
          <w:sz w:val="24"/>
        </w:rPr>
        <w:t xml:space="preserve"> </w:t>
      </w:r>
      <w:r w:rsidRPr="00937609">
        <w:rPr>
          <w:rFonts w:ascii="Tahoma" w:hAnsi="Tahoma" w:cs="Tahoma"/>
          <w:sz w:val="24"/>
          <w:szCs w:val="24"/>
        </w:rPr>
        <w:t xml:space="preserve">profit center </w:t>
      </w:r>
      <w:proofErr w:type="spellStart"/>
      <w:r w:rsidRPr="00937609">
        <w:rPr>
          <w:rFonts w:ascii="Tahoma" w:hAnsi="Tahoma" w:cs="Tahoma"/>
          <w:sz w:val="24"/>
          <w:szCs w:val="24"/>
        </w:rPr>
        <w:t>of</w:t>
      </w:r>
      <w:proofErr w:type="spellEnd"/>
      <w:r w:rsidRPr="00937609">
        <w:rPr>
          <w:rFonts w:ascii="Tahoma" w:hAnsi="Tahoma" w:cs="Tahoma"/>
          <w:sz w:val="24"/>
          <w:szCs w:val="24"/>
        </w:rPr>
        <w:t xml:space="preserve"> Luka</w:t>
      </w:r>
      <w:r w:rsidRPr="0013196F">
        <w:rPr>
          <w:rFonts w:ascii="Tahoma" w:hAnsi="Tahoma" w:cs="Tahoma"/>
          <w:sz w:val="24"/>
          <w:szCs w:val="24"/>
        </w:rPr>
        <w:t xml:space="preserve"> </w:t>
      </w:r>
      <w:proofErr w:type="spellStart"/>
      <w:r>
        <w:rPr>
          <w:rFonts w:ascii="Tahoma" w:hAnsi="Tahoma" w:cs="Tahoma"/>
          <w:sz w:val="24"/>
          <w:szCs w:val="24"/>
        </w:rPr>
        <w:t>and</w:t>
      </w:r>
      <w:proofErr w:type="spellEnd"/>
      <w:r>
        <w:rPr>
          <w:rFonts w:ascii="Tahoma" w:hAnsi="Tahoma" w:cs="Tahoma"/>
          <w:sz w:val="24"/>
          <w:szCs w:val="24"/>
        </w:rPr>
        <w:t xml:space="preserve"> is </w:t>
      </w:r>
      <w:proofErr w:type="spellStart"/>
      <w:r>
        <w:rPr>
          <w:rFonts w:ascii="Tahoma" w:hAnsi="Tahoma" w:cs="Tahoma"/>
          <w:sz w:val="24"/>
          <w:szCs w:val="24"/>
        </w:rPr>
        <w:t>also</w:t>
      </w:r>
      <w:proofErr w:type="spellEnd"/>
      <w:r>
        <w:rPr>
          <w:rFonts w:ascii="Tahoma" w:hAnsi="Tahoma" w:cs="Tahoma"/>
          <w:sz w:val="24"/>
          <w:szCs w:val="24"/>
        </w:rPr>
        <w:t xml:space="preserve"> </w:t>
      </w:r>
      <w:proofErr w:type="spellStart"/>
      <w:r>
        <w:rPr>
          <w:rFonts w:ascii="Tahoma" w:hAnsi="Tahoma" w:cs="Tahoma"/>
          <w:sz w:val="24"/>
          <w:szCs w:val="24"/>
        </w:rPr>
        <w:t>provided</w:t>
      </w:r>
      <w:proofErr w:type="spellEnd"/>
      <w:r>
        <w:rPr>
          <w:rFonts w:ascii="Tahoma" w:hAnsi="Tahoma" w:cs="Tahoma"/>
          <w:sz w:val="24"/>
          <w:szCs w:val="24"/>
        </w:rPr>
        <w:t xml:space="preserve"> in </w:t>
      </w:r>
      <w:proofErr w:type="spellStart"/>
      <w:r>
        <w:rPr>
          <w:rFonts w:ascii="Tahoma" w:hAnsi="Tahoma" w:cs="Tahoma"/>
          <w:sz w:val="24"/>
          <w:szCs w:val="24"/>
        </w:rPr>
        <w:t>the</w:t>
      </w:r>
      <w:proofErr w:type="spellEnd"/>
      <w:r>
        <w:rPr>
          <w:rFonts w:ascii="Tahoma" w:hAnsi="Tahoma" w:cs="Tahoma"/>
          <w:sz w:val="24"/>
          <w:szCs w:val="24"/>
        </w:rPr>
        <w:t xml:space="preserve"> </w:t>
      </w:r>
      <w:proofErr w:type="spellStart"/>
      <w:r w:rsidRPr="006222B1">
        <w:rPr>
          <w:rFonts w:ascii="Tahoma" w:hAnsi="Tahoma" w:cs="Tahoma"/>
          <w:sz w:val="24"/>
          <w:szCs w:val="24"/>
        </w:rPr>
        <w:t>information</w:t>
      </w:r>
      <w:proofErr w:type="spellEnd"/>
      <w:r w:rsidRPr="006222B1">
        <w:rPr>
          <w:rFonts w:ascii="Tahoma" w:hAnsi="Tahoma" w:cs="Tahoma"/>
          <w:sz w:val="24"/>
          <w:szCs w:val="24"/>
        </w:rPr>
        <w:t xml:space="preserve"> </w:t>
      </w:r>
      <w:proofErr w:type="spellStart"/>
      <w:r w:rsidRPr="006222B1">
        <w:rPr>
          <w:rFonts w:ascii="Tahoma" w:hAnsi="Tahoma" w:cs="Tahoma"/>
          <w:sz w:val="24"/>
          <w:szCs w:val="24"/>
        </w:rPr>
        <w:t>system</w:t>
      </w:r>
      <w:proofErr w:type="spellEnd"/>
      <w:r w:rsidRPr="006222B1">
        <w:rPr>
          <w:rFonts w:ascii="Tahoma" w:hAnsi="Tahoma" w:cs="Tahoma"/>
          <w:sz w:val="24"/>
          <w:szCs w:val="24"/>
        </w:rPr>
        <w:t xml:space="preserve"> </w:t>
      </w:r>
      <w:proofErr w:type="spellStart"/>
      <w:r w:rsidRPr="006222B1">
        <w:rPr>
          <w:rFonts w:ascii="Tahoma" w:hAnsi="Tahoma" w:cs="Tahoma"/>
          <w:sz w:val="24"/>
          <w:szCs w:val="24"/>
        </w:rPr>
        <w:t>of</w:t>
      </w:r>
      <w:proofErr w:type="spellEnd"/>
      <w:r w:rsidRPr="006222B1">
        <w:rPr>
          <w:rFonts w:ascii="Tahoma" w:hAnsi="Tahoma" w:cs="Tahoma"/>
          <w:sz w:val="24"/>
          <w:szCs w:val="24"/>
        </w:rPr>
        <w:t xml:space="preserve"> </w:t>
      </w:r>
      <w:r w:rsidRPr="006222B1">
        <w:rPr>
          <w:rFonts w:ascii="Tahoma" w:hAnsi="Tahoma"/>
          <w:sz w:val="24"/>
        </w:rPr>
        <w:t xml:space="preserve">Luka Koper, </w:t>
      </w:r>
      <w:proofErr w:type="spellStart"/>
      <w:r w:rsidRPr="006222B1">
        <w:rPr>
          <w:rFonts w:ascii="Tahoma" w:hAnsi="Tahoma"/>
          <w:sz w:val="24"/>
        </w:rPr>
        <w:t>d.d</w:t>
      </w:r>
      <w:proofErr w:type="spellEnd"/>
      <w:r w:rsidRPr="006222B1">
        <w:rPr>
          <w:rFonts w:ascii="Tahoma" w:hAnsi="Tahoma"/>
          <w:sz w:val="24"/>
        </w:rPr>
        <w:t>..</w:t>
      </w:r>
    </w:p>
    <w:p w14:paraId="4750E211" w14:textId="77777777" w:rsidR="00AA21CC" w:rsidRPr="00386174" w:rsidRDefault="00AA21CC" w:rsidP="00347A66">
      <w:pPr>
        <w:jc w:val="both"/>
        <w:rPr>
          <w:rFonts w:ascii="Tahoma" w:hAnsi="Tahoma" w:cs="Tahoma"/>
          <w:sz w:val="24"/>
          <w:szCs w:val="24"/>
        </w:rPr>
      </w:pPr>
    </w:p>
    <w:p w14:paraId="04FD8530" w14:textId="77777777" w:rsidR="00AA21CC" w:rsidRPr="00386174" w:rsidRDefault="00AA21CC" w:rsidP="005601BD">
      <w:pPr>
        <w:overflowPunct/>
        <w:autoSpaceDE/>
        <w:autoSpaceDN/>
        <w:adjustRightInd/>
        <w:jc w:val="both"/>
        <w:textAlignment w:val="auto"/>
        <w:rPr>
          <w:rFonts w:ascii="Tahoma" w:hAnsi="Tahoma"/>
          <w:sz w:val="24"/>
        </w:rPr>
      </w:pPr>
      <w:r>
        <w:rPr>
          <w:rFonts w:ascii="Tahoma" w:hAnsi="Tahoma"/>
          <w:sz w:val="24"/>
        </w:rPr>
        <w:t xml:space="preserve">In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event</w:t>
      </w:r>
      <w:proofErr w:type="spellEnd"/>
      <w:r>
        <w:rPr>
          <w:rFonts w:ascii="Tahoma" w:hAnsi="Tahoma"/>
          <w:sz w:val="24"/>
        </w:rPr>
        <w:t xml:space="preserve"> </w:t>
      </w:r>
      <w:proofErr w:type="spellStart"/>
      <w:r>
        <w:rPr>
          <w:rFonts w:ascii="Tahoma" w:hAnsi="Tahoma"/>
          <w:sz w:val="24"/>
        </w:rPr>
        <w:t>that</w:t>
      </w:r>
      <w:proofErr w:type="spellEnd"/>
      <w:r>
        <w:rPr>
          <w:rFonts w:ascii="Tahoma" w:hAnsi="Tahoma"/>
          <w:sz w:val="24"/>
        </w:rPr>
        <w:t xml:space="preserve"> business </w:t>
      </w:r>
      <w:r w:rsidRPr="00386174">
        <w:rPr>
          <w:rFonts w:ascii="Tahoma" w:hAnsi="Tahoma"/>
          <w:sz w:val="24"/>
        </w:rPr>
        <w:t xml:space="preserve">partner </w:t>
      </w:r>
      <w:proofErr w:type="spellStart"/>
      <w:r>
        <w:rPr>
          <w:rFonts w:ascii="Tahoma" w:hAnsi="Tahoma"/>
          <w:sz w:val="24"/>
        </w:rPr>
        <w:t>works</w:t>
      </w:r>
      <w:proofErr w:type="spellEnd"/>
      <w:r>
        <w:rPr>
          <w:rFonts w:ascii="Tahoma" w:hAnsi="Tahoma"/>
          <w:sz w:val="24"/>
        </w:rPr>
        <w:t xml:space="preserve"> </w:t>
      </w:r>
      <w:proofErr w:type="spellStart"/>
      <w:r>
        <w:rPr>
          <w:rFonts w:ascii="Tahoma" w:hAnsi="Tahoma"/>
          <w:sz w:val="24"/>
        </w:rPr>
        <w:t>jointly</w:t>
      </w:r>
      <w:proofErr w:type="spellEnd"/>
      <w:r>
        <w:rPr>
          <w:rFonts w:ascii="Tahoma" w:hAnsi="Tahoma"/>
          <w:sz w:val="24"/>
        </w:rPr>
        <w:t xml:space="preserve"> </w:t>
      </w:r>
      <w:proofErr w:type="spellStart"/>
      <w:r>
        <w:rPr>
          <w:rFonts w:ascii="Tahoma" w:hAnsi="Tahoma"/>
          <w:sz w:val="24"/>
        </w:rPr>
        <w:t>with</w:t>
      </w:r>
      <w:proofErr w:type="spellEnd"/>
      <w:r>
        <w:rPr>
          <w:rFonts w:ascii="Tahoma" w:hAnsi="Tahoma"/>
          <w:sz w:val="24"/>
        </w:rPr>
        <w:t xml:space="preserve"> his </w:t>
      </w:r>
      <w:proofErr w:type="spellStart"/>
      <w:r>
        <w:rPr>
          <w:rFonts w:ascii="Tahoma" w:hAnsi="Tahoma"/>
          <w:sz w:val="24"/>
        </w:rPr>
        <w:t>contractors</w:t>
      </w:r>
      <w:proofErr w:type="spellEnd"/>
      <w:r>
        <w:rPr>
          <w:rFonts w:ascii="Tahoma" w:hAnsi="Tahoma"/>
          <w:sz w:val="24"/>
        </w:rPr>
        <w:t xml:space="preserve"> </w:t>
      </w:r>
      <w:proofErr w:type="spellStart"/>
      <w:r>
        <w:rPr>
          <w:rFonts w:ascii="Tahoma" w:hAnsi="Tahoma"/>
          <w:sz w:val="24"/>
        </w:rPr>
        <w:t>representing</w:t>
      </w:r>
      <w:proofErr w:type="spellEnd"/>
      <w:r>
        <w:rPr>
          <w:rFonts w:ascii="Tahoma" w:hAnsi="Tahoma"/>
          <w:sz w:val="24"/>
        </w:rPr>
        <w:t xml:space="preserve"> </w:t>
      </w:r>
      <w:proofErr w:type="spellStart"/>
      <w:r>
        <w:rPr>
          <w:rFonts w:ascii="Tahoma" w:hAnsi="Tahoma"/>
          <w:sz w:val="24"/>
        </w:rPr>
        <w:t>group</w:t>
      </w:r>
      <w:proofErr w:type="spellEnd"/>
      <w:r>
        <w:rPr>
          <w:rFonts w:ascii="Tahoma" w:hAnsi="Tahoma"/>
          <w:sz w:val="24"/>
        </w:rPr>
        <w:t xml:space="preserve"> </w:t>
      </w:r>
      <w:proofErr w:type="spellStart"/>
      <w:r>
        <w:rPr>
          <w:rFonts w:ascii="Tahoma" w:hAnsi="Tahoma"/>
          <w:sz w:val="24"/>
        </w:rPr>
        <w:t>groups</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workers</w:t>
      </w:r>
      <w:proofErr w:type="spellEnd"/>
      <w:r>
        <w:rPr>
          <w:rFonts w:ascii="Tahoma" w:hAnsi="Tahoma"/>
          <w:sz w:val="24"/>
        </w:rPr>
        <w:t xml:space="preserve"> </w:t>
      </w:r>
      <w:proofErr w:type="spellStart"/>
      <w:r>
        <w:rPr>
          <w:rFonts w:ascii="Tahoma" w:hAnsi="Tahoma"/>
          <w:sz w:val="24"/>
        </w:rPr>
        <w:t>or</w:t>
      </w:r>
      <w:proofErr w:type="spellEnd"/>
      <w:r>
        <w:rPr>
          <w:rFonts w:ascii="Tahoma" w:hAnsi="Tahoma"/>
          <w:sz w:val="24"/>
        </w:rPr>
        <w:t xml:space="preserve"> </w:t>
      </w:r>
      <w:proofErr w:type="spellStart"/>
      <w:r>
        <w:rPr>
          <w:rFonts w:ascii="Tahoma" w:hAnsi="Tahoma"/>
          <w:sz w:val="24"/>
        </w:rPr>
        <w:t>single</w:t>
      </w:r>
      <w:proofErr w:type="spellEnd"/>
      <w:r>
        <w:rPr>
          <w:rFonts w:ascii="Tahoma" w:hAnsi="Tahoma"/>
          <w:sz w:val="24"/>
        </w:rPr>
        <w:t xml:space="preserve"> </w:t>
      </w:r>
      <w:proofErr w:type="spellStart"/>
      <w:r>
        <w:rPr>
          <w:rFonts w:ascii="Tahoma" w:hAnsi="Tahoma"/>
          <w:sz w:val="24"/>
        </w:rPr>
        <w:t>workers</w:t>
      </w:r>
      <w:proofErr w:type="spellEnd"/>
      <w:r>
        <w:rPr>
          <w:rFonts w:ascii="Tahoma" w:hAnsi="Tahoma"/>
          <w:sz w:val="24"/>
        </w:rPr>
        <w:t xml:space="preserve">, </w:t>
      </w:r>
      <w:proofErr w:type="spellStart"/>
      <w:r>
        <w:rPr>
          <w:rFonts w:ascii="Tahoma" w:hAnsi="Tahoma"/>
          <w:sz w:val="24"/>
        </w:rPr>
        <w:t>obtaining</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authorisation</w:t>
      </w:r>
      <w:proofErr w:type="spellEnd"/>
      <w:r>
        <w:rPr>
          <w:rFonts w:ascii="Tahoma" w:hAnsi="Tahoma"/>
          <w:sz w:val="24"/>
        </w:rPr>
        <w:t xml:space="preserve"> </w:t>
      </w:r>
      <w:proofErr w:type="spellStart"/>
      <w:r>
        <w:rPr>
          <w:rFonts w:ascii="Tahoma" w:hAnsi="Tahoma"/>
          <w:sz w:val="24"/>
        </w:rPr>
        <w:t>from</w:t>
      </w:r>
      <w:proofErr w:type="spellEnd"/>
      <w:r>
        <w:rPr>
          <w:rFonts w:ascii="Tahoma" w:hAnsi="Tahoma"/>
          <w:sz w:val="24"/>
        </w:rPr>
        <w:t xml:space="preserve"> legal </w:t>
      </w:r>
      <w:proofErr w:type="spellStart"/>
      <w:r>
        <w:rPr>
          <w:rFonts w:ascii="Tahoma" w:hAnsi="Tahoma"/>
          <w:sz w:val="24"/>
        </w:rPr>
        <w:t>representatives</w:t>
      </w:r>
      <w:proofErr w:type="spellEnd"/>
      <w:r>
        <w:rPr>
          <w:rFonts w:ascii="Tahoma" w:hAnsi="Tahoma"/>
          <w:sz w:val="24"/>
        </w:rPr>
        <w:t xml:space="preserve">, </w:t>
      </w:r>
      <w:proofErr w:type="spellStart"/>
      <w:r>
        <w:rPr>
          <w:rFonts w:ascii="Tahoma" w:hAnsi="Tahoma"/>
          <w:sz w:val="24"/>
        </w:rPr>
        <w:t>sign</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Addendum</w:t>
      </w:r>
      <w:proofErr w:type="spellEnd"/>
      <w:r>
        <w:rPr>
          <w:rFonts w:ascii="Tahoma" w:hAnsi="Tahoma"/>
          <w:sz w:val="24"/>
        </w:rPr>
        <w:t xml:space="preserve"> No 1 to </w:t>
      </w:r>
      <w:proofErr w:type="spellStart"/>
      <w:r>
        <w:rPr>
          <w:rFonts w:ascii="Tahoma" w:hAnsi="Tahoma"/>
          <w:sz w:val="24"/>
        </w:rPr>
        <w:t>this</w:t>
      </w:r>
      <w:proofErr w:type="spellEnd"/>
      <w:r>
        <w:rPr>
          <w:rFonts w:ascii="Tahoma" w:hAnsi="Tahoma"/>
          <w:sz w:val="24"/>
        </w:rPr>
        <w:t xml:space="preserve"> </w:t>
      </w:r>
      <w:proofErr w:type="spellStart"/>
      <w:r>
        <w:rPr>
          <w:rFonts w:ascii="Tahoma" w:hAnsi="Tahoma"/>
          <w:sz w:val="24"/>
        </w:rPr>
        <w:t>Agreement</w:t>
      </w:r>
      <w:proofErr w:type="spellEnd"/>
      <w:r>
        <w:rPr>
          <w:rFonts w:ascii="Tahoma" w:hAnsi="Tahoma"/>
          <w:sz w:val="24"/>
        </w:rPr>
        <w:t>,</w:t>
      </w:r>
      <w:r w:rsidRPr="00386174">
        <w:rPr>
          <w:rFonts w:ascii="Tahoma" w:hAnsi="Tahoma"/>
          <w:sz w:val="24"/>
        </w:rPr>
        <w:t xml:space="preserve"> </w:t>
      </w:r>
      <w:proofErr w:type="spellStart"/>
      <w:r>
        <w:rPr>
          <w:rFonts w:ascii="Tahoma" w:hAnsi="Tahoma"/>
          <w:sz w:val="24"/>
        </w:rPr>
        <w:t>by</w:t>
      </w:r>
      <w:proofErr w:type="spellEnd"/>
      <w:r>
        <w:rPr>
          <w:rFonts w:ascii="Tahoma" w:hAnsi="Tahoma"/>
          <w:sz w:val="24"/>
        </w:rPr>
        <w:t xml:space="preserve"> </w:t>
      </w:r>
      <w:proofErr w:type="spellStart"/>
      <w:r>
        <w:rPr>
          <w:rFonts w:ascii="Tahoma" w:hAnsi="Tahoma"/>
          <w:sz w:val="24"/>
        </w:rPr>
        <w:t>which</w:t>
      </w:r>
      <w:proofErr w:type="spellEnd"/>
      <w:r>
        <w:rPr>
          <w:rFonts w:ascii="Tahoma" w:hAnsi="Tahoma"/>
          <w:sz w:val="24"/>
        </w:rPr>
        <w:t xml:space="preserve"> </w:t>
      </w:r>
      <w:proofErr w:type="spellStart"/>
      <w:r>
        <w:rPr>
          <w:rFonts w:ascii="Tahoma" w:hAnsi="Tahoma"/>
          <w:sz w:val="24"/>
        </w:rPr>
        <w:t>shall</w:t>
      </w:r>
      <w:proofErr w:type="spellEnd"/>
      <w:r>
        <w:rPr>
          <w:rFonts w:ascii="Tahoma" w:hAnsi="Tahoma"/>
          <w:sz w:val="24"/>
        </w:rPr>
        <w:t xml:space="preserve"> be </w:t>
      </w:r>
      <w:proofErr w:type="spellStart"/>
      <w:r>
        <w:rPr>
          <w:rFonts w:ascii="Tahoma" w:hAnsi="Tahoma"/>
          <w:sz w:val="24"/>
        </w:rPr>
        <w:t>deemed</w:t>
      </w:r>
      <w:proofErr w:type="spellEnd"/>
      <w:r>
        <w:rPr>
          <w:rFonts w:ascii="Tahoma" w:hAnsi="Tahoma"/>
          <w:sz w:val="24"/>
        </w:rPr>
        <w:t xml:space="preserve"> </w:t>
      </w:r>
      <w:proofErr w:type="spellStart"/>
      <w:r>
        <w:rPr>
          <w:rFonts w:ascii="Tahoma" w:hAnsi="Tahoma"/>
          <w:sz w:val="24"/>
        </w:rPr>
        <w:t>that</w:t>
      </w:r>
      <w:proofErr w:type="spellEnd"/>
      <w:r>
        <w:rPr>
          <w:rFonts w:ascii="Tahoma" w:hAnsi="Tahoma"/>
          <w:sz w:val="24"/>
        </w:rPr>
        <w:t xml:space="preserve"> </w:t>
      </w:r>
      <w:proofErr w:type="spellStart"/>
      <w:r>
        <w:rPr>
          <w:rFonts w:ascii="Tahoma" w:hAnsi="Tahoma"/>
          <w:sz w:val="24"/>
        </w:rPr>
        <w:t>they</w:t>
      </w:r>
      <w:proofErr w:type="spellEnd"/>
      <w:r>
        <w:rPr>
          <w:rFonts w:ascii="Tahoma" w:hAnsi="Tahoma"/>
          <w:sz w:val="24"/>
        </w:rPr>
        <w:t xml:space="preserve"> </w:t>
      </w:r>
      <w:proofErr w:type="spellStart"/>
      <w:r>
        <w:rPr>
          <w:rFonts w:ascii="Tahoma" w:hAnsi="Tahoma"/>
          <w:sz w:val="24"/>
        </w:rPr>
        <w:t>have</w:t>
      </w:r>
      <w:proofErr w:type="spellEnd"/>
      <w:r>
        <w:rPr>
          <w:rFonts w:ascii="Tahoma" w:hAnsi="Tahoma"/>
          <w:sz w:val="24"/>
        </w:rPr>
        <w:t xml:space="preserve"> </w:t>
      </w:r>
      <w:proofErr w:type="spellStart"/>
      <w:r>
        <w:rPr>
          <w:rFonts w:ascii="Tahoma" w:hAnsi="Tahoma"/>
          <w:sz w:val="24"/>
        </w:rPr>
        <w:t>acceeded</w:t>
      </w:r>
      <w:proofErr w:type="spellEnd"/>
      <w:r>
        <w:rPr>
          <w:rFonts w:ascii="Tahoma" w:hAnsi="Tahoma"/>
          <w:sz w:val="24"/>
        </w:rPr>
        <w:t xml:space="preserve"> to </w:t>
      </w:r>
      <w:proofErr w:type="spellStart"/>
      <w:r>
        <w:rPr>
          <w:rFonts w:ascii="Tahoma" w:hAnsi="Tahoma"/>
          <w:sz w:val="24"/>
        </w:rPr>
        <w:t>this</w:t>
      </w:r>
      <w:proofErr w:type="spellEnd"/>
      <w:r>
        <w:rPr>
          <w:rFonts w:ascii="Tahoma" w:hAnsi="Tahoma"/>
          <w:sz w:val="24"/>
        </w:rPr>
        <w:t xml:space="preserve"> </w:t>
      </w:r>
      <w:proofErr w:type="spellStart"/>
      <w:r>
        <w:rPr>
          <w:rFonts w:ascii="Tahoma" w:hAnsi="Tahoma"/>
          <w:sz w:val="24"/>
        </w:rPr>
        <w:t>Agreement</w:t>
      </w:r>
      <w:proofErr w:type="spellEnd"/>
      <w:r w:rsidRPr="00386174">
        <w:rPr>
          <w:rFonts w:ascii="Tahoma" w:hAnsi="Tahoma"/>
          <w:sz w:val="24"/>
        </w:rPr>
        <w:t xml:space="preserve">. </w:t>
      </w:r>
      <w:r>
        <w:rPr>
          <w:rFonts w:ascii="Tahoma" w:hAnsi="Tahoma"/>
          <w:sz w:val="24"/>
        </w:rPr>
        <w:t xml:space="preserve">It </w:t>
      </w:r>
      <w:proofErr w:type="spellStart"/>
      <w:r>
        <w:rPr>
          <w:rFonts w:ascii="Tahoma" w:hAnsi="Tahoma"/>
          <w:sz w:val="24"/>
        </w:rPr>
        <w:t>shall</w:t>
      </w:r>
      <w:proofErr w:type="spellEnd"/>
      <w:r>
        <w:rPr>
          <w:rFonts w:ascii="Tahoma" w:hAnsi="Tahoma"/>
          <w:sz w:val="24"/>
        </w:rPr>
        <w:t xml:space="preserve"> be </w:t>
      </w:r>
      <w:proofErr w:type="spellStart"/>
      <w:r>
        <w:rPr>
          <w:rFonts w:ascii="Tahoma" w:hAnsi="Tahoma"/>
          <w:sz w:val="24"/>
        </w:rPr>
        <w:t>deemed</w:t>
      </w:r>
      <w:proofErr w:type="spellEnd"/>
      <w:r>
        <w:rPr>
          <w:rFonts w:ascii="Tahoma" w:hAnsi="Tahoma"/>
          <w:sz w:val="24"/>
        </w:rPr>
        <w:t xml:space="preserve"> </w:t>
      </w:r>
      <w:proofErr w:type="spellStart"/>
      <w:r>
        <w:rPr>
          <w:rFonts w:ascii="Tahoma" w:hAnsi="Tahoma"/>
          <w:sz w:val="24"/>
        </w:rPr>
        <w:t>that</w:t>
      </w:r>
      <w:proofErr w:type="spellEnd"/>
      <w:r>
        <w:rPr>
          <w:rFonts w:ascii="Tahoma" w:hAnsi="Tahoma"/>
          <w:sz w:val="24"/>
        </w:rPr>
        <w:t xml:space="preserve"> </w:t>
      </w:r>
      <w:proofErr w:type="spellStart"/>
      <w:r>
        <w:rPr>
          <w:rFonts w:ascii="Tahoma" w:hAnsi="Tahoma"/>
          <w:sz w:val="24"/>
        </w:rPr>
        <w:t>by</w:t>
      </w:r>
      <w:proofErr w:type="spellEnd"/>
      <w:r>
        <w:rPr>
          <w:rFonts w:ascii="Tahoma" w:hAnsi="Tahoma"/>
          <w:sz w:val="24"/>
        </w:rPr>
        <w:t xml:space="preserve"> </w:t>
      </w:r>
      <w:proofErr w:type="spellStart"/>
      <w:r>
        <w:rPr>
          <w:rFonts w:ascii="Tahoma" w:hAnsi="Tahoma"/>
          <w:sz w:val="24"/>
        </w:rPr>
        <w:t>signing</w:t>
      </w:r>
      <w:proofErr w:type="spellEnd"/>
      <w:r>
        <w:rPr>
          <w:rFonts w:ascii="Tahoma" w:hAnsi="Tahoma"/>
          <w:sz w:val="24"/>
        </w:rPr>
        <w:t xml:space="preserve"> </w:t>
      </w:r>
      <w:proofErr w:type="spellStart"/>
      <w:r>
        <w:rPr>
          <w:rFonts w:ascii="Tahoma" w:hAnsi="Tahoma"/>
          <w:sz w:val="24"/>
        </w:rPr>
        <w:t>this</w:t>
      </w:r>
      <w:proofErr w:type="spellEnd"/>
      <w:r>
        <w:rPr>
          <w:rFonts w:ascii="Tahoma" w:hAnsi="Tahoma"/>
          <w:sz w:val="24"/>
        </w:rPr>
        <w:t xml:space="preserve"> </w:t>
      </w:r>
      <w:proofErr w:type="spellStart"/>
      <w:r>
        <w:rPr>
          <w:rFonts w:ascii="Tahoma" w:hAnsi="Tahoma"/>
          <w:sz w:val="24"/>
        </w:rPr>
        <w:t>Addendum</w:t>
      </w:r>
      <w:proofErr w:type="spellEnd"/>
      <w:r>
        <w:rPr>
          <w:rFonts w:ascii="Tahoma" w:hAnsi="Tahoma"/>
          <w:sz w:val="24"/>
        </w:rPr>
        <w:t xml:space="preserve"> No. 1 </w:t>
      </w:r>
      <w:r w:rsidRPr="00386174">
        <w:rPr>
          <w:rFonts w:ascii="Tahoma" w:hAnsi="Tahoma"/>
          <w:sz w:val="24"/>
        </w:rPr>
        <w:t xml:space="preserve">Luka </w:t>
      </w:r>
      <w:r>
        <w:rPr>
          <w:rFonts w:ascii="Tahoma" w:hAnsi="Tahoma"/>
          <w:sz w:val="24"/>
        </w:rPr>
        <w:t xml:space="preserve">Koper, </w:t>
      </w:r>
      <w:proofErr w:type="spellStart"/>
      <w:r>
        <w:rPr>
          <w:rFonts w:ascii="Tahoma" w:hAnsi="Tahoma"/>
          <w:sz w:val="24"/>
        </w:rPr>
        <w:t>d.d</w:t>
      </w:r>
      <w:proofErr w:type="spellEnd"/>
      <w:r>
        <w:rPr>
          <w:rFonts w:ascii="Tahoma" w:hAnsi="Tahoma"/>
          <w:sz w:val="24"/>
        </w:rPr>
        <w:t xml:space="preserve">. </w:t>
      </w:r>
      <w:proofErr w:type="spellStart"/>
      <w:r>
        <w:rPr>
          <w:rFonts w:ascii="Tahoma" w:hAnsi="Tahoma"/>
          <w:sz w:val="24"/>
        </w:rPr>
        <w:t>and</w:t>
      </w:r>
      <w:proofErr w:type="spellEnd"/>
      <w:r>
        <w:rPr>
          <w:rFonts w:ascii="Tahoma" w:hAnsi="Tahoma"/>
          <w:sz w:val="24"/>
        </w:rPr>
        <w:t xml:space="preserve"> business</w:t>
      </w:r>
      <w:r w:rsidRPr="00386174">
        <w:rPr>
          <w:rFonts w:ascii="Tahoma" w:hAnsi="Tahoma"/>
          <w:sz w:val="24"/>
        </w:rPr>
        <w:t xml:space="preserve"> partner</w:t>
      </w:r>
      <w:r>
        <w:rPr>
          <w:rFonts w:ascii="Tahoma" w:hAnsi="Tahoma"/>
          <w:sz w:val="24"/>
        </w:rPr>
        <w:t xml:space="preserve">, </w:t>
      </w:r>
      <w:proofErr w:type="spellStart"/>
      <w:r>
        <w:rPr>
          <w:rFonts w:ascii="Tahoma" w:hAnsi="Tahoma"/>
          <w:sz w:val="24"/>
        </w:rPr>
        <w:t>have</w:t>
      </w:r>
      <w:proofErr w:type="spellEnd"/>
      <w:r>
        <w:rPr>
          <w:rFonts w:ascii="Tahoma" w:hAnsi="Tahoma"/>
          <w:sz w:val="24"/>
        </w:rPr>
        <w:t xml:space="preserve"> </w:t>
      </w:r>
      <w:proofErr w:type="spellStart"/>
      <w:r>
        <w:rPr>
          <w:rFonts w:ascii="Tahoma" w:hAnsi="Tahoma"/>
          <w:sz w:val="24"/>
        </w:rPr>
        <w:t>endorsed</w:t>
      </w:r>
      <w:proofErr w:type="spellEnd"/>
      <w:r>
        <w:rPr>
          <w:rFonts w:ascii="Tahoma" w:hAnsi="Tahoma"/>
          <w:sz w:val="24"/>
        </w:rPr>
        <w:t xml:space="preserve"> </w:t>
      </w:r>
      <w:proofErr w:type="spellStart"/>
      <w:r>
        <w:rPr>
          <w:rFonts w:ascii="Tahoma" w:hAnsi="Tahoma"/>
          <w:sz w:val="24"/>
        </w:rPr>
        <w:t>also</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Addendum</w:t>
      </w:r>
      <w:proofErr w:type="spellEnd"/>
      <w:r>
        <w:rPr>
          <w:rFonts w:ascii="Tahoma" w:hAnsi="Tahoma"/>
          <w:sz w:val="24"/>
        </w:rPr>
        <w:t xml:space="preserve"> No. 1 to </w:t>
      </w:r>
      <w:proofErr w:type="spellStart"/>
      <w:r>
        <w:rPr>
          <w:rFonts w:ascii="Tahoma" w:hAnsi="Tahoma"/>
          <w:sz w:val="24"/>
        </w:rPr>
        <w:t>this</w:t>
      </w:r>
      <w:proofErr w:type="spellEnd"/>
      <w:r>
        <w:rPr>
          <w:rFonts w:ascii="Tahoma" w:hAnsi="Tahoma"/>
          <w:sz w:val="24"/>
        </w:rPr>
        <w:t xml:space="preserve"> </w:t>
      </w:r>
      <w:proofErr w:type="spellStart"/>
      <w:r>
        <w:rPr>
          <w:rFonts w:ascii="Tahoma" w:hAnsi="Tahoma"/>
          <w:sz w:val="24"/>
        </w:rPr>
        <w:t>written</w:t>
      </w:r>
      <w:proofErr w:type="spellEnd"/>
      <w:r>
        <w:rPr>
          <w:rFonts w:ascii="Tahoma" w:hAnsi="Tahoma"/>
          <w:sz w:val="24"/>
        </w:rPr>
        <w:t xml:space="preserve"> </w:t>
      </w:r>
      <w:proofErr w:type="spellStart"/>
      <w:r>
        <w:rPr>
          <w:rFonts w:ascii="Tahoma" w:hAnsi="Tahoma"/>
          <w:sz w:val="24"/>
        </w:rPr>
        <w:t>Agreement</w:t>
      </w:r>
      <w:proofErr w:type="spellEnd"/>
      <w:r w:rsidRPr="00386174">
        <w:rPr>
          <w:rFonts w:ascii="Tahoma" w:hAnsi="Tahoma"/>
          <w:sz w:val="24"/>
        </w:rPr>
        <w:t xml:space="preserve">, </w:t>
      </w:r>
      <w:proofErr w:type="spellStart"/>
      <w:r>
        <w:rPr>
          <w:rFonts w:ascii="Tahoma" w:hAnsi="Tahoma"/>
          <w:sz w:val="24"/>
        </w:rPr>
        <w:t>and</w:t>
      </w:r>
      <w:proofErr w:type="spellEnd"/>
      <w:r>
        <w:rPr>
          <w:rFonts w:ascii="Tahoma" w:hAnsi="Tahoma"/>
          <w:sz w:val="24"/>
        </w:rPr>
        <w:t xml:space="preserve"> </w:t>
      </w:r>
      <w:proofErr w:type="spellStart"/>
      <w:r>
        <w:rPr>
          <w:rFonts w:ascii="Tahoma" w:hAnsi="Tahoma"/>
          <w:sz w:val="24"/>
        </w:rPr>
        <w:t>thus</w:t>
      </w:r>
      <w:proofErr w:type="spellEnd"/>
      <w:r>
        <w:rPr>
          <w:rFonts w:ascii="Tahoma" w:hAnsi="Tahoma"/>
          <w:sz w:val="24"/>
        </w:rPr>
        <w:t xml:space="preserve"> </w:t>
      </w:r>
      <w:proofErr w:type="spellStart"/>
      <w:r>
        <w:rPr>
          <w:rFonts w:ascii="Tahoma" w:hAnsi="Tahoma"/>
          <w:sz w:val="24"/>
        </w:rPr>
        <w:t>shall</w:t>
      </w:r>
      <w:proofErr w:type="spellEnd"/>
      <w:r>
        <w:rPr>
          <w:rFonts w:ascii="Tahoma" w:hAnsi="Tahoma"/>
          <w:sz w:val="24"/>
        </w:rPr>
        <w:t xml:space="preserve"> not be </w:t>
      </w:r>
      <w:proofErr w:type="spellStart"/>
      <w:r>
        <w:rPr>
          <w:rFonts w:ascii="Tahoma" w:hAnsi="Tahoma"/>
          <w:sz w:val="24"/>
        </w:rPr>
        <w:t>necessary</w:t>
      </w:r>
      <w:proofErr w:type="spellEnd"/>
      <w:r>
        <w:rPr>
          <w:rFonts w:ascii="Tahoma" w:hAnsi="Tahoma"/>
          <w:sz w:val="24"/>
        </w:rPr>
        <w:t xml:space="preserve"> to </w:t>
      </w:r>
      <w:proofErr w:type="spellStart"/>
      <w:r>
        <w:rPr>
          <w:rFonts w:ascii="Tahoma" w:hAnsi="Tahoma"/>
          <w:sz w:val="24"/>
        </w:rPr>
        <w:t>sign</w:t>
      </w:r>
      <w:proofErr w:type="spellEnd"/>
      <w:r>
        <w:rPr>
          <w:rFonts w:ascii="Tahoma" w:hAnsi="Tahoma"/>
          <w:sz w:val="24"/>
        </w:rPr>
        <w:t xml:space="preserve"> it </w:t>
      </w:r>
      <w:proofErr w:type="spellStart"/>
      <w:r>
        <w:rPr>
          <w:rFonts w:ascii="Tahoma" w:hAnsi="Tahoma"/>
          <w:sz w:val="24"/>
        </w:rPr>
        <w:t>separately</w:t>
      </w:r>
      <w:proofErr w:type="spellEnd"/>
      <w:r>
        <w:rPr>
          <w:rFonts w:ascii="Tahoma" w:hAnsi="Tahoma"/>
          <w:sz w:val="24"/>
        </w:rPr>
        <w:t xml:space="preserve">. </w:t>
      </w:r>
    </w:p>
    <w:p w14:paraId="0CEB4234" w14:textId="77777777" w:rsidR="00AA21CC" w:rsidRPr="00386174" w:rsidRDefault="00AA21CC" w:rsidP="005601BD">
      <w:pPr>
        <w:overflowPunct/>
        <w:autoSpaceDE/>
        <w:autoSpaceDN/>
        <w:adjustRightInd/>
        <w:jc w:val="both"/>
        <w:textAlignment w:val="auto"/>
        <w:rPr>
          <w:rFonts w:ascii="Tahoma" w:hAnsi="Tahoma"/>
          <w:sz w:val="24"/>
        </w:rPr>
      </w:pPr>
    </w:p>
    <w:p w14:paraId="38578E79" w14:textId="77777777" w:rsidR="00AA21CC" w:rsidRPr="00386174" w:rsidRDefault="00AA21CC" w:rsidP="00347A66">
      <w:pPr>
        <w:jc w:val="both"/>
        <w:rPr>
          <w:rFonts w:ascii="Tahoma" w:hAnsi="Tahoma" w:cs="Tahoma"/>
          <w:sz w:val="24"/>
          <w:szCs w:val="24"/>
        </w:rPr>
      </w:pPr>
      <w:r>
        <w:rPr>
          <w:rFonts w:ascii="Tahoma" w:hAnsi="Tahoma"/>
          <w:sz w:val="24"/>
        </w:rPr>
        <w:t xml:space="preserve">Business </w:t>
      </w:r>
      <w:r w:rsidRPr="00386174">
        <w:rPr>
          <w:rFonts w:ascii="Tahoma" w:hAnsi="Tahoma"/>
          <w:sz w:val="24"/>
        </w:rPr>
        <w:t>partner</w:t>
      </w:r>
      <w:r>
        <w:rPr>
          <w:rFonts w:ascii="Tahoma" w:hAnsi="Tahoma"/>
          <w:sz w:val="24"/>
        </w:rPr>
        <w:t xml:space="preserve"> is </w:t>
      </w:r>
      <w:proofErr w:type="spellStart"/>
      <w:r>
        <w:rPr>
          <w:rFonts w:ascii="Tahoma" w:hAnsi="Tahoma"/>
          <w:sz w:val="24"/>
        </w:rPr>
        <w:t>liable</w:t>
      </w:r>
      <w:proofErr w:type="spellEnd"/>
      <w:r>
        <w:rPr>
          <w:rFonts w:ascii="Tahoma" w:hAnsi="Tahoma"/>
          <w:sz w:val="24"/>
        </w:rPr>
        <w:t xml:space="preserve"> to </w:t>
      </w:r>
      <w:proofErr w:type="spellStart"/>
      <w:r>
        <w:rPr>
          <w:rFonts w:ascii="Tahoma" w:hAnsi="Tahoma"/>
          <w:sz w:val="24"/>
        </w:rPr>
        <w:t>communicate</w:t>
      </w:r>
      <w:proofErr w:type="spellEnd"/>
      <w:r>
        <w:rPr>
          <w:rFonts w:ascii="Tahoma" w:hAnsi="Tahoma"/>
          <w:sz w:val="24"/>
        </w:rPr>
        <w:t xml:space="preserve"> </w:t>
      </w:r>
      <w:proofErr w:type="spellStart"/>
      <w:r>
        <w:rPr>
          <w:rFonts w:ascii="Tahoma" w:hAnsi="Tahoma"/>
          <w:sz w:val="24"/>
        </w:rPr>
        <w:t>responsible</w:t>
      </w:r>
      <w:proofErr w:type="spellEnd"/>
      <w:r>
        <w:rPr>
          <w:rFonts w:ascii="Tahoma" w:hAnsi="Tahoma"/>
          <w:sz w:val="24"/>
        </w:rPr>
        <w:t xml:space="preserve"> </w:t>
      </w:r>
      <w:proofErr w:type="spellStart"/>
      <w:r>
        <w:rPr>
          <w:rFonts w:ascii="Tahoma" w:hAnsi="Tahoma"/>
          <w:sz w:val="24"/>
        </w:rPr>
        <w:t>workers</w:t>
      </w:r>
      <w:proofErr w:type="spellEnd"/>
      <w:r>
        <w:rPr>
          <w:rFonts w:ascii="Tahoma" w:hAnsi="Tahoma"/>
          <w:sz w:val="24"/>
        </w:rPr>
        <w:t xml:space="preserve"> </w:t>
      </w:r>
      <w:proofErr w:type="spellStart"/>
      <w:r>
        <w:rPr>
          <w:rFonts w:ascii="Tahoma" w:hAnsi="Tahoma"/>
          <w:sz w:val="24"/>
        </w:rPr>
        <w:t>resp</w:t>
      </w:r>
      <w:proofErr w:type="spellEnd"/>
      <w:r>
        <w:rPr>
          <w:rFonts w:ascii="Tahoma" w:hAnsi="Tahoma"/>
          <w:sz w:val="24"/>
        </w:rPr>
        <w:t xml:space="preserve">. </w:t>
      </w:r>
      <w:proofErr w:type="spellStart"/>
      <w:r>
        <w:rPr>
          <w:rFonts w:ascii="Tahoma" w:hAnsi="Tahoma"/>
          <w:sz w:val="24"/>
        </w:rPr>
        <w:t>persons</w:t>
      </w:r>
      <w:proofErr w:type="spellEnd"/>
      <w:r>
        <w:rPr>
          <w:rFonts w:ascii="Tahoma" w:hAnsi="Tahoma"/>
          <w:sz w:val="24"/>
        </w:rPr>
        <w:t xml:space="preserve"> </w:t>
      </w:r>
      <w:proofErr w:type="spellStart"/>
      <w:r>
        <w:rPr>
          <w:rFonts w:ascii="Tahoma" w:hAnsi="Tahoma"/>
          <w:sz w:val="24"/>
        </w:rPr>
        <w:t>accountable</w:t>
      </w:r>
      <w:proofErr w:type="spellEnd"/>
      <w:r>
        <w:rPr>
          <w:rFonts w:ascii="Tahoma" w:hAnsi="Tahoma"/>
          <w:sz w:val="24"/>
        </w:rPr>
        <w:t xml:space="preserve"> </w:t>
      </w:r>
      <w:proofErr w:type="spellStart"/>
      <w:r>
        <w:rPr>
          <w:rFonts w:ascii="Tahoma" w:hAnsi="Tahoma"/>
          <w:sz w:val="24"/>
        </w:rPr>
        <w:t>for</w:t>
      </w:r>
      <w:proofErr w:type="spellEnd"/>
      <w:r>
        <w:rPr>
          <w:rFonts w:ascii="Tahoma" w:hAnsi="Tahoma"/>
          <w:sz w:val="24"/>
        </w:rPr>
        <w:t xml:space="preserve"> </w:t>
      </w:r>
      <w:proofErr w:type="spellStart"/>
      <w:r>
        <w:rPr>
          <w:rFonts w:ascii="Tahoma" w:hAnsi="Tahoma"/>
          <w:sz w:val="24"/>
        </w:rPr>
        <w:t>ensuring</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safety</w:t>
      </w:r>
      <w:proofErr w:type="spellEnd"/>
      <w:r>
        <w:rPr>
          <w:rFonts w:ascii="Tahoma" w:hAnsi="Tahoma"/>
          <w:sz w:val="24"/>
        </w:rPr>
        <w:t xml:space="preserve"> </w:t>
      </w:r>
      <w:proofErr w:type="spellStart"/>
      <w:r>
        <w:rPr>
          <w:rFonts w:ascii="Tahoma" w:hAnsi="Tahoma"/>
          <w:sz w:val="24"/>
        </w:rPr>
        <w:t>measures</w:t>
      </w:r>
      <w:proofErr w:type="spellEnd"/>
      <w:r>
        <w:rPr>
          <w:rFonts w:ascii="Tahoma" w:hAnsi="Tahoma"/>
          <w:sz w:val="24"/>
        </w:rPr>
        <w:t xml:space="preserve"> </w:t>
      </w:r>
      <w:proofErr w:type="spellStart"/>
      <w:r>
        <w:rPr>
          <w:rFonts w:ascii="Tahoma" w:hAnsi="Tahoma"/>
          <w:sz w:val="24"/>
        </w:rPr>
        <w:t>during</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performance</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sidRPr="00386174">
        <w:rPr>
          <w:rFonts w:ascii="Tahoma" w:hAnsi="Tahoma" w:cs="Tahoma"/>
          <w:sz w:val="24"/>
          <w:szCs w:val="24"/>
        </w:rPr>
        <w:t>p</w:t>
      </w:r>
      <w:r>
        <w:rPr>
          <w:rFonts w:ascii="Tahoma" w:hAnsi="Tahoma" w:cs="Tahoma"/>
          <w:sz w:val="24"/>
          <w:szCs w:val="24"/>
        </w:rPr>
        <w:t>ort's</w:t>
      </w:r>
      <w:proofErr w:type="spellEnd"/>
      <w:r>
        <w:rPr>
          <w:rFonts w:ascii="Tahoma" w:hAnsi="Tahoma" w:cs="Tahoma"/>
          <w:sz w:val="24"/>
          <w:szCs w:val="24"/>
        </w:rPr>
        <w:t xml:space="preserve"> </w:t>
      </w:r>
      <w:proofErr w:type="spellStart"/>
      <w:r w:rsidRPr="00386174">
        <w:rPr>
          <w:rFonts w:ascii="Tahoma" w:hAnsi="Tahoma" w:cs="Tahoma"/>
          <w:sz w:val="24"/>
          <w:szCs w:val="24"/>
        </w:rPr>
        <w:t>s</w:t>
      </w:r>
      <w:r>
        <w:rPr>
          <w:rFonts w:ascii="Tahoma" w:hAnsi="Tahoma" w:cs="Tahoma"/>
          <w:sz w:val="24"/>
          <w:szCs w:val="24"/>
        </w:rPr>
        <w:t>ervices</w:t>
      </w:r>
      <w:proofErr w:type="spellEnd"/>
      <w:r>
        <w:rPr>
          <w:rFonts w:ascii="Tahoma" w:hAnsi="Tahoma" w:cs="Tahoma"/>
          <w:sz w:val="24"/>
          <w:szCs w:val="24"/>
        </w:rPr>
        <w:t xml:space="preserve"> at </w:t>
      </w:r>
      <w:proofErr w:type="spellStart"/>
      <w:r>
        <w:rPr>
          <w:rFonts w:ascii="Tahoma" w:hAnsi="Tahoma" w:cs="Tahoma"/>
          <w:sz w:val="24"/>
          <w:szCs w:val="24"/>
        </w:rPr>
        <w:t>joint</w:t>
      </w:r>
      <w:proofErr w:type="spellEnd"/>
      <w:r>
        <w:rPr>
          <w:rFonts w:ascii="Tahoma" w:hAnsi="Tahoma" w:cs="Tahoma"/>
          <w:sz w:val="24"/>
          <w:szCs w:val="24"/>
        </w:rPr>
        <w:t xml:space="preserve"> </w:t>
      </w:r>
      <w:proofErr w:type="spellStart"/>
      <w:r>
        <w:rPr>
          <w:rFonts w:ascii="Tahoma" w:hAnsi="Tahoma" w:cs="Tahoma"/>
          <w:sz w:val="24"/>
          <w:szCs w:val="24"/>
        </w:rPr>
        <w:t>working</w:t>
      </w:r>
      <w:proofErr w:type="spellEnd"/>
      <w:r>
        <w:rPr>
          <w:rFonts w:ascii="Tahoma" w:hAnsi="Tahoma" w:cs="Tahoma"/>
          <w:sz w:val="24"/>
          <w:szCs w:val="24"/>
        </w:rPr>
        <w:t xml:space="preserve"> </w:t>
      </w:r>
      <w:proofErr w:type="spellStart"/>
      <w:r>
        <w:rPr>
          <w:rFonts w:ascii="Tahoma" w:hAnsi="Tahoma" w:cs="Tahoma"/>
          <w:sz w:val="24"/>
          <w:szCs w:val="24"/>
        </w:rPr>
        <w:t>sites</w:t>
      </w:r>
      <w:proofErr w:type="spellEnd"/>
      <w:r>
        <w:rPr>
          <w:rFonts w:ascii="Tahoma" w:hAnsi="Tahoma" w:cs="Tahoma"/>
          <w:sz w:val="24"/>
          <w:szCs w:val="24"/>
        </w:rPr>
        <w:t xml:space="preserve"> </w:t>
      </w:r>
      <w:proofErr w:type="spellStart"/>
      <w:r>
        <w:rPr>
          <w:rFonts w:ascii="Tahoma" w:hAnsi="Tahoma"/>
          <w:sz w:val="24"/>
        </w:rPr>
        <w:t>both</w:t>
      </w:r>
      <w:proofErr w:type="spellEnd"/>
      <w:r>
        <w:rPr>
          <w:rFonts w:ascii="Tahoma" w:hAnsi="Tahoma"/>
          <w:sz w:val="24"/>
        </w:rPr>
        <w:t xml:space="preserve"> </w:t>
      </w:r>
      <w:proofErr w:type="spellStart"/>
      <w:r>
        <w:rPr>
          <w:rFonts w:ascii="Tahoma" w:hAnsi="Tahoma"/>
          <w:sz w:val="24"/>
        </w:rPr>
        <w:t>for</w:t>
      </w:r>
      <w:proofErr w:type="spellEnd"/>
      <w:r>
        <w:rPr>
          <w:rFonts w:ascii="Tahoma" w:hAnsi="Tahoma"/>
          <w:sz w:val="24"/>
        </w:rPr>
        <w:t xml:space="preserve"> </w:t>
      </w:r>
      <w:proofErr w:type="spellStart"/>
      <w:r>
        <w:rPr>
          <w:rFonts w:ascii="Tahoma" w:hAnsi="Tahoma"/>
          <w:sz w:val="24"/>
        </w:rPr>
        <w:t>himself</w:t>
      </w:r>
      <w:proofErr w:type="spellEnd"/>
      <w:r>
        <w:rPr>
          <w:rFonts w:ascii="Tahoma" w:hAnsi="Tahoma"/>
          <w:sz w:val="24"/>
        </w:rPr>
        <w:t xml:space="preserve"> </w:t>
      </w:r>
      <w:proofErr w:type="spellStart"/>
      <w:r>
        <w:rPr>
          <w:rFonts w:ascii="Tahoma" w:hAnsi="Tahoma"/>
          <w:sz w:val="24"/>
        </w:rPr>
        <w:t>and</w:t>
      </w:r>
      <w:proofErr w:type="spellEnd"/>
      <w:r>
        <w:rPr>
          <w:rFonts w:ascii="Tahoma" w:hAnsi="Tahoma"/>
          <w:sz w:val="24"/>
        </w:rPr>
        <w:t xml:space="preserve"> his </w:t>
      </w:r>
      <w:proofErr w:type="spellStart"/>
      <w:r>
        <w:rPr>
          <w:rFonts w:ascii="Tahoma" w:hAnsi="Tahoma"/>
          <w:sz w:val="24"/>
        </w:rPr>
        <w:t>subcontractors</w:t>
      </w:r>
      <w:proofErr w:type="spellEnd"/>
      <w:r>
        <w:rPr>
          <w:rFonts w:ascii="Tahoma" w:hAnsi="Tahoma"/>
          <w:sz w:val="24"/>
        </w:rPr>
        <w:t xml:space="preserve">. </w:t>
      </w:r>
      <w:proofErr w:type="spellStart"/>
      <w:r>
        <w:rPr>
          <w:rFonts w:ascii="Tahoma" w:hAnsi="Tahoma"/>
          <w:sz w:val="24"/>
        </w:rPr>
        <w:t>T</w:t>
      </w:r>
      <w:r>
        <w:rPr>
          <w:rFonts w:ascii="Tahoma" w:hAnsi="Tahoma" w:cs="Tahoma"/>
          <w:sz w:val="24"/>
          <w:szCs w:val="24"/>
        </w:rPr>
        <w:t>he</w:t>
      </w:r>
      <w:proofErr w:type="spellEnd"/>
      <w:r>
        <w:rPr>
          <w:rFonts w:ascii="Tahoma" w:hAnsi="Tahoma" w:cs="Tahoma"/>
          <w:sz w:val="24"/>
          <w:szCs w:val="24"/>
        </w:rPr>
        <w:t xml:space="preserve"> list </w:t>
      </w:r>
      <w:proofErr w:type="spellStart"/>
      <w:r>
        <w:rPr>
          <w:rFonts w:ascii="Tahoma" w:hAnsi="Tahoma" w:cs="Tahoma"/>
          <w:sz w:val="24"/>
          <w:szCs w:val="24"/>
        </w:rPr>
        <w:t>of</w:t>
      </w:r>
      <w:proofErr w:type="spellEnd"/>
      <w:r>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w:t>
      </w:r>
      <w:proofErr w:type="spellStart"/>
      <w:r>
        <w:rPr>
          <w:rFonts w:ascii="Tahoma" w:hAnsi="Tahoma" w:cs="Tahoma"/>
          <w:sz w:val="24"/>
          <w:szCs w:val="24"/>
        </w:rPr>
        <w:t>aforesaid</w:t>
      </w:r>
      <w:proofErr w:type="spellEnd"/>
      <w:r>
        <w:rPr>
          <w:rFonts w:ascii="Tahoma" w:hAnsi="Tahoma" w:cs="Tahoma"/>
          <w:sz w:val="24"/>
          <w:szCs w:val="24"/>
        </w:rPr>
        <w:t xml:space="preserve"> </w:t>
      </w:r>
      <w:proofErr w:type="spellStart"/>
      <w:r>
        <w:rPr>
          <w:rFonts w:ascii="Tahoma" w:hAnsi="Tahoma" w:cs="Tahoma"/>
          <w:sz w:val="24"/>
          <w:szCs w:val="24"/>
        </w:rPr>
        <w:t>workers</w:t>
      </w:r>
      <w:proofErr w:type="spellEnd"/>
      <w:r>
        <w:rPr>
          <w:rFonts w:ascii="Tahoma" w:hAnsi="Tahoma" w:cs="Tahoma"/>
          <w:sz w:val="24"/>
          <w:szCs w:val="24"/>
        </w:rPr>
        <w:t xml:space="preserve"> </w:t>
      </w:r>
      <w:proofErr w:type="spellStart"/>
      <w:r>
        <w:rPr>
          <w:rFonts w:ascii="Tahoma" w:hAnsi="Tahoma" w:cs="Tahoma"/>
          <w:sz w:val="24"/>
          <w:szCs w:val="24"/>
        </w:rPr>
        <w:t>resp</w:t>
      </w:r>
      <w:proofErr w:type="spellEnd"/>
      <w:r>
        <w:rPr>
          <w:rFonts w:ascii="Tahoma" w:hAnsi="Tahoma" w:cs="Tahoma"/>
          <w:sz w:val="24"/>
          <w:szCs w:val="24"/>
        </w:rPr>
        <w:t xml:space="preserve">. </w:t>
      </w:r>
      <w:proofErr w:type="spellStart"/>
      <w:r>
        <w:rPr>
          <w:rFonts w:ascii="Tahoma" w:hAnsi="Tahoma" w:cs="Tahoma"/>
          <w:sz w:val="24"/>
          <w:szCs w:val="24"/>
        </w:rPr>
        <w:t>persons</w:t>
      </w:r>
      <w:proofErr w:type="spellEnd"/>
      <w:r>
        <w:rPr>
          <w:rFonts w:ascii="Tahoma" w:hAnsi="Tahoma" w:cs="Tahoma"/>
          <w:sz w:val="24"/>
          <w:szCs w:val="24"/>
        </w:rPr>
        <w:t xml:space="preserve"> </w:t>
      </w:r>
      <w:proofErr w:type="spellStart"/>
      <w:r>
        <w:rPr>
          <w:rFonts w:ascii="Tahoma" w:hAnsi="Tahoma" w:cs="Tahoma"/>
          <w:sz w:val="24"/>
          <w:szCs w:val="24"/>
        </w:rPr>
        <w:t>shall</w:t>
      </w:r>
      <w:proofErr w:type="spellEnd"/>
      <w:r>
        <w:rPr>
          <w:rFonts w:ascii="Tahoma" w:hAnsi="Tahoma" w:cs="Tahoma"/>
          <w:sz w:val="24"/>
          <w:szCs w:val="24"/>
        </w:rPr>
        <w:t xml:space="preserve"> be </w:t>
      </w:r>
      <w:proofErr w:type="spellStart"/>
      <w:r>
        <w:rPr>
          <w:rFonts w:ascii="Tahoma" w:hAnsi="Tahoma" w:cs="Tahoma"/>
          <w:sz w:val="24"/>
          <w:szCs w:val="24"/>
        </w:rPr>
        <w:t>exposed</w:t>
      </w:r>
      <w:proofErr w:type="spellEnd"/>
      <w:r>
        <w:rPr>
          <w:rFonts w:ascii="Tahoma" w:hAnsi="Tahoma" w:cs="Tahoma"/>
          <w:sz w:val="24"/>
          <w:szCs w:val="24"/>
        </w:rPr>
        <w:t xml:space="preserve"> at </w:t>
      </w:r>
      <w:proofErr w:type="spellStart"/>
      <w:r>
        <w:rPr>
          <w:rFonts w:ascii="Tahoma" w:hAnsi="Tahoma" w:cs="Tahoma"/>
          <w:sz w:val="24"/>
          <w:szCs w:val="24"/>
        </w:rPr>
        <w:t>each</w:t>
      </w:r>
      <w:proofErr w:type="spellEnd"/>
      <w:r>
        <w:rPr>
          <w:rFonts w:ascii="Tahoma" w:hAnsi="Tahoma" w:cs="Tahoma"/>
          <w:sz w:val="24"/>
          <w:szCs w:val="24"/>
        </w:rPr>
        <w:t xml:space="preserve"> p</w:t>
      </w:r>
      <w:r w:rsidRPr="00386174">
        <w:rPr>
          <w:rFonts w:ascii="Tahoma" w:hAnsi="Tahoma" w:cs="Tahoma"/>
          <w:sz w:val="24"/>
          <w:szCs w:val="24"/>
        </w:rPr>
        <w:t>rofit ce</w:t>
      </w:r>
      <w:r>
        <w:rPr>
          <w:rFonts w:ascii="Tahoma" w:hAnsi="Tahoma" w:cs="Tahoma"/>
          <w:sz w:val="24"/>
          <w:szCs w:val="24"/>
        </w:rPr>
        <w:t xml:space="preserve">nter </w:t>
      </w:r>
      <w:proofErr w:type="spellStart"/>
      <w:r>
        <w:rPr>
          <w:rFonts w:ascii="Tahoma" w:hAnsi="Tahoma" w:cs="Tahoma"/>
          <w:sz w:val="24"/>
          <w:szCs w:val="24"/>
        </w:rPr>
        <w:t>of</w:t>
      </w:r>
      <w:proofErr w:type="spellEnd"/>
      <w:r w:rsidRPr="00386174">
        <w:rPr>
          <w:rFonts w:ascii="Tahoma" w:hAnsi="Tahoma" w:cs="Tahoma"/>
          <w:sz w:val="24"/>
          <w:szCs w:val="24"/>
        </w:rPr>
        <w:t xml:space="preserve"> Luk</w:t>
      </w:r>
      <w:r>
        <w:rPr>
          <w:rFonts w:ascii="Tahoma" w:hAnsi="Tahoma" w:cs="Tahoma"/>
          <w:sz w:val="24"/>
          <w:szCs w:val="24"/>
        </w:rPr>
        <w:t xml:space="preserve">a </w:t>
      </w:r>
      <w:proofErr w:type="spellStart"/>
      <w:r>
        <w:rPr>
          <w:rFonts w:ascii="Tahoma" w:hAnsi="Tahoma" w:cs="Tahoma"/>
          <w:sz w:val="24"/>
          <w:szCs w:val="24"/>
        </w:rPr>
        <w:t>and</w:t>
      </w:r>
      <w:proofErr w:type="spellEnd"/>
      <w:r>
        <w:rPr>
          <w:rFonts w:ascii="Tahoma" w:hAnsi="Tahoma" w:cs="Tahoma"/>
          <w:sz w:val="24"/>
          <w:szCs w:val="24"/>
        </w:rPr>
        <w:t xml:space="preserve"> </w:t>
      </w:r>
      <w:proofErr w:type="spellStart"/>
      <w:r>
        <w:rPr>
          <w:rFonts w:ascii="Tahoma" w:hAnsi="Tahoma" w:cs="Tahoma"/>
          <w:sz w:val="24"/>
          <w:szCs w:val="24"/>
        </w:rPr>
        <w:t>sahll</w:t>
      </w:r>
      <w:proofErr w:type="spellEnd"/>
      <w:r>
        <w:rPr>
          <w:rFonts w:ascii="Tahoma" w:hAnsi="Tahoma" w:cs="Tahoma"/>
          <w:sz w:val="24"/>
          <w:szCs w:val="24"/>
        </w:rPr>
        <w:t xml:space="preserve"> be </w:t>
      </w:r>
      <w:proofErr w:type="spellStart"/>
      <w:r>
        <w:rPr>
          <w:rFonts w:ascii="Tahoma" w:hAnsi="Tahoma" w:cs="Tahoma"/>
          <w:sz w:val="24"/>
          <w:szCs w:val="24"/>
        </w:rPr>
        <w:t>also</w:t>
      </w:r>
      <w:proofErr w:type="spellEnd"/>
      <w:r>
        <w:rPr>
          <w:rFonts w:ascii="Tahoma" w:hAnsi="Tahoma" w:cs="Tahoma"/>
          <w:sz w:val="24"/>
          <w:szCs w:val="24"/>
        </w:rPr>
        <w:t xml:space="preserve"> </w:t>
      </w:r>
      <w:proofErr w:type="spellStart"/>
      <w:r>
        <w:rPr>
          <w:rFonts w:ascii="Tahoma" w:hAnsi="Tahoma" w:cs="Tahoma"/>
          <w:sz w:val="24"/>
          <w:szCs w:val="24"/>
        </w:rPr>
        <w:t>provided</w:t>
      </w:r>
      <w:proofErr w:type="spellEnd"/>
      <w:r>
        <w:rPr>
          <w:rFonts w:ascii="Tahoma" w:hAnsi="Tahoma" w:cs="Tahoma"/>
          <w:sz w:val="24"/>
          <w:szCs w:val="24"/>
        </w:rPr>
        <w:t xml:space="preserve"> in </w:t>
      </w:r>
      <w:proofErr w:type="spellStart"/>
      <w:r>
        <w:rPr>
          <w:rFonts w:ascii="Tahoma" w:hAnsi="Tahoma" w:cs="Tahoma"/>
          <w:sz w:val="24"/>
          <w:szCs w:val="24"/>
        </w:rPr>
        <w:t>the</w:t>
      </w:r>
      <w:proofErr w:type="spellEnd"/>
      <w:r w:rsidRPr="00386174">
        <w:rPr>
          <w:rFonts w:ascii="Tahoma" w:hAnsi="Tahoma" w:cs="Tahoma"/>
          <w:sz w:val="24"/>
          <w:szCs w:val="24"/>
        </w:rPr>
        <w:t xml:space="preserve"> </w:t>
      </w:r>
      <w:proofErr w:type="spellStart"/>
      <w:r w:rsidRPr="00386174">
        <w:rPr>
          <w:rFonts w:ascii="Tahoma" w:hAnsi="Tahoma" w:cs="Tahoma"/>
          <w:sz w:val="24"/>
          <w:szCs w:val="24"/>
        </w:rPr>
        <w:t>informa</w:t>
      </w:r>
      <w:r>
        <w:rPr>
          <w:rFonts w:ascii="Tahoma" w:hAnsi="Tahoma" w:cs="Tahoma"/>
          <w:sz w:val="24"/>
          <w:szCs w:val="24"/>
        </w:rPr>
        <w:t>tion</w:t>
      </w:r>
      <w:proofErr w:type="spellEnd"/>
      <w:r>
        <w:rPr>
          <w:rFonts w:ascii="Tahoma" w:hAnsi="Tahoma" w:cs="Tahoma"/>
          <w:sz w:val="24"/>
          <w:szCs w:val="24"/>
        </w:rPr>
        <w:t xml:space="preserve"> </w:t>
      </w:r>
      <w:proofErr w:type="spellStart"/>
      <w:r>
        <w:rPr>
          <w:rFonts w:ascii="Tahoma" w:hAnsi="Tahoma" w:cs="Tahoma"/>
          <w:sz w:val="24"/>
          <w:szCs w:val="24"/>
        </w:rPr>
        <w:t>system</w:t>
      </w:r>
      <w:proofErr w:type="spellEnd"/>
      <w:r>
        <w:rPr>
          <w:rFonts w:ascii="Tahoma" w:hAnsi="Tahoma" w:cs="Tahoma"/>
          <w:sz w:val="24"/>
          <w:szCs w:val="24"/>
        </w:rPr>
        <w:t xml:space="preserve"> </w:t>
      </w:r>
      <w:proofErr w:type="spellStart"/>
      <w:r>
        <w:rPr>
          <w:rFonts w:ascii="Tahoma" w:hAnsi="Tahoma" w:cs="Tahoma"/>
          <w:sz w:val="24"/>
          <w:szCs w:val="24"/>
        </w:rPr>
        <w:t>of</w:t>
      </w:r>
      <w:proofErr w:type="spellEnd"/>
      <w:r>
        <w:rPr>
          <w:rFonts w:ascii="Tahoma" w:hAnsi="Tahoma" w:cs="Tahoma"/>
          <w:sz w:val="24"/>
          <w:szCs w:val="24"/>
        </w:rPr>
        <w:t xml:space="preserve"> </w:t>
      </w:r>
      <w:r w:rsidRPr="00386174">
        <w:rPr>
          <w:rFonts w:ascii="Tahoma" w:hAnsi="Tahoma" w:cs="Tahoma"/>
          <w:sz w:val="24"/>
          <w:szCs w:val="24"/>
        </w:rPr>
        <w:t>Luk</w:t>
      </w:r>
      <w:r>
        <w:rPr>
          <w:rFonts w:ascii="Tahoma" w:hAnsi="Tahoma" w:cs="Tahoma"/>
          <w:sz w:val="24"/>
          <w:szCs w:val="24"/>
        </w:rPr>
        <w:t>a.</w:t>
      </w:r>
      <w:r w:rsidRPr="00386174">
        <w:rPr>
          <w:rFonts w:ascii="Tahoma" w:hAnsi="Tahoma" w:cs="Tahoma"/>
          <w:sz w:val="24"/>
          <w:szCs w:val="24"/>
        </w:rPr>
        <w:t xml:space="preserve"> </w:t>
      </w:r>
    </w:p>
    <w:p w14:paraId="120179AC" w14:textId="77777777" w:rsidR="00AA21CC" w:rsidRPr="00386174" w:rsidRDefault="00AA21CC" w:rsidP="007F55D1">
      <w:pPr>
        <w:jc w:val="both"/>
        <w:rPr>
          <w:rFonts w:ascii="Tahoma" w:hAnsi="Tahoma" w:cs="Tahoma"/>
          <w:sz w:val="24"/>
          <w:szCs w:val="24"/>
        </w:rPr>
      </w:pPr>
    </w:p>
    <w:p w14:paraId="5DA57A6C" w14:textId="77777777" w:rsidR="00AA21CC" w:rsidRPr="00386174" w:rsidRDefault="00AA21CC" w:rsidP="00347A66">
      <w:pPr>
        <w:jc w:val="both"/>
        <w:rPr>
          <w:rFonts w:ascii="Tahoma" w:hAnsi="Tahoma" w:cs="Tahoma"/>
          <w:sz w:val="24"/>
          <w:szCs w:val="24"/>
        </w:rPr>
      </w:pPr>
      <w:r>
        <w:rPr>
          <w:rFonts w:ascii="Tahoma" w:hAnsi="Tahoma"/>
          <w:sz w:val="24"/>
        </w:rPr>
        <w:t xml:space="preserve">In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event</w:t>
      </w:r>
      <w:proofErr w:type="spellEnd"/>
      <w:r>
        <w:rPr>
          <w:rFonts w:ascii="Tahoma" w:hAnsi="Tahoma"/>
          <w:sz w:val="24"/>
        </w:rPr>
        <w:t xml:space="preserve"> </w:t>
      </w:r>
      <w:proofErr w:type="spellStart"/>
      <w:r>
        <w:rPr>
          <w:rFonts w:ascii="Tahoma" w:hAnsi="Tahoma"/>
          <w:sz w:val="24"/>
        </w:rPr>
        <w:t>the</w:t>
      </w:r>
      <w:proofErr w:type="spellEnd"/>
      <w:r w:rsidRPr="00386174">
        <w:rPr>
          <w:rFonts w:ascii="Tahoma" w:hAnsi="Tahoma"/>
          <w:sz w:val="24"/>
        </w:rPr>
        <w:t xml:space="preserve"> </w:t>
      </w:r>
      <w:r w:rsidRPr="0013196F">
        <w:rPr>
          <w:rFonts w:ascii="Tahoma" w:hAnsi="Tahoma"/>
          <w:sz w:val="24"/>
        </w:rPr>
        <w:t xml:space="preserve">business partner </w:t>
      </w:r>
      <w:r>
        <w:rPr>
          <w:rFonts w:ascii="Tahoma" w:hAnsi="Tahoma"/>
          <w:sz w:val="24"/>
        </w:rPr>
        <w:t xml:space="preserve">is </w:t>
      </w:r>
      <w:proofErr w:type="spellStart"/>
      <w:r>
        <w:rPr>
          <w:rFonts w:ascii="Tahoma" w:hAnsi="Tahoma"/>
          <w:sz w:val="24"/>
        </w:rPr>
        <w:t>present</w:t>
      </w:r>
      <w:proofErr w:type="spellEnd"/>
      <w:r>
        <w:rPr>
          <w:rFonts w:ascii="Tahoma" w:hAnsi="Tahoma"/>
          <w:sz w:val="24"/>
        </w:rPr>
        <w:t xml:space="preserve"> </w:t>
      </w:r>
      <w:proofErr w:type="spellStart"/>
      <w:r>
        <w:rPr>
          <w:rFonts w:ascii="Tahoma" w:hAnsi="Tahoma"/>
          <w:sz w:val="24"/>
        </w:rPr>
        <w:t>during</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performance</w:t>
      </w:r>
      <w:proofErr w:type="spellEnd"/>
      <w:r>
        <w:rPr>
          <w:rFonts w:ascii="Tahoma" w:hAnsi="Tahoma"/>
          <w:sz w:val="24"/>
        </w:rPr>
        <w:t xml:space="preserve"> </w:t>
      </w:r>
      <w:proofErr w:type="spellStart"/>
      <w:r>
        <w:rPr>
          <w:rFonts w:ascii="Tahoma" w:hAnsi="Tahoma" w:cs="Tahoma"/>
          <w:sz w:val="24"/>
          <w:szCs w:val="24"/>
        </w:rPr>
        <w:t>of</w:t>
      </w:r>
      <w:proofErr w:type="spellEnd"/>
      <w:r>
        <w:rPr>
          <w:rFonts w:ascii="Tahoma" w:hAnsi="Tahoma" w:cs="Tahoma"/>
          <w:sz w:val="24"/>
          <w:szCs w:val="24"/>
        </w:rPr>
        <w:t xml:space="preserve"> </w:t>
      </w:r>
      <w:proofErr w:type="spellStart"/>
      <w:r>
        <w:rPr>
          <w:rFonts w:ascii="Tahoma" w:hAnsi="Tahoma" w:cs="Tahoma"/>
          <w:sz w:val="24"/>
          <w:szCs w:val="24"/>
        </w:rPr>
        <w:t>port's</w:t>
      </w:r>
      <w:proofErr w:type="spellEnd"/>
      <w:r>
        <w:rPr>
          <w:rFonts w:ascii="Tahoma" w:hAnsi="Tahoma" w:cs="Tahoma"/>
          <w:sz w:val="24"/>
          <w:szCs w:val="24"/>
        </w:rPr>
        <w:t xml:space="preserve"> </w:t>
      </w:r>
      <w:proofErr w:type="spellStart"/>
      <w:r>
        <w:rPr>
          <w:rFonts w:ascii="Tahoma" w:hAnsi="Tahoma" w:cs="Tahoma"/>
          <w:sz w:val="24"/>
          <w:szCs w:val="24"/>
        </w:rPr>
        <w:t>services</w:t>
      </w:r>
      <w:proofErr w:type="spellEnd"/>
      <w:r>
        <w:rPr>
          <w:rFonts w:ascii="Tahoma" w:hAnsi="Tahoma" w:cs="Tahoma"/>
          <w:sz w:val="24"/>
          <w:szCs w:val="24"/>
        </w:rPr>
        <w:t xml:space="preserve"> </w:t>
      </w:r>
      <w:r>
        <w:rPr>
          <w:rFonts w:ascii="Tahoma" w:hAnsi="Tahoma"/>
          <w:sz w:val="24"/>
        </w:rPr>
        <w:t xml:space="preserve">at </w:t>
      </w:r>
      <w:proofErr w:type="spellStart"/>
      <w:r>
        <w:rPr>
          <w:rFonts w:ascii="Tahoma" w:hAnsi="Tahoma"/>
          <w:sz w:val="24"/>
        </w:rPr>
        <w:t>several</w:t>
      </w:r>
      <w:proofErr w:type="spellEnd"/>
      <w:r>
        <w:rPr>
          <w:rFonts w:ascii="Tahoma" w:hAnsi="Tahoma"/>
          <w:sz w:val="24"/>
        </w:rPr>
        <w:t xml:space="preserve"> </w:t>
      </w:r>
      <w:proofErr w:type="spellStart"/>
      <w:r>
        <w:rPr>
          <w:rFonts w:ascii="Tahoma" w:hAnsi="Tahoma"/>
          <w:sz w:val="24"/>
        </w:rPr>
        <w:t>working</w:t>
      </w:r>
      <w:proofErr w:type="spellEnd"/>
      <w:r>
        <w:rPr>
          <w:rFonts w:ascii="Tahoma" w:hAnsi="Tahoma"/>
          <w:sz w:val="24"/>
        </w:rPr>
        <w:t xml:space="preserve"> </w:t>
      </w:r>
      <w:proofErr w:type="spellStart"/>
      <w:r>
        <w:rPr>
          <w:rFonts w:ascii="Tahoma" w:hAnsi="Tahoma"/>
          <w:sz w:val="24"/>
        </w:rPr>
        <w:t>sites</w:t>
      </w:r>
      <w:proofErr w:type="spellEnd"/>
      <w:r>
        <w:rPr>
          <w:rFonts w:ascii="Tahoma" w:hAnsi="Tahoma"/>
          <w:sz w:val="24"/>
        </w:rPr>
        <w:t xml:space="preserve"> in </w:t>
      </w:r>
      <w:proofErr w:type="spellStart"/>
      <w:r>
        <w:rPr>
          <w:rFonts w:ascii="Tahoma" w:hAnsi="Tahoma"/>
          <w:sz w:val="24"/>
        </w:rPr>
        <w:t>the</w:t>
      </w:r>
      <w:proofErr w:type="spellEnd"/>
      <w:r>
        <w:rPr>
          <w:rFonts w:ascii="Tahoma" w:hAnsi="Tahoma"/>
          <w:sz w:val="24"/>
        </w:rPr>
        <w:t xml:space="preserve"> Port </w:t>
      </w:r>
      <w:proofErr w:type="spellStart"/>
      <w:r>
        <w:rPr>
          <w:rFonts w:ascii="Tahoma" w:hAnsi="Tahoma"/>
          <w:sz w:val="24"/>
        </w:rPr>
        <w:t>of</w:t>
      </w:r>
      <w:proofErr w:type="spellEnd"/>
      <w:r>
        <w:rPr>
          <w:rFonts w:ascii="Tahoma" w:hAnsi="Tahoma"/>
          <w:sz w:val="24"/>
        </w:rPr>
        <w:t xml:space="preserve"> Koper</w:t>
      </w:r>
      <w:r w:rsidRPr="00386174">
        <w:rPr>
          <w:rFonts w:ascii="Tahoma" w:hAnsi="Tahoma"/>
          <w:sz w:val="24"/>
        </w:rPr>
        <w:t xml:space="preserve">, </w:t>
      </w:r>
      <w:r>
        <w:rPr>
          <w:rFonts w:ascii="Tahoma" w:hAnsi="Tahoma"/>
          <w:sz w:val="24"/>
        </w:rPr>
        <w:t xml:space="preserve">he </w:t>
      </w:r>
      <w:proofErr w:type="spellStart"/>
      <w:r>
        <w:rPr>
          <w:rFonts w:ascii="Tahoma" w:hAnsi="Tahoma"/>
          <w:sz w:val="24"/>
        </w:rPr>
        <w:t>shall</w:t>
      </w:r>
      <w:proofErr w:type="spellEnd"/>
      <w:r>
        <w:rPr>
          <w:rFonts w:ascii="Tahoma" w:hAnsi="Tahoma"/>
          <w:sz w:val="24"/>
        </w:rPr>
        <w:t xml:space="preserve"> be </w:t>
      </w:r>
      <w:proofErr w:type="spellStart"/>
      <w:r>
        <w:rPr>
          <w:rFonts w:ascii="Tahoma" w:hAnsi="Tahoma"/>
          <w:sz w:val="24"/>
        </w:rPr>
        <w:t>obliged</w:t>
      </w:r>
      <w:proofErr w:type="spellEnd"/>
      <w:r>
        <w:rPr>
          <w:rFonts w:ascii="Tahoma" w:hAnsi="Tahoma"/>
          <w:sz w:val="24"/>
        </w:rPr>
        <w:t xml:space="preserve"> to </w:t>
      </w:r>
      <w:proofErr w:type="spellStart"/>
      <w:r>
        <w:rPr>
          <w:rFonts w:ascii="Tahoma" w:hAnsi="Tahoma"/>
          <w:sz w:val="24"/>
        </w:rPr>
        <w:t>appoint</w:t>
      </w:r>
      <w:proofErr w:type="spellEnd"/>
      <w:r>
        <w:rPr>
          <w:rFonts w:ascii="Tahoma" w:hAnsi="Tahoma"/>
          <w:sz w:val="24"/>
        </w:rPr>
        <w:t xml:space="preserve"> a </w:t>
      </w:r>
      <w:proofErr w:type="spellStart"/>
      <w:r>
        <w:rPr>
          <w:rFonts w:ascii="Tahoma" w:hAnsi="Tahoma"/>
          <w:sz w:val="24"/>
        </w:rPr>
        <w:t>worker</w:t>
      </w:r>
      <w:proofErr w:type="spellEnd"/>
      <w:r>
        <w:rPr>
          <w:rFonts w:ascii="Tahoma" w:hAnsi="Tahoma"/>
          <w:sz w:val="24"/>
        </w:rPr>
        <w:t xml:space="preserve"> </w:t>
      </w:r>
      <w:proofErr w:type="spellStart"/>
      <w:r>
        <w:rPr>
          <w:rFonts w:ascii="Tahoma" w:hAnsi="Tahoma"/>
          <w:sz w:val="24"/>
        </w:rPr>
        <w:t>resp</w:t>
      </w:r>
      <w:proofErr w:type="spellEnd"/>
      <w:r>
        <w:rPr>
          <w:rFonts w:ascii="Tahoma" w:hAnsi="Tahoma"/>
          <w:sz w:val="24"/>
        </w:rPr>
        <w:t xml:space="preserve">. </w:t>
      </w:r>
      <w:r>
        <w:rPr>
          <w:rFonts w:ascii="Tahoma" w:hAnsi="Tahoma" w:cs="Tahoma"/>
          <w:sz w:val="24"/>
          <w:szCs w:val="24"/>
        </w:rPr>
        <w:t xml:space="preserve">a </w:t>
      </w:r>
      <w:proofErr w:type="spellStart"/>
      <w:r>
        <w:rPr>
          <w:rFonts w:ascii="Tahoma" w:hAnsi="Tahoma" w:cs="Tahoma"/>
          <w:sz w:val="24"/>
          <w:szCs w:val="24"/>
        </w:rPr>
        <w:t>responsible</w:t>
      </w:r>
      <w:proofErr w:type="spellEnd"/>
      <w:r>
        <w:rPr>
          <w:rFonts w:ascii="Tahoma" w:hAnsi="Tahoma" w:cs="Tahoma"/>
          <w:sz w:val="24"/>
          <w:szCs w:val="24"/>
        </w:rPr>
        <w:t xml:space="preserve"> person </w:t>
      </w:r>
      <w:proofErr w:type="spellStart"/>
      <w:r w:rsidRPr="0007716D">
        <w:rPr>
          <w:rFonts w:ascii="Tahoma" w:hAnsi="Tahoma" w:cs="Tahoma"/>
          <w:sz w:val="24"/>
          <w:szCs w:val="24"/>
        </w:rPr>
        <w:t>ensuring</w:t>
      </w:r>
      <w:proofErr w:type="spellEnd"/>
      <w:r w:rsidRPr="0007716D">
        <w:rPr>
          <w:rFonts w:ascii="Tahoma" w:hAnsi="Tahoma" w:cs="Tahoma"/>
          <w:sz w:val="24"/>
          <w:szCs w:val="24"/>
        </w:rPr>
        <w:t xml:space="preserve"> </w:t>
      </w:r>
      <w:proofErr w:type="spellStart"/>
      <w:r w:rsidRPr="0007716D">
        <w:rPr>
          <w:rFonts w:ascii="Tahoma" w:hAnsi="Tahoma"/>
          <w:sz w:val="24"/>
        </w:rPr>
        <w:t>safety</w:t>
      </w:r>
      <w:proofErr w:type="spellEnd"/>
      <w:r w:rsidRPr="0007716D">
        <w:rPr>
          <w:rFonts w:ascii="Tahoma" w:hAnsi="Tahoma"/>
          <w:sz w:val="24"/>
        </w:rPr>
        <w:t xml:space="preserve"> </w:t>
      </w:r>
      <w:proofErr w:type="spellStart"/>
      <w:r w:rsidRPr="0007716D">
        <w:rPr>
          <w:rFonts w:ascii="Tahoma" w:hAnsi="Tahoma"/>
          <w:sz w:val="24"/>
        </w:rPr>
        <w:t>measures</w:t>
      </w:r>
      <w:proofErr w:type="spellEnd"/>
      <w:r>
        <w:rPr>
          <w:rFonts w:ascii="Tahoma" w:hAnsi="Tahoma"/>
          <w:sz w:val="24"/>
        </w:rPr>
        <w:t xml:space="preserve"> at </w:t>
      </w:r>
      <w:proofErr w:type="spellStart"/>
      <w:r>
        <w:rPr>
          <w:rFonts w:ascii="Tahoma" w:hAnsi="Tahoma"/>
          <w:sz w:val="24"/>
        </w:rPr>
        <w:t>each</w:t>
      </w:r>
      <w:proofErr w:type="spellEnd"/>
      <w:r>
        <w:rPr>
          <w:rFonts w:ascii="Tahoma" w:hAnsi="Tahoma"/>
          <w:sz w:val="24"/>
        </w:rPr>
        <w:t xml:space="preserve"> </w:t>
      </w:r>
      <w:proofErr w:type="spellStart"/>
      <w:r>
        <w:rPr>
          <w:rFonts w:ascii="Tahoma" w:hAnsi="Tahoma"/>
          <w:sz w:val="24"/>
        </w:rPr>
        <w:t>working</w:t>
      </w:r>
      <w:proofErr w:type="spellEnd"/>
      <w:r>
        <w:rPr>
          <w:rFonts w:ascii="Tahoma" w:hAnsi="Tahoma"/>
          <w:sz w:val="24"/>
        </w:rPr>
        <w:t xml:space="preserve"> site </w:t>
      </w:r>
      <w:proofErr w:type="spellStart"/>
      <w:r>
        <w:rPr>
          <w:rFonts w:ascii="Tahoma" w:hAnsi="Tahoma"/>
          <w:sz w:val="24"/>
        </w:rPr>
        <w:t>and</w:t>
      </w:r>
      <w:proofErr w:type="spellEnd"/>
      <w:r>
        <w:rPr>
          <w:rFonts w:ascii="Tahoma" w:hAnsi="Tahoma"/>
          <w:sz w:val="24"/>
        </w:rPr>
        <w:t xml:space="preserve"> </w:t>
      </w:r>
      <w:proofErr w:type="spellStart"/>
      <w:r w:rsidRPr="0007716D">
        <w:rPr>
          <w:rFonts w:ascii="Tahoma" w:hAnsi="Tahoma" w:cs="Tahoma"/>
          <w:sz w:val="24"/>
          <w:szCs w:val="24"/>
        </w:rPr>
        <w:t>the</w:t>
      </w:r>
      <w:proofErr w:type="spellEnd"/>
      <w:r>
        <w:rPr>
          <w:rFonts w:ascii="Tahoma" w:hAnsi="Tahoma" w:cs="Tahoma"/>
          <w:sz w:val="24"/>
          <w:szCs w:val="24"/>
        </w:rPr>
        <w:t xml:space="preserve"> same </w:t>
      </w:r>
      <w:proofErr w:type="spellStart"/>
      <w:r>
        <w:rPr>
          <w:rFonts w:ascii="Tahoma" w:hAnsi="Tahoma" w:cs="Tahoma"/>
          <w:sz w:val="24"/>
          <w:szCs w:val="24"/>
        </w:rPr>
        <w:t>shall</w:t>
      </w:r>
      <w:proofErr w:type="spellEnd"/>
      <w:r>
        <w:rPr>
          <w:rFonts w:ascii="Tahoma" w:hAnsi="Tahoma" w:cs="Tahoma"/>
          <w:sz w:val="24"/>
          <w:szCs w:val="24"/>
        </w:rPr>
        <w:t xml:space="preserve"> </w:t>
      </w:r>
      <w:proofErr w:type="spellStart"/>
      <w:r>
        <w:rPr>
          <w:rFonts w:ascii="Tahoma" w:hAnsi="Tahoma" w:cs="Tahoma"/>
          <w:sz w:val="24"/>
          <w:szCs w:val="24"/>
        </w:rPr>
        <w:t>apply</w:t>
      </w:r>
      <w:proofErr w:type="spellEnd"/>
      <w:r>
        <w:rPr>
          <w:rFonts w:ascii="Tahoma" w:hAnsi="Tahoma" w:cs="Tahoma"/>
          <w:sz w:val="24"/>
          <w:szCs w:val="24"/>
        </w:rPr>
        <w:t xml:space="preserve"> </w:t>
      </w:r>
      <w:proofErr w:type="spellStart"/>
      <w:r>
        <w:rPr>
          <w:rFonts w:ascii="Tahoma" w:hAnsi="Tahoma" w:cs="Tahoma"/>
          <w:sz w:val="24"/>
          <w:szCs w:val="24"/>
        </w:rPr>
        <w:t>for</w:t>
      </w:r>
      <w:proofErr w:type="spellEnd"/>
      <w:r w:rsidRPr="00386174">
        <w:rPr>
          <w:rFonts w:ascii="Tahoma" w:hAnsi="Tahoma" w:cs="Tahoma"/>
          <w:sz w:val="24"/>
          <w:szCs w:val="24"/>
        </w:rPr>
        <w:t xml:space="preserve"> </w:t>
      </w:r>
      <w:r>
        <w:rPr>
          <w:rFonts w:ascii="Tahoma" w:hAnsi="Tahoma" w:cs="Tahoma"/>
          <w:sz w:val="24"/>
          <w:szCs w:val="24"/>
        </w:rPr>
        <w:t xml:space="preserve">his </w:t>
      </w:r>
      <w:proofErr w:type="spellStart"/>
      <w:r>
        <w:rPr>
          <w:rFonts w:ascii="Tahoma" w:hAnsi="Tahoma" w:cs="Tahoma"/>
          <w:sz w:val="24"/>
          <w:szCs w:val="24"/>
        </w:rPr>
        <w:t>subcontractors</w:t>
      </w:r>
      <w:proofErr w:type="spellEnd"/>
      <w:r w:rsidRPr="00386174">
        <w:rPr>
          <w:rFonts w:ascii="Tahoma" w:hAnsi="Tahoma"/>
          <w:sz w:val="24"/>
        </w:rPr>
        <w:t>.</w:t>
      </w:r>
    </w:p>
    <w:p w14:paraId="30567141" w14:textId="77777777" w:rsidR="00AA21CC" w:rsidRPr="00386174" w:rsidRDefault="00AA21CC" w:rsidP="00C92835">
      <w:pPr>
        <w:rPr>
          <w:rFonts w:ascii="Tahoma" w:hAnsi="Tahoma" w:cs="Tahoma"/>
          <w:sz w:val="24"/>
          <w:szCs w:val="24"/>
        </w:rPr>
      </w:pPr>
    </w:p>
    <w:p w14:paraId="7F43934A" w14:textId="77777777" w:rsidR="00AA21CC" w:rsidRPr="00386174" w:rsidRDefault="00AA21CC" w:rsidP="00347A66">
      <w:pPr>
        <w:jc w:val="both"/>
        <w:rPr>
          <w:rFonts w:ascii="Tahoma" w:hAnsi="Tahoma" w:cs="Tahoma"/>
          <w:sz w:val="24"/>
          <w:szCs w:val="24"/>
        </w:rPr>
      </w:pPr>
      <w:proofErr w:type="spellStart"/>
      <w:r>
        <w:rPr>
          <w:rFonts w:ascii="Tahoma" w:hAnsi="Tahoma" w:cs="Tahoma"/>
          <w:sz w:val="24"/>
          <w:szCs w:val="24"/>
        </w:rPr>
        <w:t>Responsible</w:t>
      </w:r>
      <w:proofErr w:type="spellEnd"/>
      <w:r>
        <w:rPr>
          <w:rFonts w:ascii="Tahoma" w:hAnsi="Tahoma" w:cs="Tahoma"/>
          <w:sz w:val="24"/>
          <w:szCs w:val="24"/>
        </w:rPr>
        <w:t xml:space="preserve"> </w:t>
      </w:r>
      <w:proofErr w:type="spellStart"/>
      <w:r>
        <w:rPr>
          <w:rFonts w:ascii="Tahoma" w:hAnsi="Tahoma" w:cs="Tahoma"/>
          <w:sz w:val="24"/>
          <w:szCs w:val="24"/>
        </w:rPr>
        <w:t>worker</w:t>
      </w:r>
      <w:proofErr w:type="spellEnd"/>
      <w:r>
        <w:rPr>
          <w:rFonts w:ascii="Tahoma" w:hAnsi="Tahoma" w:cs="Tahoma"/>
          <w:sz w:val="24"/>
          <w:szCs w:val="24"/>
        </w:rPr>
        <w:t xml:space="preserve"> </w:t>
      </w:r>
      <w:proofErr w:type="spellStart"/>
      <w:r>
        <w:rPr>
          <w:rFonts w:ascii="Tahoma" w:hAnsi="Tahoma" w:cs="Tahoma"/>
          <w:sz w:val="24"/>
          <w:szCs w:val="24"/>
        </w:rPr>
        <w:t>resp</w:t>
      </w:r>
      <w:proofErr w:type="spellEnd"/>
      <w:r>
        <w:rPr>
          <w:rFonts w:ascii="Tahoma" w:hAnsi="Tahoma" w:cs="Tahoma"/>
          <w:sz w:val="24"/>
          <w:szCs w:val="24"/>
        </w:rPr>
        <w:t>.</w:t>
      </w:r>
      <w:r w:rsidRPr="00386174">
        <w:rPr>
          <w:rFonts w:ascii="Tahoma" w:hAnsi="Tahoma" w:cs="Tahoma"/>
          <w:sz w:val="24"/>
          <w:szCs w:val="24"/>
        </w:rPr>
        <w:t xml:space="preserve"> </w:t>
      </w:r>
      <w:r>
        <w:rPr>
          <w:rFonts w:ascii="Tahoma" w:hAnsi="Tahoma" w:cs="Tahoma"/>
          <w:sz w:val="24"/>
          <w:szCs w:val="24"/>
        </w:rPr>
        <w:t xml:space="preserve">person </w:t>
      </w:r>
      <w:proofErr w:type="spellStart"/>
      <w:r>
        <w:rPr>
          <w:rFonts w:ascii="Tahoma" w:hAnsi="Tahoma" w:cs="Tahoma"/>
          <w:sz w:val="24"/>
          <w:szCs w:val="24"/>
        </w:rPr>
        <w:t>for</w:t>
      </w:r>
      <w:proofErr w:type="spellEnd"/>
      <w:r>
        <w:rPr>
          <w:rFonts w:ascii="Tahoma" w:hAnsi="Tahoma" w:cs="Tahoma"/>
          <w:sz w:val="24"/>
          <w:szCs w:val="24"/>
        </w:rPr>
        <w:t xml:space="preserve"> a </w:t>
      </w:r>
      <w:proofErr w:type="spellStart"/>
      <w:r w:rsidRPr="006B1942">
        <w:rPr>
          <w:rFonts w:ascii="Tahoma" w:hAnsi="Tahoma"/>
          <w:sz w:val="24"/>
        </w:rPr>
        <w:t>harmonised</w:t>
      </w:r>
      <w:proofErr w:type="spellEnd"/>
      <w:r w:rsidRPr="006B1942">
        <w:rPr>
          <w:rFonts w:ascii="Tahoma" w:hAnsi="Tahoma"/>
          <w:sz w:val="24"/>
        </w:rPr>
        <w:t xml:space="preserve"> </w:t>
      </w:r>
      <w:proofErr w:type="spellStart"/>
      <w:r>
        <w:rPr>
          <w:rFonts w:ascii="Tahoma" w:hAnsi="Tahoma"/>
          <w:sz w:val="24"/>
        </w:rPr>
        <w:t>implementation</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safety</w:t>
      </w:r>
      <w:proofErr w:type="spellEnd"/>
      <w:r>
        <w:rPr>
          <w:rFonts w:ascii="Tahoma" w:hAnsi="Tahoma"/>
          <w:sz w:val="24"/>
        </w:rPr>
        <w:t xml:space="preserve"> </w:t>
      </w:r>
      <w:proofErr w:type="spellStart"/>
      <w:r>
        <w:rPr>
          <w:rFonts w:ascii="Tahoma" w:hAnsi="Tahoma"/>
          <w:sz w:val="24"/>
        </w:rPr>
        <w:t>measures</w:t>
      </w:r>
      <w:proofErr w:type="spellEnd"/>
      <w:r>
        <w:rPr>
          <w:rFonts w:ascii="Tahoma" w:hAnsi="Tahoma"/>
          <w:sz w:val="24"/>
        </w:rPr>
        <w:t xml:space="preserve"> at </w:t>
      </w:r>
      <w:proofErr w:type="spellStart"/>
      <w:r>
        <w:rPr>
          <w:rFonts w:ascii="Tahoma" w:hAnsi="Tahoma"/>
          <w:sz w:val="24"/>
        </w:rPr>
        <w:t>joint</w:t>
      </w:r>
      <w:proofErr w:type="spellEnd"/>
      <w:r>
        <w:rPr>
          <w:rFonts w:ascii="Tahoma" w:hAnsi="Tahoma"/>
          <w:sz w:val="24"/>
        </w:rPr>
        <w:t xml:space="preserve"> </w:t>
      </w:r>
      <w:proofErr w:type="spellStart"/>
      <w:r>
        <w:rPr>
          <w:rFonts w:ascii="Tahoma" w:hAnsi="Tahoma"/>
          <w:sz w:val="24"/>
        </w:rPr>
        <w:t>working</w:t>
      </w:r>
      <w:proofErr w:type="spellEnd"/>
      <w:r>
        <w:rPr>
          <w:rFonts w:ascii="Tahoma" w:hAnsi="Tahoma"/>
          <w:sz w:val="24"/>
        </w:rPr>
        <w:t xml:space="preserve"> site</w:t>
      </w:r>
      <w:r w:rsidRPr="00386174">
        <w:rPr>
          <w:rFonts w:ascii="Tahoma" w:hAnsi="Tahoma" w:cs="Tahoma"/>
          <w:sz w:val="24"/>
          <w:szCs w:val="24"/>
        </w:rPr>
        <w:t xml:space="preserve">, </w:t>
      </w:r>
      <w:proofErr w:type="spellStart"/>
      <w:r>
        <w:rPr>
          <w:rFonts w:ascii="Tahoma" w:hAnsi="Tahoma" w:cs="Tahoma"/>
          <w:sz w:val="24"/>
          <w:szCs w:val="24"/>
        </w:rPr>
        <w:t>whereby</w:t>
      </w:r>
      <w:proofErr w:type="spellEnd"/>
      <w:r>
        <w:rPr>
          <w:rFonts w:ascii="Tahoma" w:hAnsi="Tahoma" w:cs="Tahoma"/>
          <w:sz w:val="24"/>
          <w:szCs w:val="24"/>
        </w:rPr>
        <w:t xml:space="preserve"> </w:t>
      </w:r>
      <w:proofErr w:type="spellStart"/>
      <w:r>
        <w:rPr>
          <w:rFonts w:ascii="Tahoma" w:hAnsi="Tahoma" w:cs="Tahoma"/>
          <w:sz w:val="24"/>
          <w:szCs w:val="24"/>
        </w:rPr>
        <w:t>two</w:t>
      </w:r>
      <w:proofErr w:type="spellEnd"/>
      <w:r>
        <w:rPr>
          <w:rFonts w:ascii="Tahoma" w:hAnsi="Tahoma" w:cs="Tahoma"/>
          <w:sz w:val="24"/>
          <w:szCs w:val="24"/>
        </w:rPr>
        <w:t xml:space="preserve"> </w:t>
      </w:r>
      <w:proofErr w:type="spellStart"/>
      <w:r>
        <w:rPr>
          <w:rFonts w:ascii="Tahoma" w:hAnsi="Tahoma" w:cs="Tahoma"/>
          <w:sz w:val="24"/>
          <w:szCs w:val="24"/>
        </w:rPr>
        <w:t>or</w:t>
      </w:r>
      <w:proofErr w:type="spellEnd"/>
      <w:r>
        <w:rPr>
          <w:rFonts w:ascii="Tahoma" w:hAnsi="Tahoma" w:cs="Tahoma"/>
          <w:sz w:val="24"/>
          <w:szCs w:val="24"/>
        </w:rPr>
        <w:t xml:space="preserve"> </w:t>
      </w:r>
      <w:r w:rsidRPr="003A4641">
        <w:rPr>
          <w:rFonts w:ascii="Tahoma" w:hAnsi="Tahoma" w:cs="Tahoma"/>
          <w:sz w:val="24"/>
          <w:szCs w:val="24"/>
        </w:rPr>
        <w:t xml:space="preserve">more </w:t>
      </w:r>
      <w:proofErr w:type="spellStart"/>
      <w:r w:rsidRPr="003A4641">
        <w:rPr>
          <w:rFonts w:ascii="Tahoma" w:hAnsi="Tahoma" w:cs="Tahoma"/>
          <w:sz w:val="24"/>
          <w:szCs w:val="24"/>
        </w:rPr>
        <w:t>employers</w:t>
      </w:r>
      <w:proofErr w:type="spellEnd"/>
      <w:r w:rsidRPr="003A4641">
        <w:rPr>
          <w:rFonts w:ascii="Tahoma" w:hAnsi="Tahoma" w:cs="Tahoma"/>
          <w:sz w:val="24"/>
          <w:szCs w:val="24"/>
        </w:rPr>
        <w:t xml:space="preserve"> are </w:t>
      </w:r>
      <w:proofErr w:type="spellStart"/>
      <w:r w:rsidRPr="003A4641">
        <w:rPr>
          <w:rFonts w:ascii="Tahoma" w:hAnsi="Tahoma" w:cs="Tahoma"/>
          <w:sz w:val="24"/>
          <w:szCs w:val="24"/>
        </w:rPr>
        <w:t>present</w:t>
      </w:r>
      <w:proofErr w:type="spellEnd"/>
      <w:r w:rsidRPr="003A4641">
        <w:rPr>
          <w:rFonts w:ascii="Tahoma" w:hAnsi="Tahoma" w:cs="Tahoma"/>
          <w:sz w:val="24"/>
          <w:szCs w:val="24"/>
        </w:rPr>
        <w:t xml:space="preserve">, </w:t>
      </w:r>
      <w:proofErr w:type="spellStart"/>
      <w:r w:rsidRPr="003A4641">
        <w:rPr>
          <w:rFonts w:ascii="Tahoma" w:hAnsi="Tahoma" w:cs="Tahoma"/>
          <w:sz w:val="24"/>
          <w:szCs w:val="24"/>
        </w:rPr>
        <w:t>there</w:t>
      </w:r>
      <w:proofErr w:type="spellEnd"/>
      <w:r w:rsidRPr="003A4641">
        <w:rPr>
          <w:rFonts w:ascii="Tahoma" w:hAnsi="Tahoma" w:cs="Tahoma"/>
          <w:sz w:val="24"/>
          <w:szCs w:val="24"/>
        </w:rPr>
        <w:t xml:space="preserve"> </w:t>
      </w:r>
      <w:proofErr w:type="spellStart"/>
      <w:r w:rsidRPr="003A4641">
        <w:rPr>
          <w:rFonts w:ascii="Tahoma" w:hAnsi="Tahoma" w:cs="Tahoma"/>
          <w:sz w:val="24"/>
          <w:szCs w:val="24"/>
        </w:rPr>
        <w:t>shall</w:t>
      </w:r>
      <w:proofErr w:type="spellEnd"/>
      <w:r w:rsidRPr="003A4641">
        <w:rPr>
          <w:rFonts w:ascii="Tahoma" w:hAnsi="Tahoma" w:cs="Tahoma"/>
          <w:sz w:val="24"/>
          <w:szCs w:val="24"/>
        </w:rPr>
        <w:t xml:space="preserve"> be a </w:t>
      </w:r>
      <w:proofErr w:type="spellStart"/>
      <w:r w:rsidRPr="003A4641">
        <w:rPr>
          <w:rFonts w:ascii="Tahoma" w:hAnsi="Tahoma" w:cs="Tahoma"/>
          <w:sz w:val="24"/>
          <w:szCs w:val="24"/>
        </w:rPr>
        <w:t>worker</w:t>
      </w:r>
      <w:proofErr w:type="spellEnd"/>
      <w:r w:rsidRPr="003A4641">
        <w:rPr>
          <w:rFonts w:ascii="Tahoma" w:hAnsi="Tahoma" w:cs="Tahoma"/>
          <w:sz w:val="24"/>
          <w:szCs w:val="24"/>
        </w:rPr>
        <w:t xml:space="preserve"> </w:t>
      </w:r>
      <w:proofErr w:type="spellStart"/>
      <w:r w:rsidRPr="003A4641">
        <w:rPr>
          <w:rFonts w:ascii="Tahoma" w:hAnsi="Tahoma" w:cs="Tahoma"/>
          <w:sz w:val="24"/>
          <w:szCs w:val="24"/>
        </w:rPr>
        <w:t>resp</w:t>
      </w:r>
      <w:proofErr w:type="spellEnd"/>
      <w:r w:rsidRPr="003A4641">
        <w:rPr>
          <w:rFonts w:ascii="Tahoma" w:hAnsi="Tahoma" w:cs="Tahoma"/>
          <w:sz w:val="24"/>
          <w:szCs w:val="24"/>
        </w:rPr>
        <w:t xml:space="preserve">. a person </w:t>
      </w:r>
      <w:proofErr w:type="spellStart"/>
      <w:r w:rsidRPr="003A4641">
        <w:rPr>
          <w:rFonts w:ascii="Tahoma" w:hAnsi="Tahoma" w:cs="Tahoma"/>
          <w:sz w:val="24"/>
          <w:szCs w:val="24"/>
        </w:rPr>
        <w:t>appointed</w:t>
      </w:r>
      <w:proofErr w:type="spellEnd"/>
      <w:r w:rsidRPr="003A4641">
        <w:rPr>
          <w:rFonts w:ascii="Tahoma" w:hAnsi="Tahoma" w:cs="Tahoma"/>
          <w:sz w:val="24"/>
          <w:szCs w:val="24"/>
        </w:rPr>
        <w:t xml:space="preserve"> </w:t>
      </w:r>
      <w:proofErr w:type="spellStart"/>
      <w:r w:rsidRPr="003A4641">
        <w:rPr>
          <w:rFonts w:ascii="Tahoma" w:hAnsi="Tahoma" w:cs="Tahoma"/>
          <w:sz w:val="24"/>
          <w:szCs w:val="24"/>
        </w:rPr>
        <w:t>by</w:t>
      </w:r>
      <w:proofErr w:type="spellEnd"/>
      <w:r w:rsidRPr="003A4641">
        <w:rPr>
          <w:rFonts w:ascii="Tahoma" w:hAnsi="Tahoma" w:cs="Tahoma"/>
          <w:sz w:val="24"/>
          <w:szCs w:val="24"/>
        </w:rPr>
        <w:t xml:space="preserve"> Luka</w:t>
      </w:r>
      <w:r w:rsidRPr="003A4641">
        <w:rPr>
          <w:rFonts w:ascii="Tahoma" w:hAnsi="Tahoma"/>
          <w:sz w:val="24"/>
        </w:rPr>
        <w:t xml:space="preserve">. </w:t>
      </w:r>
      <w:proofErr w:type="spellStart"/>
      <w:r w:rsidRPr="003A4641">
        <w:rPr>
          <w:rFonts w:ascii="Tahoma" w:hAnsi="Tahoma"/>
          <w:sz w:val="24"/>
        </w:rPr>
        <w:t>Daily</w:t>
      </w:r>
      <w:proofErr w:type="spellEnd"/>
      <w:r w:rsidRPr="003A4641">
        <w:rPr>
          <w:rFonts w:ascii="Tahoma" w:hAnsi="Tahoma"/>
          <w:sz w:val="24"/>
        </w:rPr>
        <w:t xml:space="preserve"> </w:t>
      </w:r>
      <w:proofErr w:type="spellStart"/>
      <w:r w:rsidRPr="003A4641">
        <w:rPr>
          <w:rFonts w:ascii="Tahoma" w:hAnsi="Tahoma"/>
          <w:sz w:val="24"/>
        </w:rPr>
        <w:t>service</w:t>
      </w:r>
      <w:proofErr w:type="spellEnd"/>
      <w:r w:rsidRPr="003A4641">
        <w:rPr>
          <w:rFonts w:ascii="Tahoma" w:hAnsi="Tahoma"/>
          <w:sz w:val="24"/>
        </w:rPr>
        <w:t xml:space="preserve"> plan </w:t>
      </w:r>
      <w:proofErr w:type="spellStart"/>
      <w:r w:rsidRPr="003A4641">
        <w:rPr>
          <w:rFonts w:ascii="Tahoma" w:hAnsi="Tahoma"/>
          <w:sz w:val="24"/>
        </w:rPr>
        <w:t>jointly</w:t>
      </w:r>
      <w:proofErr w:type="spellEnd"/>
      <w:r w:rsidRPr="003A4641">
        <w:rPr>
          <w:rFonts w:ascii="Tahoma" w:hAnsi="Tahoma"/>
          <w:sz w:val="24"/>
        </w:rPr>
        <w:t xml:space="preserve"> </w:t>
      </w:r>
      <w:proofErr w:type="spellStart"/>
      <w:r w:rsidRPr="003A4641">
        <w:rPr>
          <w:rFonts w:ascii="Tahoma" w:hAnsi="Tahoma"/>
          <w:sz w:val="24"/>
        </w:rPr>
        <w:t>with</w:t>
      </w:r>
      <w:proofErr w:type="spellEnd"/>
      <w:r w:rsidRPr="003A4641">
        <w:rPr>
          <w:rFonts w:ascii="Tahoma" w:hAnsi="Tahoma"/>
          <w:sz w:val="24"/>
        </w:rPr>
        <w:t xml:space="preserve"> </w:t>
      </w:r>
      <w:proofErr w:type="spellStart"/>
      <w:r w:rsidRPr="003A4641">
        <w:rPr>
          <w:rFonts w:ascii="Tahoma" w:hAnsi="Tahoma"/>
          <w:sz w:val="24"/>
        </w:rPr>
        <w:t>responsible</w:t>
      </w:r>
      <w:proofErr w:type="spellEnd"/>
      <w:r w:rsidRPr="003A4641">
        <w:rPr>
          <w:rFonts w:ascii="Tahoma" w:hAnsi="Tahoma"/>
          <w:sz w:val="24"/>
        </w:rPr>
        <w:t xml:space="preserve"> person </w:t>
      </w:r>
      <w:proofErr w:type="spellStart"/>
      <w:r w:rsidRPr="003A4641">
        <w:rPr>
          <w:rFonts w:ascii="Tahoma" w:hAnsi="Tahoma"/>
          <w:sz w:val="24"/>
        </w:rPr>
        <w:t>resp</w:t>
      </w:r>
      <w:proofErr w:type="spellEnd"/>
      <w:r w:rsidRPr="003A4641">
        <w:rPr>
          <w:rFonts w:ascii="Tahoma" w:hAnsi="Tahoma"/>
          <w:sz w:val="24"/>
        </w:rPr>
        <w:t xml:space="preserve">. </w:t>
      </w:r>
      <w:proofErr w:type="spellStart"/>
      <w:r w:rsidRPr="003A4641">
        <w:rPr>
          <w:rFonts w:ascii="Tahoma" w:hAnsi="Tahoma"/>
          <w:sz w:val="24"/>
        </w:rPr>
        <w:t>worker</w:t>
      </w:r>
      <w:proofErr w:type="spellEnd"/>
      <w:r w:rsidRPr="003A4641">
        <w:rPr>
          <w:rFonts w:ascii="Tahoma" w:hAnsi="Tahoma"/>
          <w:sz w:val="24"/>
        </w:rPr>
        <w:t xml:space="preserve"> </w:t>
      </w:r>
      <w:proofErr w:type="spellStart"/>
      <w:r w:rsidRPr="003A4641">
        <w:rPr>
          <w:rFonts w:ascii="Tahoma" w:hAnsi="Tahoma"/>
          <w:sz w:val="24"/>
        </w:rPr>
        <w:t>accountable</w:t>
      </w:r>
      <w:proofErr w:type="spellEnd"/>
      <w:r w:rsidRPr="003A4641">
        <w:rPr>
          <w:rFonts w:ascii="Tahoma" w:hAnsi="Tahoma"/>
          <w:sz w:val="24"/>
        </w:rPr>
        <w:t xml:space="preserve"> </w:t>
      </w:r>
      <w:proofErr w:type="spellStart"/>
      <w:r w:rsidRPr="003A4641">
        <w:rPr>
          <w:rFonts w:ascii="Tahoma" w:hAnsi="Tahoma"/>
          <w:sz w:val="24"/>
        </w:rPr>
        <w:t>for</w:t>
      </w:r>
      <w:proofErr w:type="spellEnd"/>
      <w:r w:rsidRPr="003A4641">
        <w:rPr>
          <w:rFonts w:ascii="Tahoma" w:hAnsi="Tahoma"/>
          <w:sz w:val="24"/>
        </w:rPr>
        <w:t xml:space="preserve"> a </w:t>
      </w:r>
      <w:proofErr w:type="spellStart"/>
      <w:r w:rsidRPr="003A4641">
        <w:rPr>
          <w:rFonts w:ascii="Tahoma" w:hAnsi="Tahoma"/>
          <w:sz w:val="24"/>
        </w:rPr>
        <w:t>harmonised</w:t>
      </w:r>
      <w:proofErr w:type="spellEnd"/>
      <w:r w:rsidRPr="003A4641">
        <w:rPr>
          <w:rFonts w:ascii="Tahoma" w:hAnsi="Tahoma"/>
          <w:sz w:val="24"/>
        </w:rPr>
        <w:t xml:space="preserve"> </w:t>
      </w:r>
      <w:proofErr w:type="spellStart"/>
      <w:r>
        <w:rPr>
          <w:rFonts w:ascii="Tahoma" w:hAnsi="Tahoma"/>
          <w:sz w:val="24"/>
        </w:rPr>
        <w:t>implementation</w:t>
      </w:r>
      <w:proofErr w:type="spellEnd"/>
      <w:r w:rsidRPr="003A4641">
        <w:rPr>
          <w:rFonts w:ascii="Tahoma" w:hAnsi="Tahoma"/>
          <w:sz w:val="24"/>
        </w:rPr>
        <w:t xml:space="preserve"> </w:t>
      </w:r>
      <w:proofErr w:type="spellStart"/>
      <w:r w:rsidRPr="003A4641">
        <w:rPr>
          <w:rFonts w:ascii="Tahoma" w:hAnsi="Tahoma"/>
          <w:sz w:val="24"/>
        </w:rPr>
        <w:t>of</w:t>
      </w:r>
      <w:proofErr w:type="spellEnd"/>
      <w:r w:rsidRPr="003A4641">
        <w:rPr>
          <w:rFonts w:ascii="Tahoma" w:hAnsi="Tahoma"/>
          <w:sz w:val="24"/>
        </w:rPr>
        <w:t xml:space="preserve"> </w:t>
      </w:r>
      <w:proofErr w:type="spellStart"/>
      <w:r w:rsidRPr="003A4641">
        <w:rPr>
          <w:rFonts w:ascii="Tahoma" w:hAnsi="Tahoma"/>
          <w:sz w:val="24"/>
        </w:rPr>
        <w:t>safety</w:t>
      </w:r>
      <w:proofErr w:type="spellEnd"/>
      <w:r w:rsidRPr="003A4641">
        <w:rPr>
          <w:rFonts w:ascii="Tahoma" w:hAnsi="Tahoma"/>
          <w:sz w:val="24"/>
        </w:rPr>
        <w:t xml:space="preserve"> </w:t>
      </w:r>
      <w:proofErr w:type="spellStart"/>
      <w:r w:rsidRPr="003A4641">
        <w:rPr>
          <w:rFonts w:ascii="Tahoma" w:hAnsi="Tahoma"/>
          <w:sz w:val="24"/>
        </w:rPr>
        <w:t>measures</w:t>
      </w:r>
      <w:proofErr w:type="spellEnd"/>
      <w:r w:rsidRPr="003A4641">
        <w:rPr>
          <w:rFonts w:ascii="Tahoma" w:hAnsi="Tahoma"/>
          <w:sz w:val="24"/>
        </w:rPr>
        <w:t xml:space="preserve"> at </w:t>
      </w:r>
      <w:proofErr w:type="spellStart"/>
      <w:r w:rsidRPr="003A4641">
        <w:rPr>
          <w:rFonts w:ascii="Tahoma" w:hAnsi="Tahoma"/>
          <w:sz w:val="24"/>
        </w:rPr>
        <w:t>joint</w:t>
      </w:r>
      <w:proofErr w:type="spellEnd"/>
      <w:r w:rsidRPr="003A4641">
        <w:rPr>
          <w:rFonts w:ascii="Tahoma" w:hAnsi="Tahoma"/>
          <w:sz w:val="24"/>
        </w:rPr>
        <w:t xml:space="preserve"> </w:t>
      </w:r>
      <w:proofErr w:type="spellStart"/>
      <w:r w:rsidRPr="003A4641">
        <w:rPr>
          <w:rFonts w:ascii="Tahoma" w:hAnsi="Tahoma"/>
          <w:sz w:val="24"/>
        </w:rPr>
        <w:t>working</w:t>
      </w:r>
      <w:proofErr w:type="spellEnd"/>
      <w:r w:rsidRPr="003A4641">
        <w:rPr>
          <w:rFonts w:ascii="Tahoma" w:hAnsi="Tahoma"/>
          <w:sz w:val="24"/>
        </w:rPr>
        <w:t xml:space="preserve"> site </w:t>
      </w:r>
      <w:proofErr w:type="spellStart"/>
      <w:r w:rsidRPr="003A4641">
        <w:rPr>
          <w:rFonts w:ascii="Tahoma" w:hAnsi="Tahoma"/>
          <w:sz w:val="24"/>
        </w:rPr>
        <w:t>shall</w:t>
      </w:r>
      <w:proofErr w:type="spellEnd"/>
      <w:r w:rsidRPr="003A4641">
        <w:rPr>
          <w:rFonts w:ascii="Tahoma" w:hAnsi="Tahoma"/>
          <w:sz w:val="24"/>
        </w:rPr>
        <w:t xml:space="preserve"> be </w:t>
      </w:r>
      <w:proofErr w:type="spellStart"/>
      <w:r w:rsidRPr="003A4641">
        <w:rPr>
          <w:rFonts w:ascii="Tahoma" w:hAnsi="Tahoma"/>
          <w:sz w:val="24"/>
        </w:rPr>
        <w:t>exposed</w:t>
      </w:r>
      <w:proofErr w:type="spellEnd"/>
      <w:r w:rsidRPr="003A4641">
        <w:rPr>
          <w:rFonts w:ascii="Tahoma" w:hAnsi="Tahoma"/>
          <w:sz w:val="24"/>
        </w:rPr>
        <w:t xml:space="preserve"> at </w:t>
      </w:r>
      <w:proofErr w:type="spellStart"/>
      <w:r w:rsidRPr="003A4641">
        <w:rPr>
          <w:rFonts w:ascii="Tahoma" w:hAnsi="Tahoma"/>
          <w:sz w:val="24"/>
        </w:rPr>
        <w:t>each</w:t>
      </w:r>
      <w:proofErr w:type="spellEnd"/>
      <w:r w:rsidRPr="003A4641">
        <w:rPr>
          <w:rFonts w:ascii="Tahoma" w:hAnsi="Tahoma"/>
          <w:sz w:val="24"/>
        </w:rPr>
        <w:t xml:space="preserve"> profit center </w:t>
      </w:r>
      <w:proofErr w:type="spellStart"/>
      <w:r w:rsidRPr="003A4641">
        <w:rPr>
          <w:rFonts w:ascii="Tahoma" w:hAnsi="Tahoma"/>
          <w:sz w:val="24"/>
        </w:rPr>
        <w:t>of</w:t>
      </w:r>
      <w:proofErr w:type="spellEnd"/>
      <w:r w:rsidRPr="003A4641">
        <w:rPr>
          <w:rFonts w:ascii="Tahoma" w:hAnsi="Tahoma" w:cs="Tahoma"/>
          <w:sz w:val="24"/>
          <w:szCs w:val="24"/>
        </w:rPr>
        <w:t xml:space="preserve"> </w:t>
      </w:r>
      <w:r w:rsidRPr="003A4641">
        <w:rPr>
          <w:rFonts w:ascii="Tahoma" w:hAnsi="Tahoma"/>
          <w:sz w:val="24"/>
        </w:rPr>
        <w:t xml:space="preserve">Luka Koper, </w:t>
      </w:r>
      <w:proofErr w:type="spellStart"/>
      <w:r w:rsidRPr="003A4641">
        <w:rPr>
          <w:rFonts w:ascii="Tahoma" w:hAnsi="Tahoma"/>
          <w:sz w:val="24"/>
        </w:rPr>
        <w:t>and</w:t>
      </w:r>
      <w:proofErr w:type="spellEnd"/>
      <w:r w:rsidRPr="003A4641">
        <w:rPr>
          <w:rFonts w:ascii="Tahoma" w:hAnsi="Tahoma"/>
          <w:sz w:val="24"/>
        </w:rPr>
        <w:t xml:space="preserve"> </w:t>
      </w:r>
      <w:proofErr w:type="spellStart"/>
      <w:r w:rsidRPr="003A4641">
        <w:rPr>
          <w:rFonts w:ascii="Tahoma" w:hAnsi="Tahoma"/>
          <w:sz w:val="24"/>
        </w:rPr>
        <w:t>shall</w:t>
      </w:r>
      <w:proofErr w:type="spellEnd"/>
      <w:r w:rsidRPr="003A4641">
        <w:rPr>
          <w:rFonts w:ascii="Tahoma" w:hAnsi="Tahoma"/>
          <w:sz w:val="24"/>
        </w:rPr>
        <w:t xml:space="preserve"> be </w:t>
      </w:r>
      <w:proofErr w:type="spellStart"/>
      <w:r w:rsidRPr="003A4641">
        <w:rPr>
          <w:rFonts w:ascii="Tahoma" w:hAnsi="Tahoma"/>
          <w:sz w:val="24"/>
        </w:rPr>
        <w:t>also</w:t>
      </w:r>
      <w:proofErr w:type="spellEnd"/>
      <w:r w:rsidRPr="003A4641">
        <w:rPr>
          <w:rFonts w:ascii="Tahoma" w:hAnsi="Tahoma"/>
          <w:sz w:val="24"/>
        </w:rPr>
        <w:t xml:space="preserve"> </w:t>
      </w:r>
      <w:proofErr w:type="spellStart"/>
      <w:r w:rsidRPr="003A4641">
        <w:rPr>
          <w:rFonts w:ascii="Tahoma" w:hAnsi="Tahoma"/>
          <w:sz w:val="24"/>
        </w:rPr>
        <w:t>provided</w:t>
      </w:r>
      <w:proofErr w:type="spellEnd"/>
      <w:r w:rsidRPr="003A4641">
        <w:rPr>
          <w:rFonts w:ascii="Tahoma" w:hAnsi="Tahoma"/>
          <w:sz w:val="24"/>
        </w:rPr>
        <w:t xml:space="preserve"> </w:t>
      </w:r>
      <w:r>
        <w:rPr>
          <w:rFonts w:ascii="Tahoma" w:hAnsi="Tahoma"/>
          <w:sz w:val="24"/>
        </w:rPr>
        <w:t xml:space="preserve">in </w:t>
      </w:r>
      <w:proofErr w:type="spellStart"/>
      <w:r w:rsidRPr="003A4641">
        <w:rPr>
          <w:rFonts w:ascii="Tahoma" w:hAnsi="Tahoma"/>
          <w:sz w:val="24"/>
        </w:rPr>
        <w:t>the</w:t>
      </w:r>
      <w:proofErr w:type="spellEnd"/>
      <w:r w:rsidRPr="003A4641">
        <w:rPr>
          <w:rFonts w:ascii="Tahoma" w:hAnsi="Tahoma"/>
          <w:sz w:val="24"/>
        </w:rPr>
        <w:t xml:space="preserve"> </w:t>
      </w:r>
      <w:proofErr w:type="spellStart"/>
      <w:r w:rsidRPr="003A4641">
        <w:rPr>
          <w:rFonts w:ascii="Tahoma" w:hAnsi="Tahoma"/>
          <w:sz w:val="24"/>
        </w:rPr>
        <w:t>information</w:t>
      </w:r>
      <w:proofErr w:type="spellEnd"/>
      <w:r w:rsidRPr="003A4641">
        <w:rPr>
          <w:rFonts w:ascii="Tahoma" w:hAnsi="Tahoma"/>
          <w:sz w:val="24"/>
        </w:rPr>
        <w:t xml:space="preserve"> </w:t>
      </w:r>
      <w:proofErr w:type="spellStart"/>
      <w:r w:rsidRPr="003A4641">
        <w:rPr>
          <w:rFonts w:ascii="Tahoma" w:hAnsi="Tahoma"/>
          <w:sz w:val="24"/>
        </w:rPr>
        <w:t>system</w:t>
      </w:r>
      <w:proofErr w:type="spellEnd"/>
      <w:r w:rsidRPr="003A4641">
        <w:rPr>
          <w:rFonts w:ascii="Tahoma" w:hAnsi="Tahoma"/>
          <w:sz w:val="24"/>
        </w:rPr>
        <w:t xml:space="preserve"> </w:t>
      </w:r>
      <w:proofErr w:type="spellStart"/>
      <w:r w:rsidRPr="003A4641">
        <w:rPr>
          <w:rFonts w:ascii="Tahoma" w:hAnsi="Tahoma"/>
          <w:sz w:val="24"/>
        </w:rPr>
        <w:t>of</w:t>
      </w:r>
      <w:proofErr w:type="spellEnd"/>
      <w:r w:rsidRPr="003A4641">
        <w:rPr>
          <w:rFonts w:ascii="Tahoma" w:hAnsi="Tahoma"/>
          <w:sz w:val="24"/>
        </w:rPr>
        <w:t xml:space="preserve"> Luka.</w:t>
      </w:r>
      <w:r w:rsidRPr="00386174">
        <w:rPr>
          <w:rFonts w:ascii="Tahoma" w:hAnsi="Tahoma" w:cs="Tahoma"/>
          <w:sz w:val="24"/>
          <w:szCs w:val="24"/>
        </w:rPr>
        <w:t xml:space="preserve"> </w:t>
      </w:r>
    </w:p>
    <w:p w14:paraId="5E76856D" w14:textId="77777777" w:rsidR="00AA21CC" w:rsidRPr="00386174" w:rsidRDefault="00AA21CC" w:rsidP="00AF6152">
      <w:pPr>
        <w:rPr>
          <w:rFonts w:ascii="Tahoma" w:hAnsi="Tahoma" w:cs="Tahoma"/>
          <w:sz w:val="24"/>
          <w:szCs w:val="24"/>
        </w:rPr>
      </w:pPr>
    </w:p>
    <w:p w14:paraId="03E99712" w14:textId="77777777" w:rsidR="00AA21CC" w:rsidRDefault="00AA21CC">
      <w:pPr>
        <w:overflowPunct/>
        <w:autoSpaceDE/>
        <w:autoSpaceDN/>
        <w:adjustRightInd/>
        <w:textAlignment w:val="auto"/>
        <w:rPr>
          <w:rFonts w:ascii="Tahoma" w:hAnsi="Tahoma" w:cs="Tahoma"/>
          <w:noProof/>
          <w:sz w:val="24"/>
          <w:szCs w:val="24"/>
        </w:rPr>
      </w:pPr>
      <w:r>
        <w:rPr>
          <w:rFonts w:ascii="Tahoma" w:hAnsi="Tahoma" w:cs="Tahoma"/>
          <w:noProof/>
          <w:sz w:val="24"/>
          <w:szCs w:val="24"/>
        </w:rPr>
        <w:br w:type="page"/>
      </w:r>
    </w:p>
    <w:p w14:paraId="3355334E"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lastRenderedPageBreak/>
        <w:t xml:space="preserve">Article </w:t>
      </w:r>
      <w:r>
        <w:rPr>
          <w:rFonts w:ascii="Tahoma" w:hAnsi="Tahoma" w:cs="Tahoma"/>
          <w:noProof/>
          <w:sz w:val="24"/>
          <w:szCs w:val="24"/>
        </w:rPr>
        <w:t>7</w:t>
      </w:r>
    </w:p>
    <w:p w14:paraId="669DFFCA" w14:textId="77777777" w:rsidR="00AA21CC" w:rsidRPr="00386174" w:rsidRDefault="00AA21CC" w:rsidP="009732B3">
      <w:pPr>
        <w:overflowPunct/>
        <w:autoSpaceDE/>
        <w:autoSpaceDN/>
        <w:adjustRightInd/>
        <w:jc w:val="center"/>
        <w:textAlignment w:val="auto"/>
        <w:rPr>
          <w:rFonts w:ascii="Tahoma" w:hAnsi="Tahoma" w:cs="Tahoma"/>
          <w:noProof/>
          <w:sz w:val="24"/>
          <w:szCs w:val="24"/>
        </w:rPr>
      </w:pPr>
    </w:p>
    <w:p w14:paraId="566ADB06" w14:textId="77777777" w:rsidR="00AA21CC" w:rsidRPr="00386174" w:rsidRDefault="00AA21CC" w:rsidP="009732B3">
      <w:pPr>
        <w:overflowPunct/>
        <w:autoSpaceDE/>
        <w:autoSpaceDN/>
        <w:adjustRightInd/>
        <w:jc w:val="center"/>
        <w:textAlignment w:val="auto"/>
        <w:rPr>
          <w:rFonts w:ascii="Tahoma" w:hAnsi="Tahoma" w:cs="Tahoma"/>
          <w:noProof/>
          <w:sz w:val="24"/>
          <w:szCs w:val="24"/>
        </w:rPr>
      </w:pPr>
      <w:r w:rsidRPr="00386174">
        <w:rPr>
          <w:rFonts w:ascii="Tahoma" w:hAnsi="Tahoma" w:cs="Tahoma"/>
          <w:noProof/>
          <w:sz w:val="24"/>
          <w:szCs w:val="24"/>
        </w:rPr>
        <w:t>(</w:t>
      </w:r>
      <w:r>
        <w:rPr>
          <w:rFonts w:ascii="Tahoma" w:hAnsi="Tahoma" w:cs="Tahoma"/>
          <w:noProof/>
          <w:sz w:val="24"/>
          <w:szCs w:val="24"/>
        </w:rPr>
        <w:t xml:space="preserve">responsible workers implementing </w:t>
      </w:r>
      <w:r w:rsidRPr="0007716D">
        <w:rPr>
          <w:rFonts w:ascii="Tahoma" w:hAnsi="Tahoma" w:cs="Tahoma"/>
          <w:noProof/>
          <w:sz w:val="24"/>
          <w:szCs w:val="24"/>
        </w:rPr>
        <w:t xml:space="preserve">safety </w:t>
      </w:r>
      <w:r>
        <w:rPr>
          <w:rFonts w:ascii="Tahoma" w:hAnsi="Tahoma" w:cs="Tahoma"/>
          <w:noProof/>
          <w:sz w:val="24"/>
          <w:szCs w:val="24"/>
        </w:rPr>
        <w:t>at the construction of buildings and pertaining port's activities</w:t>
      </w:r>
      <w:r w:rsidRPr="00386174">
        <w:rPr>
          <w:rFonts w:ascii="Tahoma" w:hAnsi="Tahoma" w:cs="Tahoma"/>
          <w:noProof/>
          <w:sz w:val="24"/>
          <w:szCs w:val="24"/>
        </w:rPr>
        <w:t>)</w:t>
      </w:r>
    </w:p>
    <w:p w14:paraId="5C614B92" w14:textId="77777777" w:rsidR="00AA21CC" w:rsidRPr="00386174" w:rsidRDefault="00AA21CC" w:rsidP="00E61FD7">
      <w:pPr>
        <w:overflowPunct/>
        <w:autoSpaceDE/>
        <w:autoSpaceDN/>
        <w:adjustRightInd/>
        <w:jc w:val="center"/>
        <w:textAlignment w:val="auto"/>
        <w:rPr>
          <w:rFonts w:ascii="Tahoma" w:hAnsi="Tahoma"/>
          <w:sz w:val="24"/>
        </w:rPr>
      </w:pPr>
    </w:p>
    <w:p w14:paraId="1B9D0A71" w14:textId="77777777" w:rsidR="00AA21CC" w:rsidRPr="00386174" w:rsidRDefault="00AA21CC" w:rsidP="00EE553A">
      <w:pPr>
        <w:overflowPunct/>
        <w:autoSpaceDE/>
        <w:autoSpaceDN/>
        <w:adjustRightInd/>
        <w:jc w:val="both"/>
        <w:textAlignment w:val="auto"/>
        <w:rPr>
          <w:rFonts w:ascii="Tahoma" w:hAnsi="Tahoma"/>
          <w:sz w:val="24"/>
        </w:rPr>
      </w:pPr>
      <w:r>
        <w:rPr>
          <w:rFonts w:ascii="Tahoma" w:hAnsi="Tahoma"/>
          <w:sz w:val="24"/>
        </w:rPr>
        <w:t xml:space="preserve">In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event</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construction</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buildings</w:t>
      </w:r>
      <w:proofErr w:type="spellEnd"/>
      <w:r>
        <w:rPr>
          <w:rFonts w:ascii="Tahoma" w:hAnsi="Tahoma"/>
          <w:sz w:val="24"/>
        </w:rPr>
        <w:t xml:space="preserve"> </w:t>
      </w:r>
      <w:r>
        <w:rPr>
          <w:rFonts w:ascii="Tahoma" w:hAnsi="Tahoma" w:cs="Tahoma"/>
          <w:noProof/>
          <w:sz w:val="24"/>
          <w:szCs w:val="24"/>
        </w:rPr>
        <w:t xml:space="preserve">and the performance of pertaining port's activities such as forwarding agency, </w:t>
      </w:r>
      <w:r w:rsidRPr="00386174">
        <w:rPr>
          <w:rFonts w:ascii="Tahoma" w:hAnsi="Tahoma" w:cs="Tahoma"/>
          <w:noProof/>
          <w:sz w:val="24"/>
          <w:szCs w:val="24"/>
        </w:rPr>
        <w:t>agenc</w:t>
      </w:r>
      <w:r>
        <w:rPr>
          <w:rFonts w:ascii="Tahoma" w:hAnsi="Tahoma" w:cs="Tahoma"/>
          <w:noProof/>
          <w:sz w:val="24"/>
          <w:szCs w:val="24"/>
        </w:rPr>
        <w:t>y, production and other activities in the Port of Koper</w:t>
      </w:r>
      <w:r w:rsidRPr="00386174">
        <w:rPr>
          <w:rFonts w:ascii="Tahoma" w:hAnsi="Tahoma" w:cs="Tahoma"/>
          <w:noProof/>
          <w:sz w:val="24"/>
          <w:szCs w:val="24"/>
        </w:rPr>
        <w:t>,</w:t>
      </w:r>
      <w:r>
        <w:rPr>
          <w:rFonts w:ascii="Tahoma" w:hAnsi="Tahoma" w:cs="Tahoma"/>
          <w:noProof/>
          <w:sz w:val="24"/>
          <w:szCs w:val="24"/>
        </w:rPr>
        <w:t xml:space="preserve"> at joint working sites, the business </w:t>
      </w:r>
      <w:r w:rsidRPr="00386174">
        <w:rPr>
          <w:rFonts w:ascii="Tahoma" w:hAnsi="Tahoma" w:cs="Tahoma"/>
          <w:noProof/>
          <w:sz w:val="24"/>
          <w:szCs w:val="24"/>
        </w:rPr>
        <w:t xml:space="preserve">partner </w:t>
      </w:r>
      <w:r>
        <w:rPr>
          <w:rFonts w:ascii="Tahoma" w:hAnsi="Tahoma" w:cs="Tahoma"/>
          <w:noProof/>
          <w:sz w:val="24"/>
          <w:szCs w:val="24"/>
        </w:rPr>
        <w:t xml:space="preserve">shall designate responsible workers resp. persons accountable forthe implementation of safety at joint working site pursuant to </w:t>
      </w:r>
      <w:r w:rsidRPr="006B1942">
        <w:rPr>
          <w:rFonts w:ascii="Tahoma" w:hAnsi="Tahoma" w:cs="Tahoma"/>
          <w:noProof/>
          <w:sz w:val="24"/>
          <w:szCs w:val="24"/>
        </w:rPr>
        <w:t>Article 39</w:t>
      </w:r>
      <w:r>
        <w:rPr>
          <w:rFonts w:ascii="Tahoma" w:hAnsi="Tahoma" w:cs="Tahoma"/>
          <w:noProof/>
          <w:sz w:val="24"/>
          <w:szCs w:val="24"/>
        </w:rPr>
        <w:t xml:space="preserve"> the </w:t>
      </w:r>
      <w:proofErr w:type="spellStart"/>
      <w:r>
        <w:rPr>
          <w:rFonts w:ascii="Tahoma" w:hAnsi="Tahoma" w:cs="Tahoma"/>
          <w:sz w:val="24"/>
          <w:szCs w:val="24"/>
        </w:rPr>
        <w:t>Health</w:t>
      </w:r>
      <w:proofErr w:type="spellEnd"/>
      <w:r>
        <w:rPr>
          <w:rFonts w:ascii="Tahoma" w:hAnsi="Tahoma" w:cs="Tahoma"/>
          <w:sz w:val="24"/>
          <w:szCs w:val="24"/>
        </w:rPr>
        <w:t xml:space="preserve"> </w:t>
      </w:r>
      <w:proofErr w:type="spellStart"/>
      <w:r>
        <w:rPr>
          <w:rFonts w:ascii="Tahoma" w:hAnsi="Tahoma" w:cs="Tahoma"/>
          <w:sz w:val="24"/>
          <w:szCs w:val="24"/>
        </w:rPr>
        <w:t>and</w:t>
      </w:r>
      <w:proofErr w:type="spellEnd"/>
      <w:r>
        <w:rPr>
          <w:rFonts w:ascii="Tahoma" w:hAnsi="Tahoma" w:cs="Tahoma"/>
          <w:sz w:val="24"/>
          <w:szCs w:val="24"/>
        </w:rPr>
        <w:t xml:space="preserve"> </w:t>
      </w:r>
      <w:proofErr w:type="spellStart"/>
      <w:r>
        <w:rPr>
          <w:rFonts w:ascii="Tahoma" w:hAnsi="Tahoma" w:cs="Tahoma"/>
          <w:sz w:val="24"/>
          <w:szCs w:val="24"/>
        </w:rPr>
        <w:t>Safety</w:t>
      </w:r>
      <w:proofErr w:type="spellEnd"/>
      <w:r>
        <w:rPr>
          <w:rFonts w:ascii="Tahoma" w:hAnsi="Tahoma" w:cs="Tahoma"/>
          <w:sz w:val="24"/>
          <w:szCs w:val="24"/>
        </w:rPr>
        <w:t xml:space="preserve"> at </w:t>
      </w:r>
      <w:proofErr w:type="spellStart"/>
      <w:r>
        <w:rPr>
          <w:rFonts w:ascii="Tahoma" w:hAnsi="Tahoma" w:cs="Tahoma"/>
          <w:sz w:val="24"/>
          <w:szCs w:val="24"/>
        </w:rPr>
        <w:t>Work</w:t>
      </w:r>
      <w:proofErr w:type="spellEnd"/>
      <w:r>
        <w:rPr>
          <w:rFonts w:ascii="Tahoma" w:hAnsi="Tahoma" w:cs="Tahoma"/>
          <w:sz w:val="24"/>
          <w:szCs w:val="24"/>
        </w:rPr>
        <w:t xml:space="preserve"> </w:t>
      </w:r>
      <w:proofErr w:type="spellStart"/>
      <w:r w:rsidRPr="00861F9B">
        <w:rPr>
          <w:rFonts w:ascii="Tahoma" w:hAnsi="Tahoma" w:cs="Tahoma"/>
          <w:sz w:val="24"/>
          <w:szCs w:val="24"/>
        </w:rPr>
        <w:t>Act</w:t>
      </w:r>
      <w:proofErr w:type="spellEnd"/>
      <w:r w:rsidRPr="00861F9B">
        <w:rPr>
          <w:rFonts w:ascii="Tahoma" w:hAnsi="Tahoma" w:cs="Tahoma"/>
          <w:noProof/>
          <w:sz w:val="24"/>
          <w:szCs w:val="24"/>
        </w:rPr>
        <w:t xml:space="preserve"> (ZVZD-1)</w:t>
      </w:r>
      <w:r>
        <w:rPr>
          <w:rFonts w:ascii="Tahoma" w:hAnsi="Tahoma" w:cs="Tahoma"/>
          <w:noProof/>
          <w:sz w:val="24"/>
          <w:szCs w:val="24"/>
        </w:rPr>
        <w:t xml:space="preserve"> and  note them in the Addendum No</w:t>
      </w:r>
      <w:r w:rsidRPr="00386174">
        <w:rPr>
          <w:rFonts w:ascii="Tahoma" w:hAnsi="Tahoma" w:cs="Tahoma"/>
          <w:noProof/>
          <w:sz w:val="24"/>
          <w:szCs w:val="24"/>
        </w:rPr>
        <w:t xml:space="preserve"> 1 </w:t>
      </w:r>
      <w:r>
        <w:rPr>
          <w:rFonts w:ascii="Tahoma" w:hAnsi="Tahoma" w:cs="Tahoma"/>
          <w:noProof/>
          <w:sz w:val="24"/>
          <w:szCs w:val="24"/>
        </w:rPr>
        <w:t>to the written Agreement, to be signed by the responsible workers resp.</w:t>
      </w:r>
      <w:r w:rsidRPr="00386174">
        <w:rPr>
          <w:rFonts w:ascii="Tahoma" w:hAnsi="Tahoma" w:cs="Tahoma"/>
          <w:noProof/>
          <w:sz w:val="24"/>
          <w:szCs w:val="24"/>
        </w:rPr>
        <w:t xml:space="preserve"> </w:t>
      </w:r>
      <w:r>
        <w:rPr>
          <w:rFonts w:ascii="Tahoma" w:hAnsi="Tahoma" w:cs="Tahoma"/>
          <w:noProof/>
          <w:sz w:val="24"/>
          <w:szCs w:val="24"/>
        </w:rPr>
        <w:t xml:space="preserve">persons. </w:t>
      </w:r>
      <w:r>
        <w:rPr>
          <w:rFonts w:ascii="Tahoma" w:hAnsi="Tahoma"/>
          <w:sz w:val="24"/>
        </w:rPr>
        <w:t xml:space="preserve">Business partner </w:t>
      </w:r>
      <w:r w:rsidRPr="00386174">
        <w:rPr>
          <w:rFonts w:ascii="Tahoma" w:hAnsi="Tahoma" w:cs="Tahoma"/>
          <w:noProof/>
          <w:sz w:val="24"/>
          <w:szCs w:val="24"/>
        </w:rPr>
        <w:t>m</w:t>
      </w:r>
      <w:r>
        <w:rPr>
          <w:rFonts w:ascii="Tahoma" w:hAnsi="Tahoma" w:cs="Tahoma"/>
          <w:noProof/>
          <w:sz w:val="24"/>
          <w:szCs w:val="24"/>
        </w:rPr>
        <w:t xml:space="preserve">ust ensuretheir constant presence during the performance of </w:t>
      </w:r>
      <w:r w:rsidRPr="00206394">
        <w:rPr>
          <w:rFonts w:ascii="Tahoma" w:hAnsi="Tahoma" w:cs="Tahoma"/>
          <w:noProof/>
          <w:sz w:val="24"/>
          <w:szCs w:val="24"/>
        </w:rPr>
        <w:t>services at joint working site.</w:t>
      </w:r>
      <w:r>
        <w:rPr>
          <w:rFonts w:ascii="Tahoma" w:hAnsi="Tahoma" w:cs="Tahoma"/>
          <w:noProof/>
          <w:sz w:val="24"/>
          <w:szCs w:val="24"/>
        </w:rPr>
        <w:t xml:space="preserve"> It shall be deemed that </w:t>
      </w:r>
      <w:r w:rsidRPr="00386174">
        <w:rPr>
          <w:rFonts w:ascii="Tahoma" w:hAnsi="Tahoma"/>
          <w:sz w:val="24"/>
        </w:rPr>
        <w:t>Luka</w:t>
      </w:r>
      <w:r>
        <w:rPr>
          <w:rFonts w:ascii="Tahoma" w:hAnsi="Tahoma"/>
          <w:sz w:val="24"/>
        </w:rPr>
        <w:t xml:space="preserve"> </w:t>
      </w:r>
      <w:proofErr w:type="spellStart"/>
      <w:r>
        <w:rPr>
          <w:rFonts w:ascii="Tahoma" w:hAnsi="Tahoma"/>
          <w:sz w:val="24"/>
        </w:rPr>
        <w:t>a</w:t>
      </w:r>
      <w:r w:rsidRPr="00386174">
        <w:rPr>
          <w:rFonts w:ascii="Tahoma" w:hAnsi="Tahoma"/>
          <w:sz w:val="24"/>
        </w:rPr>
        <w:t>n</w:t>
      </w:r>
      <w:r>
        <w:rPr>
          <w:rFonts w:ascii="Tahoma" w:hAnsi="Tahoma"/>
          <w:sz w:val="24"/>
        </w:rPr>
        <w:t>d</w:t>
      </w:r>
      <w:proofErr w:type="spellEnd"/>
      <w:r w:rsidRPr="00386174">
        <w:rPr>
          <w:rFonts w:ascii="Tahoma" w:hAnsi="Tahoma"/>
          <w:sz w:val="24"/>
        </w:rPr>
        <w:t xml:space="preserve"> </w:t>
      </w:r>
      <w:r>
        <w:rPr>
          <w:rFonts w:ascii="Tahoma" w:hAnsi="Tahoma"/>
          <w:sz w:val="24"/>
        </w:rPr>
        <w:t>business</w:t>
      </w:r>
      <w:r w:rsidRPr="00386174">
        <w:rPr>
          <w:rFonts w:ascii="Tahoma" w:hAnsi="Tahoma"/>
          <w:sz w:val="24"/>
        </w:rPr>
        <w:t xml:space="preserve"> partner </w:t>
      </w:r>
      <w:proofErr w:type="spellStart"/>
      <w:r>
        <w:rPr>
          <w:rFonts w:ascii="Tahoma" w:hAnsi="Tahoma"/>
          <w:sz w:val="24"/>
        </w:rPr>
        <w:t>by</w:t>
      </w:r>
      <w:proofErr w:type="spellEnd"/>
      <w:r>
        <w:rPr>
          <w:rFonts w:ascii="Tahoma" w:hAnsi="Tahoma"/>
          <w:sz w:val="24"/>
        </w:rPr>
        <w:t xml:space="preserve"> </w:t>
      </w:r>
      <w:proofErr w:type="spellStart"/>
      <w:r>
        <w:rPr>
          <w:rFonts w:ascii="Tahoma" w:hAnsi="Tahoma"/>
          <w:sz w:val="24"/>
        </w:rPr>
        <w:t>concluding</w:t>
      </w:r>
      <w:proofErr w:type="spellEnd"/>
      <w:r>
        <w:rPr>
          <w:rFonts w:ascii="Tahoma" w:hAnsi="Tahoma"/>
          <w:sz w:val="24"/>
        </w:rPr>
        <w:t xml:space="preserve"> </w:t>
      </w:r>
      <w:proofErr w:type="spellStart"/>
      <w:r>
        <w:rPr>
          <w:rFonts w:ascii="Tahoma" w:hAnsi="Tahoma"/>
          <w:sz w:val="24"/>
        </w:rPr>
        <w:t>this</w:t>
      </w:r>
      <w:proofErr w:type="spellEnd"/>
      <w:r>
        <w:rPr>
          <w:rFonts w:ascii="Tahoma" w:hAnsi="Tahoma"/>
          <w:sz w:val="24"/>
        </w:rPr>
        <w:t xml:space="preserve"> </w:t>
      </w:r>
      <w:proofErr w:type="spellStart"/>
      <w:r>
        <w:rPr>
          <w:rFonts w:ascii="Tahoma" w:hAnsi="Tahoma"/>
          <w:sz w:val="24"/>
        </w:rPr>
        <w:t>Agreement</w:t>
      </w:r>
      <w:proofErr w:type="spellEnd"/>
      <w:r>
        <w:rPr>
          <w:rFonts w:ascii="Tahoma" w:hAnsi="Tahoma"/>
          <w:sz w:val="24"/>
        </w:rPr>
        <w:t xml:space="preserve"> </w:t>
      </w:r>
      <w:proofErr w:type="spellStart"/>
      <w:r>
        <w:rPr>
          <w:rFonts w:ascii="Tahoma" w:hAnsi="Tahoma"/>
          <w:sz w:val="24"/>
        </w:rPr>
        <w:t>have</w:t>
      </w:r>
      <w:proofErr w:type="spellEnd"/>
      <w:r>
        <w:rPr>
          <w:rFonts w:ascii="Tahoma" w:hAnsi="Tahoma"/>
          <w:sz w:val="24"/>
        </w:rPr>
        <w:t xml:space="preserve"> </w:t>
      </w:r>
      <w:proofErr w:type="spellStart"/>
      <w:r>
        <w:rPr>
          <w:rFonts w:ascii="Tahoma" w:hAnsi="Tahoma"/>
          <w:sz w:val="24"/>
        </w:rPr>
        <w:t>endorsed</w:t>
      </w:r>
      <w:proofErr w:type="spellEnd"/>
      <w:r>
        <w:rPr>
          <w:rFonts w:ascii="Tahoma" w:hAnsi="Tahoma"/>
          <w:sz w:val="24"/>
        </w:rPr>
        <w:t xml:space="preserve"> </w:t>
      </w:r>
      <w:proofErr w:type="spellStart"/>
      <w:r>
        <w:rPr>
          <w:rFonts w:ascii="Tahoma" w:hAnsi="Tahoma"/>
          <w:sz w:val="24"/>
        </w:rPr>
        <w:t>also</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Addendum</w:t>
      </w:r>
      <w:proofErr w:type="spellEnd"/>
      <w:r>
        <w:rPr>
          <w:rFonts w:ascii="Tahoma" w:hAnsi="Tahoma"/>
          <w:sz w:val="24"/>
        </w:rPr>
        <w:t xml:space="preserve"> No</w:t>
      </w:r>
      <w:r w:rsidRPr="00386174">
        <w:rPr>
          <w:rFonts w:ascii="Tahoma" w:hAnsi="Tahoma"/>
          <w:sz w:val="24"/>
        </w:rPr>
        <w:t xml:space="preserve"> 1 </w:t>
      </w:r>
      <w:r>
        <w:rPr>
          <w:rFonts w:ascii="Tahoma" w:hAnsi="Tahoma"/>
          <w:sz w:val="24"/>
        </w:rPr>
        <w:t xml:space="preserve">to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written</w:t>
      </w:r>
      <w:proofErr w:type="spellEnd"/>
      <w:r>
        <w:rPr>
          <w:rFonts w:ascii="Tahoma" w:hAnsi="Tahoma"/>
          <w:sz w:val="24"/>
        </w:rPr>
        <w:t xml:space="preserve"> </w:t>
      </w:r>
      <w:proofErr w:type="spellStart"/>
      <w:r>
        <w:rPr>
          <w:rFonts w:ascii="Tahoma" w:hAnsi="Tahoma"/>
          <w:sz w:val="24"/>
        </w:rPr>
        <w:t>Agreement</w:t>
      </w:r>
      <w:proofErr w:type="spellEnd"/>
      <w:r w:rsidRPr="00386174">
        <w:rPr>
          <w:rFonts w:ascii="Tahoma" w:hAnsi="Tahoma"/>
          <w:sz w:val="24"/>
        </w:rPr>
        <w:t>,</w:t>
      </w:r>
      <w:r>
        <w:rPr>
          <w:rFonts w:ascii="Tahoma" w:hAnsi="Tahoma"/>
          <w:sz w:val="24"/>
        </w:rPr>
        <w:t xml:space="preserve"> </w:t>
      </w:r>
      <w:proofErr w:type="spellStart"/>
      <w:r>
        <w:rPr>
          <w:rFonts w:ascii="Tahoma" w:hAnsi="Tahoma"/>
          <w:sz w:val="24"/>
        </w:rPr>
        <w:t>meaning</w:t>
      </w:r>
      <w:proofErr w:type="spellEnd"/>
      <w:r>
        <w:rPr>
          <w:rFonts w:ascii="Tahoma" w:hAnsi="Tahoma"/>
          <w:sz w:val="24"/>
        </w:rPr>
        <w:t xml:space="preserve"> </w:t>
      </w:r>
      <w:proofErr w:type="spellStart"/>
      <w:r>
        <w:rPr>
          <w:rFonts w:ascii="Tahoma" w:hAnsi="Tahoma"/>
          <w:sz w:val="24"/>
        </w:rPr>
        <w:t>that</w:t>
      </w:r>
      <w:proofErr w:type="spellEnd"/>
      <w:r w:rsidRPr="00386174">
        <w:rPr>
          <w:rFonts w:ascii="Tahoma" w:hAnsi="Tahoma"/>
          <w:sz w:val="24"/>
        </w:rPr>
        <w:t xml:space="preserve"> </w:t>
      </w:r>
      <w:proofErr w:type="spellStart"/>
      <w:r>
        <w:rPr>
          <w:rFonts w:ascii="Tahoma" w:hAnsi="Tahoma"/>
          <w:sz w:val="24"/>
        </w:rPr>
        <w:t>its</w:t>
      </w:r>
      <w:proofErr w:type="spellEnd"/>
      <w:r>
        <w:rPr>
          <w:rFonts w:ascii="Tahoma" w:hAnsi="Tahoma"/>
          <w:sz w:val="24"/>
        </w:rPr>
        <w:t xml:space="preserve"> separate </w:t>
      </w:r>
      <w:proofErr w:type="spellStart"/>
      <w:r>
        <w:rPr>
          <w:rFonts w:ascii="Tahoma" w:hAnsi="Tahoma"/>
          <w:sz w:val="24"/>
        </w:rPr>
        <w:t>signing</w:t>
      </w:r>
      <w:proofErr w:type="spellEnd"/>
      <w:r>
        <w:rPr>
          <w:rFonts w:ascii="Tahoma" w:hAnsi="Tahoma"/>
          <w:sz w:val="24"/>
        </w:rPr>
        <w:t xml:space="preserve"> is not </w:t>
      </w:r>
      <w:proofErr w:type="spellStart"/>
      <w:r>
        <w:rPr>
          <w:rFonts w:ascii="Tahoma" w:hAnsi="Tahoma"/>
          <w:sz w:val="24"/>
        </w:rPr>
        <w:t>required</w:t>
      </w:r>
      <w:proofErr w:type="spellEnd"/>
      <w:r>
        <w:rPr>
          <w:rFonts w:ascii="Tahoma" w:hAnsi="Tahoma"/>
          <w:sz w:val="24"/>
        </w:rPr>
        <w:t xml:space="preserve">. </w:t>
      </w:r>
      <w:r w:rsidRPr="00386174">
        <w:rPr>
          <w:rFonts w:ascii="Tahoma" w:hAnsi="Tahoma"/>
          <w:sz w:val="24"/>
        </w:rPr>
        <w:t xml:space="preserve"> </w:t>
      </w:r>
    </w:p>
    <w:p w14:paraId="72A641D4" w14:textId="77777777" w:rsidR="00AA21CC" w:rsidRPr="00386174" w:rsidRDefault="00AA21CC" w:rsidP="00E61FD7">
      <w:pPr>
        <w:overflowPunct/>
        <w:autoSpaceDE/>
        <w:autoSpaceDN/>
        <w:adjustRightInd/>
        <w:jc w:val="both"/>
        <w:textAlignment w:val="auto"/>
        <w:rPr>
          <w:rFonts w:ascii="Tahoma" w:hAnsi="Tahoma"/>
          <w:sz w:val="24"/>
        </w:rPr>
      </w:pPr>
    </w:p>
    <w:p w14:paraId="6F38455E" w14:textId="77777777" w:rsidR="00AA21CC" w:rsidRPr="00386174" w:rsidRDefault="00AA21CC" w:rsidP="00EE553A">
      <w:pPr>
        <w:overflowPunct/>
        <w:autoSpaceDE/>
        <w:autoSpaceDN/>
        <w:adjustRightInd/>
        <w:jc w:val="both"/>
        <w:textAlignment w:val="auto"/>
        <w:rPr>
          <w:rFonts w:ascii="Tahoma" w:hAnsi="Tahoma"/>
          <w:sz w:val="24"/>
        </w:rPr>
      </w:pPr>
      <w:r>
        <w:rPr>
          <w:rFonts w:ascii="Tahoma" w:hAnsi="Tahoma"/>
          <w:sz w:val="24"/>
        </w:rPr>
        <w:t xml:space="preserve">In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event</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business </w:t>
      </w:r>
      <w:r w:rsidRPr="00386174">
        <w:rPr>
          <w:rFonts w:ascii="Tahoma" w:hAnsi="Tahoma"/>
          <w:sz w:val="24"/>
        </w:rPr>
        <w:t xml:space="preserve">partner </w:t>
      </w:r>
      <w:proofErr w:type="spellStart"/>
      <w:r>
        <w:rPr>
          <w:rFonts w:ascii="Tahoma" w:hAnsi="Tahoma"/>
          <w:sz w:val="24"/>
        </w:rPr>
        <w:t>works</w:t>
      </w:r>
      <w:proofErr w:type="spellEnd"/>
      <w:r>
        <w:rPr>
          <w:rFonts w:ascii="Tahoma" w:hAnsi="Tahoma"/>
          <w:sz w:val="24"/>
        </w:rPr>
        <w:t xml:space="preserve"> </w:t>
      </w:r>
      <w:proofErr w:type="spellStart"/>
      <w:r>
        <w:rPr>
          <w:rFonts w:ascii="Tahoma" w:hAnsi="Tahoma"/>
          <w:sz w:val="24"/>
        </w:rPr>
        <w:t>jointly</w:t>
      </w:r>
      <w:proofErr w:type="spellEnd"/>
      <w:r>
        <w:rPr>
          <w:rFonts w:ascii="Tahoma" w:hAnsi="Tahoma"/>
          <w:sz w:val="24"/>
        </w:rPr>
        <w:t xml:space="preserve"> </w:t>
      </w:r>
      <w:proofErr w:type="spellStart"/>
      <w:r>
        <w:rPr>
          <w:rFonts w:ascii="Tahoma" w:hAnsi="Tahoma"/>
          <w:sz w:val="24"/>
        </w:rPr>
        <w:t>with</w:t>
      </w:r>
      <w:proofErr w:type="spellEnd"/>
      <w:r>
        <w:rPr>
          <w:rFonts w:ascii="Tahoma" w:hAnsi="Tahoma"/>
          <w:sz w:val="24"/>
        </w:rPr>
        <w:t xml:space="preserve"> </w:t>
      </w:r>
      <w:proofErr w:type="spellStart"/>
      <w:r>
        <w:rPr>
          <w:rFonts w:ascii="Tahoma" w:hAnsi="Tahoma"/>
          <w:sz w:val="24"/>
        </w:rPr>
        <w:t>its</w:t>
      </w:r>
      <w:proofErr w:type="spellEnd"/>
      <w:r>
        <w:rPr>
          <w:rFonts w:ascii="Tahoma" w:hAnsi="Tahoma"/>
          <w:sz w:val="24"/>
        </w:rPr>
        <w:t xml:space="preserve"> </w:t>
      </w:r>
      <w:proofErr w:type="spellStart"/>
      <w:r>
        <w:rPr>
          <w:rFonts w:ascii="Tahoma" w:hAnsi="Tahoma"/>
          <w:sz w:val="24"/>
        </w:rPr>
        <w:t>subcontractors</w:t>
      </w:r>
      <w:proofErr w:type="spellEnd"/>
      <w:r>
        <w:rPr>
          <w:rFonts w:ascii="Tahoma" w:hAnsi="Tahoma"/>
          <w:sz w:val="24"/>
        </w:rPr>
        <w:t xml:space="preserve"> </w:t>
      </w:r>
      <w:proofErr w:type="spellStart"/>
      <w:r>
        <w:rPr>
          <w:rFonts w:ascii="Tahoma" w:hAnsi="Tahoma"/>
          <w:sz w:val="24"/>
        </w:rPr>
        <w:t>representing</w:t>
      </w:r>
      <w:proofErr w:type="spellEnd"/>
      <w:r>
        <w:rPr>
          <w:rFonts w:ascii="Tahoma" w:hAnsi="Tahoma"/>
          <w:sz w:val="24"/>
        </w:rPr>
        <w:t xml:space="preserve"> </w:t>
      </w:r>
      <w:proofErr w:type="spellStart"/>
      <w:r>
        <w:rPr>
          <w:rFonts w:ascii="Tahoma" w:hAnsi="Tahoma"/>
          <w:sz w:val="24"/>
        </w:rPr>
        <w:t>groups</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workers</w:t>
      </w:r>
      <w:proofErr w:type="spellEnd"/>
      <w:r>
        <w:rPr>
          <w:rFonts w:ascii="Tahoma" w:hAnsi="Tahoma"/>
          <w:sz w:val="24"/>
        </w:rPr>
        <w:t xml:space="preserve"> </w:t>
      </w:r>
      <w:proofErr w:type="spellStart"/>
      <w:r>
        <w:rPr>
          <w:rFonts w:ascii="Tahoma" w:hAnsi="Tahoma"/>
          <w:sz w:val="24"/>
        </w:rPr>
        <w:t>or</w:t>
      </w:r>
      <w:proofErr w:type="spellEnd"/>
      <w:r>
        <w:rPr>
          <w:rFonts w:ascii="Tahoma" w:hAnsi="Tahoma"/>
          <w:sz w:val="24"/>
        </w:rPr>
        <w:t xml:space="preserve"> </w:t>
      </w:r>
      <w:proofErr w:type="spellStart"/>
      <w:r>
        <w:rPr>
          <w:rFonts w:ascii="Tahoma" w:hAnsi="Tahoma"/>
          <w:sz w:val="24"/>
        </w:rPr>
        <w:t>single</w:t>
      </w:r>
      <w:proofErr w:type="spellEnd"/>
      <w:r>
        <w:rPr>
          <w:rFonts w:ascii="Tahoma" w:hAnsi="Tahoma"/>
          <w:sz w:val="24"/>
        </w:rPr>
        <w:t xml:space="preserve"> </w:t>
      </w:r>
      <w:proofErr w:type="spellStart"/>
      <w:r>
        <w:rPr>
          <w:rFonts w:ascii="Tahoma" w:hAnsi="Tahoma"/>
          <w:sz w:val="24"/>
        </w:rPr>
        <w:t>workers</w:t>
      </w:r>
      <w:proofErr w:type="spellEnd"/>
      <w:r>
        <w:rPr>
          <w:rFonts w:ascii="Tahoma" w:hAnsi="Tahoma"/>
          <w:sz w:val="24"/>
        </w:rPr>
        <w:t xml:space="preserve">, he </w:t>
      </w:r>
      <w:proofErr w:type="spellStart"/>
      <w:r>
        <w:rPr>
          <w:rFonts w:ascii="Tahoma" w:hAnsi="Tahoma"/>
          <w:sz w:val="24"/>
        </w:rPr>
        <w:t>shall</w:t>
      </w:r>
      <w:proofErr w:type="spellEnd"/>
      <w:r>
        <w:rPr>
          <w:rFonts w:ascii="Tahoma" w:hAnsi="Tahoma"/>
          <w:sz w:val="24"/>
        </w:rPr>
        <w:t xml:space="preserve"> be </w:t>
      </w:r>
      <w:proofErr w:type="spellStart"/>
      <w:r>
        <w:rPr>
          <w:rFonts w:ascii="Tahoma" w:hAnsi="Tahoma"/>
          <w:sz w:val="24"/>
        </w:rPr>
        <w:t>liable</w:t>
      </w:r>
      <w:proofErr w:type="spellEnd"/>
      <w:r>
        <w:rPr>
          <w:rFonts w:ascii="Tahoma" w:hAnsi="Tahoma"/>
          <w:sz w:val="24"/>
        </w:rPr>
        <w:t xml:space="preserve"> to </w:t>
      </w:r>
      <w:proofErr w:type="spellStart"/>
      <w:r>
        <w:rPr>
          <w:rFonts w:ascii="Tahoma" w:hAnsi="Tahoma"/>
          <w:sz w:val="24"/>
        </w:rPr>
        <w:t>record</w:t>
      </w:r>
      <w:proofErr w:type="spellEnd"/>
      <w:r>
        <w:rPr>
          <w:rFonts w:ascii="Tahoma" w:hAnsi="Tahoma"/>
          <w:sz w:val="24"/>
        </w:rPr>
        <w:t xml:space="preserve"> data </w:t>
      </w:r>
      <w:proofErr w:type="spellStart"/>
      <w:r>
        <w:rPr>
          <w:rFonts w:ascii="Tahoma" w:hAnsi="Tahoma"/>
          <w:sz w:val="24"/>
        </w:rPr>
        <w:t>of</w:t>
      </w:r>
      <w:proofErr w:type="spellEnd"/>
      <w:r>
        <w:rPr>
          <w:rFonts w:ascii="Tahoma" w:hAnsi="Tahoma"/>
          <w:sz w:val="24"/>
        </w:rPr>
        <w:t xml:space="preserve"> his </w:t>
      </w:r>
      <w:proofErr w:type="spellStart"/>
      <w:r>
        <w:rPr>
          <w:rFonts w:ascii="Tahoma" w:hAnsi="Tahoma"/>
          <w:sz w:val="24"/>
        </w:rPr>
        <w:t>responsible</w:t>
      </w:r>
      <w:proofErr w:type="spellEnd"/>
      <w:r>
        <w:rPr>
          <w:rFonts w:ascii="Tahoma" w:hAnsi="Tahoma"/>
          <w:sz w:val="24"/>
        </w:rPr>
        <w:t xml:space="preserve"> </w:t>
      </w:r>
      <w:proofErr w:type="spellStart"/>
      <w:r>
        <w:rPr>
          <w:rFonts w:ascii="Tahoma" w:hAnsi="Tahoma"/>
          <w:sz w:val="24"/>
        </w:rPr>
        <w:t>workers</w:t>
      </w:r>
      <w:proofErr w:type="spellEnd"/>
      <w:r>
        <w:rPr>
          <w:rFonts w:ascii="Tahoma" w:hAnsi="Tahoma"/>
          <w:sz w:val="24"/>
        </w:rPr>
        <w:t xml:space="preserve"> as </w:t>
      </w:r>
      <w:proofErr w:type="spellStart"/>
      <w:r>
        <w:rPr>
          <w:rFonts w:ascii="Tahoma" w:hAnsi="Tahoma"/>
          <w:sz w:val="24"/>
        </w:rPr>
        <w:t>well</w:t>
      </w:r>
      <w:proofErr w:type="spellEnd"/>
      <w:r>
        <w:rPr>
          <w:rFonts w:ascii="Tahoma" w:hAnsi="Tahoma"/>
          <w:sz w:val="24"/>
        </w:rPr>
        <w:t xml:space="preserve"> as </w:t>
      </w:r>
      <w:proofErr w:type="spellStart"/>
      <w:r>
        <w:rPr>
          <w:rFonts w:ascii="Tahoma" w:hAnsi="Tahoma"/>
          <w:sz w:val="24"/>
        </w:rPr>
        <w:t>subcontractors</w:t>
      </w:r>
      <w:proofErr w:type="spellEnd"/>
      <w:r>
        <w:rPr>
          <w:rFonts w:ascii="Tahoma" w:hAnsi="Tahoma"/>
          <w:sz w:val="24"/>
        </w:rPr>
        <w:t xml:space="preserve">' </w:t>
      </w:r>
      <w:proofErr w:type="spellStart"/>
      <w:r>
        <w:rPr>
          <w:rFonts w:ascii="Tahoma" w:hAnsi="Tahoma"/>
          <w:sz w:val="24"/>
        </w:rPr>
        <w:t>responsible</w:t>
      </w:r>
      <w:proofErr w:type="spellEnd"/>
      <w:r>
        <w:rPr>
          <w:rFonts w:ascii="Tahoma" w:hAnsi="Tahoma"/>
          <w:sz w:val="24"/>
        </w:rPr>
        <w:t xml:space="preserve"> </w:t>
      </w:r>
      <w:proofErr w:type="spellStart"/>
      <w:r>
        <w:rPr>
          <w:rFonts w:ascii="Tahoma" w:hAnsi="Tahoma"/>
          <w:sz w:val="24"/>
        </w:rPr>
        <w:t>workers</w:t>
      </w:r>
      <w:proofErr w:type="spellEnd"/>
      <w:r>
        <w:rPr>
          <w:rFonts w:ascii="Tahoma" w:hAnsi="Tahoma"/>
          <w:sz w:val="24"/>
        </w:rPr>
        <w:t xml:space="preserve"> in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Addendum</w:t>
      </w:r>
      <w:proofErr w:type="spellEnd"/>
      <w:r>
        <w:rPr>
          <w:rFonts w:ascii="Tahoma" w:hAnsi="Tahoma"/>
          <w:sz w:val="24"/>
        </w:rPr>
        <w:t xml:space="preserve"> No. 1 </w:t>
      </w:r>
      <w:proofErr w:type="spellStart"/>
      <w:r>
        <w:rPr>
          <w:rFonts w:ascii="Tahoma" w:hAnsi="Tahoma"/>
          <w:sz w:val="24"/>
        </w:rPr>
        <w:t>and</w:t>
      </w:r>
      <w:proofErr w:type="spellEnd"/>
      <w:r>
        <w:rPr>
          <w:rFonts w:ascii="Tahoma" w:hAnsi="Tahoma"/>
          <w:sz w:val="24"/>
        </w:rPr>
        <w:t xml:space="preserve"> he </w:t>
      </w:r>
      <w:proofErr w:type="spellStart"/>
      <w:r>
        <w:rPr>
          <w:rFonts w:ascii="Tahoma" w:hAnsi="Tahoma"/>
          <w:sz w:val="24"/>
        </w:rPr>
        <w:t>shall</w:t>
      </w:r>
      <w:proofErr w:type="spellEnd"/>
      <w:r>
        <w:rPr>
          <w:rFonts w:ascii="Tahoma" w:hAnsi="Tahoma"/>
          <w:sz w:val="24"/>
        </w:rPr>
        <w:t xml:space="preserve"> take </w:t>
      </w:r>
      <w:proofErr w:type="spellStart"/>
      <w:r>
        <w:rPr>
          <w:rFonts w:ascii="Tahoma" w:hAnsi="Tahoma"/>
          <w:sz w:val="24"/>
        </w:rPr>
        <w:t>care</w:t>
      </w:r>
      <w:proofErr w:type="spellEnd"/>
      <w:r>
        <w:rPr>
          <w:rFonts w:ascii="Tahoma" w:hAnsi="Tahoma"/>
          <w:sz w:val="24"/>
        </w:rPr>
        <w:t xml:space="preserve"> </w:t>
      </w:r>
      <w:proofErr w:type="spellStart"/>
      <w:r>
        <w:rPr>
          <w:rFonts w:ascii="Tahoma" w:hAnsi="Tahoma"/>
          <w:sz w:val="24"/>
        </w:rPr>
        <w:t>that</w:t>
      </w:r>
      <w:proofErr w:type="spellEnd"/>
      <w:r>
        <w:rPr>
          <w:rFonts w:ascii="Tahoma" w:hAnsi="Tahoma"/>
          <w:sz w:val="24"/>
        </w:rPr>
        <w:t xml:space="preserve"> </w:t>
      </w:r>
      <w:proofErr w:type="spellStart"/>
      <w:r>
        <w:rPr>
          <w:rFonts w:ascii="Tahoma" w:hAnsi="Tahoma"/>
          <w:sz w:val="24"/>
        </w:rPr>
        <w:t>these</w:t>
      </w:r>
      <w:proofErr w:type="spellEnd"/>
      <w:r>
        <w:rPr>
          <w:rFonts w:ascii="Tahoma" w:hAnsi="Tahoma"/>
          <w:sz w:val="24"/>
        </w:rPr>
        <w:t xml:space="preserve"> </w:t>
      </w:r>
      <w:proofErr w:type="spellStart"/>
      <w:r>
        <w:rPr>
          <w:rFonts w:ascii="Tahoma" w:hAnsi="Tahoma"/>
          <w:sz w:val="24"/>
        </w:rPr>
        <w:t>workers</w:t>
      </w:r>
      <w:proofErr w:type="spellEnd"/>
      <w:r>
        <w:rPr>
          <w:rFonts w:ascii="Tahoma" w:hAnsi="Tahoma"/>
          <w:sz w:val="24"/>
        </w:rPr>
        <w:t xml:space="preserve"> </w:t>
      </w:r>
      <w:proofErr w:type="spellStart"/>
      <w:r>
        <w:rPr>
          <w:rFonts w:ascii="Tahoma" w:hAnsi="Tahoma"/>
          <w:sz w:val="24"/>
        </w:rPr>
        <w:t>resp</w:t>
      </w:r>
      <w:proofErr w:type="spellEnd"/>
      <w:r>
        <w:rPr>
          <w:rFonts w:ascii="Tahoma" w:hAnsi="Tahoma"/>
          <w:sz w:val="24"/>
        </w:rPr>
        <w:t xml:space="preserve">. </w:t>
      </w:r>
      <w:proofErr w:type="spellStart"/>
      <w:r>
        <w:rPr>
          <w:rFonts w:ascii="Tahoma" w:hAnsi="Tahoma"/>
          <w:sz w:val="24"/>
        </w:rPr>
        <w:t>persons</w:t>
      </w:r>
      <w:proofErr w:type="spellEnd"/>
      <w:r>
        <w:rPr>
          <w:rFonts w:ascii="Tahoma" w:hAnsi="Tahoma"/>
          <w:sz w:val="24"/>
        </w:rPr>
        <w:t xml:space="preserve"> </w:t>
      </w:r>
      <w:proofErr w:type="spellStart"/>
      <w:r>
        <w:rPr>
          <w:rFonts w:ascii="Tahoma" w:hAnsi="Tahoma"/>
          <w:sz w:val="24"/>
        </w:rPr>
        <w:t>sign</w:t>
      </w:r>
      <w:proofErr w:type="spellEnd"/>
      <w:r>
        <w:rPr>
          <w:rFonts w:ascii="Tahoma" w:hAnsi="Tahoma"/>
          <w:sz w:val="24"/>
        </w:rPr>
        <w:t xml:space="preserve"> </w:t>
      </w:r>
      <w:proofErr w:type="spellStart"/>
      <w:r>
        <w:rPr>
          <w:rFonts w:ascii="Tahoma" w:hAnsi="Tahoma"/>
          <w:sz w:val="24"/>
        </w:rPr>
        <w:t>this</w:t>
      </w:r>
      <w:proofErr w:type="spellEnd"/>
      <w:r>
        <w:rPr>
          <w:rFonts w:ascii="Tahoma" w:hAnsi="Tahoma"/>
          <w:sz w:val="24"/>
        </w:rPr>
        <w:t xml:space="preserve"> </w:t>
      </w:r>
      <w:proofErr w:type="spellStart"/>
      <w:r>
        <w:rPr>
          <w:rFonts w:ascii="Tahoma" w:hAnsi="Tahoma"/>
          <w:sz w:val="24"/>
        </w:rPr>
        <w:t>Addendum</w:t>
      </w:r>
      <w:proofErr w:type="spellEnd"/>
      <w:r>
        <w:rPr>
          <w:rFonts w:ascii="Tahoma" w:hAnsi="Tahoma"/>
          <w:sz w:val="24"/>
        </w:rPr>
        <w:t xml:space="preserve"> No. 1. </w:t>
      </w:r>
      <w:proofErr w:type="spellStart"/>
      <w:r>
        <w:rPr>
          <w:rFonts w:ascii="Tahoma" w:hAnsi="Tahoma"/>
          <w:sz w:val="24"/>
        </w:rPr>
        <w:t>Likewise</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Addendum</w:t>
      </w:r>
      <w:proofErr w:type="spellEnd"/>
      <w:r>
        <w:rPr>
          <w:rFonts w:ascii="Tahoma" w:hAnsi="Tahoma"/>
          <w:sz w:val="24"/>
        </w:rPr>
        <w:t xml:space="preserve"> No. 1 </w:t>
      </w:r>
      <w:proofErr w:type="spellStart"/>
      <w:r>
        <w:rPr>
          <w:rFonts w:ascii="Tahoma" w:hAnsi="Tahoma"/>
          <w:sz w:val="24"/>
        </w:rPr>
        <w:t>must</w:t>
      </w:r>
      <w:proofErr w:type="spellEnd"/>
      <w:r>
        <w:rPr>
          <w:rFonts w:ascii="Tahoma" w:hAnsi="Tahoma"/>
          <w:sz w:val="24"/>
        </w:rPr>
        <w:t xml:space="preserve"> be </w:t>
      </w:r>
      <w:proofErr w:type="spellStart"/>
      <w:r>
        <w:rPr>
          <w:rFonts w:ascii="Tahoma" w:hAnsi="Tahoma"/>
          <w:sz w:val="24"/>
        </w:rPr>
        <w:t>signed</w:t>
      </w:r>
      <w:proofErr w:type="spellEnd"/>
      <w:r>
        <w:rPr>
          <w:rFonts w:ascii="Tahoma" w:hAnsi="Tahoma"/>
          <w:sz w:val="24"/>
        </w:rPr>
        <w:t xml:space="preserve"> </w:t>
      </w:r>
      <w:proofErr w:type="spellStart"/>
      <w:r>
        <w:rPr>
          <w:rFonts w:ascii="Tahoma" w:hAnsi="Tahoma"/>
          <w:sz w:val="24"/>
        </w:rPr>
        <w:t>by</w:t>
      </w:r>
      <w:proofErr w:type="spellEnd"/>
      <w:r>
        <w:rPr>
          <w:rFonts w:ascii="Tahoma" w:hAnsi="Tahoma"/>
          <w:sz w:val="24"/>
        </w:rPr>
        <w:t xml:space="preserve"> a legal </w:t>
      </w:r>
      <w:proofErr w:type="spellStart"/>
      <w:r>
        <w:rPr>
          <w:rFonts w:ascii="Tahoma" w:hAnsi="Tahoma"/>
          <w:sz w:val="24"/>
        </w:rPr>
        <w:t>representative</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subcontractor</w:t>
      </w:r>
      <w:proofErr w:type="spellEnd"/>
      <w:r>
        <w:rPr>
          <w:rFonts w:ascii="Tahoma" w:hAnsi="Tahoma"/>
          <w:sz w:val="24"/>
        </w:rPr>
        <w:t xml:space="preserve"> </w:t>
      </w:r>
      <w:proofErr w:type="spellStart"/>
      <w:r>
        <w:rPr>
          <w:rFonts w:ascii="Tahoma" w:hAnsi="Tahoma"/>
          <w:sz w:val="24"/>
        </w:rPr>
        <w:t>or</w:t>
      </w:r>
      <w:proofErr w:type="spellEnd"/>
      <w:r>
        <w:rPr>
          <w:rFonts w:ascii="Tahoma" w:hAnsi="Tahoma"/>
          <w:sz w:val="24"/>
        </w:rPr>
        <w:t xml:space="preserve"> a person </w:t>
      </w:r>
      <w:proofErr w:type="spellStart"/>
      <w:r>
        <w:rPr>
          <w:rFonts w:ascii="Tahoma" w:hAnsi="Tahoma"/>
          <w:sz w:val="24"/>
        </w:rPr>
        <w:t>empowered</w:t>
      </w:r>
      <w:proofErr w:type="spellEnd"/>
      <w:r>
        <w:rPr>
          <w:rFonts w:ascii="Tahoma" w:hAnsi="Tahoma"/>
          <w:sz w:val="24"/>
        </w:rPr>
        <w:t xml:space="preserve"> </w:t>
      </w:r>
      <w:proofErr w:type="spellStart"/>
      <w:r>
        <w:rPr>
          <w:rFonts w:ascii="Tahoma" w:hAnsi="Tahoma"/>
          <w:sz w:val="24"/>
        </w:rPr>
        <w:t>by</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legal </w:t>
      </w:r>
      <w:proofErr w:type="spellStart"/>
      <w:r>
        <w:rPr>
          <w:rFonts w:ascii="Tahoma" w:hAnsi="Tahoma"/>
          <w:sz w:val="24"/>
        </w:rPr>
        <w:t>representative</w:t>
      </w:r>
      <w:proofErr w:type="spellEnd"/>
      <w:r>
        <w:rPr>
          <w:rFonts w:ascii="Tahoma" w:hAnsi="Tahoma"/>
          <w:sz w:val="24"/>
        </w:rPr>
        <w:t xml:space="preserve">, </w:t>
      </w:r>
      <w:proofErr w:type="spellStart"/>
      <w:r>
        <w:rPr>
          <w:rFonts w:ascii="Tahoma" w:hAnsi="Tahoma"/>
          <w:sz w:val="24"/>
        </w:rPr>
        <w:t>and</w:t>
      </w:r>
      <w:proofErr w:type="spellEnd"/>
      <w:r>
        <w:rPr>
          <w:rFonts w:ascii="Tahoma" w:hAnsi="Tahoma"/>
          <w:sz w:val="24"/>
        </w:rPr>
        <w:t xml:space="preserve"> </w:t>
      </w:r>
      <w:proofErr w:type="spellStart"/>
      <w:r>
        <w:rPr>
          <w:rFonts w:ascii="Tahoma" w:hAnsi="Tahoma"/>
          <w:sz w:val="24"/>
        </w:rPr>
        <w:t>thereby</w:t>
      </w:r>
      <w:proofErr w:type="spellEnd"/>
      <w:r>
        <w:rPr>
          <w:rFonts w:ascii="Tahoma" w:hAnsi="Tahoma"/>
          <w:sz w:val="24"/>
        </w:rPr>
        <w:t xml:space="preserve"> it </w:t>
      </w:r>
      <w:proofErr w:type="spellStart"/>
      <w:r>
        <w:rPr>
          <w:rFonts w:ascii="Tahoma" w:hAnsi="Tahoma"/>
          <w:sz w:val="24"/>
        </w:rPr>
        <w:t>shall</w:t>
      </w:r>
      <w:proofErr w:type="spellEnd"/>
      <w:r>
        <w:rPr>
          <w:rFonts w:ascii="Tahoma" w:hAnsi="Tahoma"/>
          <w:sz w:val="24"/>
        </w:rPr>
        <w:t xml:space="preserve"> be </w:t>
      </w:r>
      <w:proofErr w:type="spellStart"/>
      <w:r>
        <w:rPr>
          <w:rFonts w:ascii="Tahoma" w:hAnsi="Tahoma"/>
          <w:sz w:val="24"/>
        </w:rPr>
        <w:t>deemed</w:t>
      </w:r>
      <w:proofErr w:type="spellEnd"/>
      <w:r>
        <w:rPr>
          <w:rFonts w:ascii="Tahoma" w:hAnsi="Tahoma"/>
          <w:sz w:val="24"/>
        </w:rPr>
        <w:t xml:space="preserve"> </w:t>
      </w:r>
      <w:proofErr w:type="spellStart"/>
      <w:r>
        <w:rPr>
          <w:rFonts w:ascii="Tahoma" w:hAnsi="Tahoma"/>
          <w:sz w:val="24"/>
        </w:rPr>
        <w:t>that</w:t>
      </w:r>
      <w:proofErr w:type="spellEnd"/>
      <w:r>
        <w:rPr>
          <w:rFonts w:ascii="Tahoma" w:hAnsi="Tahoma"/>
          <w:sz w:val="24"/>
        </w:rPr>
        <w:t xml:space="preserve"> he </w:t>
      </w:r>
      <w:proofErr w:type="spellStart"/>
      <w:r>
        <w:rPr>
          <w:rFonts w:ascii="Tahoma" w:hAnsi="Tahoma"/>
          <w:sz w:val="24"/>
        </w:rPr>
        <w:t>has</w:t>
      </w:r>
      <w:proofErr w:type="spellEnd"/>
      <w:r>
        <w:rPr>
          <w:rFonts w:ascii="Tahoma" w:hAnsi="Tahoma"/>
          <w:sz w:val="24"/>
        </w:rPr>
        <w:t xml:space="preserve"> </w:t>
      </w:r>
      <w:proofErr w:type="spellStart"/>
      <w:r>
        <w:rPr>
          <w:rFonts w:ascii="Tahoma" w:hAnsi="Tahoma"/>
          <w:sz w:val="24"/>
        </w:rPr>
        <w:t>acceeded</w:t>
      </w:r>
      <w:proofErr w:type="spellEnd"/>
      <w:r>
        <w:rPr>
          <w:rFonts w:ascii="Tahoma" w:hAnsi="Tahoma"/>
          <w:sz w:val="24"/>
        </w:rPr>
        <w:t xml:space="preserve"> to </w:t>
      </w:r>
      <w:proofErr w:type="spellStart"/>
      <w:r>
        <w:rPr>
          <w:rFonts w:ascii="Tahoma" w:hAnsi="Tahoma"/>
          <w:sz w:val="24"/>
        </w:rPr>
        <w:t>this</w:t>
      </w:r>
      <w:proofErr w:type="spellEnd"/>
      <w:r>
        <w:rPr>
          <w:rFonts w:ascii="Tahoma" w:hAnsi="Tahoma"/>
          <w:sz w:val="24"/>
        </w:rPr>
        <w:t xml:space="preserve"> </w:t>
      </w:r>
      <w:proofErr w:type="spellStart"/>
      <w:r>
        <w:rPr>
          <w:rFonts w:ascii="Tahoma" w:hAnsi="Tahoma"/>
          <w:sz w:val="24"/>
        </w:rPr>
        <w:t>Agreement</w:t>
      </w:r>
      <w:proofErr w:type="spellEnd"/>
      <w:r>
        <w:rPr>
          <w:rFonts w:ascii="Tahoma" w:hAnsi="Tahoma"/>
          <w:sz w:val="24"/>
        </w:rPr>
        <w:t xml:space="preserve">. </w:t>
      </w:r>
      <w:r w:rsidRPr="00386174">
        <w:rPr>
          <w:rFonts w:ascii="Tahoma" w:hAnsi="Tahoma"/>
          <w:sz w:val="24"/>
        </w:rPr>
        <w:t xml:space="preserve"> </w:t>
      </w:r>
      <w:r>
        <w:rPr>
          <w:rFonts w:ascii="Tahoma" w:hAnsi="Tahoma"/>
          <w:sz w:val="24"/>
        </w:rPr>
        <w:t xml:space="preserve">It </w:t>
      </w:r>
      <w:proofErr w:type="spellStart"/>
      <w:r>
        <w:rPr>
          <w:rFonts w:ascii="Tahoma" w:hAnsi="Tahoma"/>
          <w:sz w:val="24"/>
        </w:rPr>
        <w:t>shall</w:t>
      </w:r>
      <w:proofErr w:type="spellEnd"/>
      <w:r>
        <w:rPr>
          <w:rFonts w:ascii="Tahoma" w:hAnsi="Tahoma"/>
          <w:sz w:val="24"/>
        </w:rPr>
        <w:t xml:space="preserve"> be </w:t>
      </w:r>
      <w:proofErr w:type="spellStart"/>
      <w:r>
        <w:rPr>
          <w:rFonts w:ascii="Tahoma" w:hAnsi="Tahoma"/>
          <w:sz w:val="24"/>
        </w:rPr>
        <w:t>sufficient</w:t>
      </w:r>
      <w:proofErr w:type="spellEnd"/>
      <w:r>
        <w:rPr>
          <w:rFonts w:ascii="Tahoma" w:hAnsi="Tahoma"/>
          <w:sz w:val="24"/>
        </w:rPr>
        <w:t xml:space="preserve"> </w:t>
      </w:r>
      <w:proofErr w:type="spellStart"/>
      <w:r>
        <w:rPr>
          <w:rFonts w:ascii="Tahoma" w:hAnsi="Tahoma"/>
          <w:sz w:val="24"/>
        </w:rPr>
        <w:t>that</w:t>
      </w:r>
      <w:proofErr w:type="spellEnd"/>
      <w:r>
        <w:rPr>
          <w:rFonts w:ascii="Tahoma" w:hAnsi="Tahoma"/>
          <w:sz w:val="24"/>
        </w:rPr>
        <w:t xml:space="preserve"> a legal </w:t>
      </w:r>
      <w:proofErr w:type="spellStart"/>
      <w:r>
        <w:rPr>
          <w:rFonts w:ascii="Tahoma" w:hAnsi="Tahoma"/>
          <w:sz w:val="24"/>
        </w:rPr>
        <w:t>representative</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subcontractor</w:t>
      </w:r>
      <w:proofErr w:type="spellEnd"/>
      <w:r>
        <w:rPr>
          <w:rFonts w:ascii="Tahoma" w:hAnsi="Tahoma"/>
          <w:sz w:val="24"/>
        </w:rPr>
        <w:t xml:space="preserve"> </w:t>
      </w:r>
      <w:proofErr w:type="spellStart"/>
      <w:r w:rsidRPr="00A30DD9">
        <w:rPr>
          <w:rFonts w:ascii="Tahoma" w:hAnsi="Tahoma"/>
          <w:sz w:val="24"/>
        </w:rPr>
        <w:t>resp</w:t>
      </w:r>
      <w:proofErr w:type="spellEnd"/>
      <w:r w:rsidRPr="00A30DD9">
        <w:rPr>
          <w:rFonts w:ascii="Tahoma" w:hAnsi="Tahoma"/>
          <w:sz w:val="24"/>
        </w:rPr>
        <w:t xml:space="preserve">. </w:t>
      </w:r>
      <w:proofErr w:type="spellStart"/>
      <w:r w:rsidRPr="00A30DD9">
        <w:rPr>
          <w:rFonts w:ascii="Tahoma" w:hAnsi="Tahoma"/>
          <w:sz w:val="24"/>
        </w:rPr>
        <w:t>the</w:t>
      </w:r>
      <w:proofErr w:type="spellEnd"/>
      <w:r w:rsidRPr="00A30DD9">
        <w:rPr>
          <w:rFonts w:ascii="Tahoma" w:hAnsi="Tahoma"/>
          <w:sz w:val="24"/>
        </w:rPr>
        <w:t xml:space="preserve"> </w:t>
      </w:r>
      <w:proofErr w:type="spellStart"/>
      <w:r w:rsidRPr="00A30DD9">
        <w:rPr>
          <w:rFonts w:ascii="Tahoma" w:hAnsi="Tahoma"/>
          <w:sz w:val="24"/>
        </w:rPr>
        <w:t>empowered</w:t>
      </w:r>
      <w:proofErr w:type="spellEnd"/>
      <w:r w:rsidRPr="00A30DD9">
        <w:rPr>
          <w:rFonts w:ascii="Tahoma" w:hAnsi="Tahoma"/>
          <w:sz w:val="24"/>
        </w:rPr>
        <w:t xml:space="preserve"> person </w:t>
      </w:r>
      <w:proofErr w:type="spellStart"/>
      <w:r w:rsidRPr="00A30DD9">
        <w:rPr>
          <w:rFonts w:ascii="Tahoma" w:hAnsi="Tahoma"/>
          <w:sz w:val="24"/>
        </w:rPr>
        <w:t>signs</w:t>
      </w:r>
      <w:proofErr w:type="spellEnd"/>
      <w:r w:rsidRPr="00A30DD9">
        <w:rPr>
          <w:rFonts w:ascii="Tahoma" w:hAnsi="Tahoma"/>
          <w:sz w:val="24"/>
        </w:rPr>
        <w:t xml:space="preserve"> </w:t>
      </w:r>
      <w:proofErr w:type="spellStart"/>
      <w:r w:rsidRPr="00A30DD9">
        <w:rPr>
          <w:rFonts w:ascii="Tahoma" w:hAnsi="Tahoma"/>
          <w:sz w:val="24"/>
        </w:rPr>
        <w:t>the</w:t>
      </w:r>
      <w:proofErr w:type="spellEnd"/>
      <w:r w:rsidRPr="00A30DD9">
        <w:rPr>
          <w:rFonts w:ascii="Tahoma" w:hAnsi="Tahoma"/>
          <w:sz w:val="24"/>
        </w:rPr>
        <w:t xml:space="preserve"> </w:t>
      </w:r>
      <w:proofErr w:type="spellStart"/>
      <w:r w:rsidRPr="00A30DD9">
        <w:rPr>
          <w:rFonts w:ascii="Tahoma" w:hAnsi="Tahoma"/>
          <w:sz w:val="24"/>
        </w:rPr>
        <w:t>Addendum</w:t>
      </w:r>
      <w:proofErr w:type="spellEnd"/>
      <w:r w:rsidRPr="00A30DD9">
        <w:rPr>
          <w:rFonts w:ascii="Tahoma" w:hAnsi="Tahoma"/>
          <w:sz w:val="24"/>
        </w:rPr>
        <w:t xml:space="preserve"> No 1 to </w:t>
      </w:r>
      <w:proofErr w:type="spellStart"/>
      <w:r w:rsidRPr="00A30DD9">
        <w:rPr>
          <w:rFonts w:ascii="Tahoma" w:hAnsi="Tahoma"/>
          <w:sz w:val="24"/>
        </w:rPr>
        <w:t>the</w:t>
      </w:r>
      <w:proofErr w:type="spellEnd"/>
      <w:r w:rsidRPr="00A30DD9">
        <w:rPr>
          <w:rFonts w:ascii="Tahoma" w:hAnsi="Tahoma"/>
          <w:sz w:val="24"/>
        </w:rPr>
        <w:t xml:space="preserve"> </w:t>
      </w:r>
      <w:proofErr w:type="spellStart"/>
      <w:r w:rsidRPr="00A30DD9">
        <w:rPr>
          <w:rFonts w:ascii="Tahoma" w:hAnsi="Tahoma"/>
          <w:sz w:val="24"/>
        </w:rPr>
        <w:t>Agreement</w:t>
      </w:r>
      <w:proofErr w:type="spellEnd"/>
      <w:r w:rsidRPr="00A30DD9">
        <w:rPr>
          <w:rFonts w:ascii="Tahoma" w:hAnsi="Tahoma"/>
          <w:sz w:val="24"/>
        </w:rPr>
        <w:t xml:space="preserve"> </w:t>
      </w:r>
      <w:proofErr w:type="spellStart"/>
      <w:r w:rsidRPr="00A30DD9">
        <w:rPr>
          <w:rFonts w:ascii="Tahoma" w:hAnsi="Tahoma"/>
          <w:sz w:val="24"/>
        </w:rPr>
        <w:t>only</w:t>
      </w:r>
      <w:proofErr w:type="spellEnd"/>
      <w:r w:rsidRPr="00A30DD9">
        <w:rPr>
          <w:rFonts w:ascii="Tahoma" w:hAnsi="Tahoma"/>
          <w:sz w:val="24"/>
        </w:rPr>
        <w:t xml:space="preserve"> </w:t>
      </w:r>
      <w:proofErr w:type="spellStart"/>
      <w:r w:rsidRPr="00A30DD9">
        <w:rPr>
          <w:rFonts w:ascii="Tahoma" w:hAnsi="Tahoma"/>
          <w:sz w:val="24"/>
        </w:rPr>
        <w:t>once</w:t>
      </w:r>
      <w:proofErr w:type="spellEnd"/>
      <w:r w:rsidRPr="00A30DD9">
        <w:rPr>
          <w:rFonts w:ascii="Tahoma" w:hAnsi="Tahoma"/>
          <w:sz w:val="24"/>
        </w:rPr>
        <w:t xml:space="preserve"> to be </w:t>
      </w:r>
      <w:proofErr w:type="spellStart"/>
      <w:r w:rsidRPr="00A30DD9">
        <w:rPr>
          <w:rFonts w:ascii="Tahoma" w:hAnsi="Tahoma"/>
          <w:sz w:val="24"/>
        </w:rPr>
        <w:t>considered</w:t>
      </w:r>
      <w:proofErr w:type="spellEnd"/>
      <w:r w:rsidRPr="00A30DD9">
        <w:rPr>
          <w:rFonts w:ascii="Tahoma" w:hAnsi="Tahoma"/>
          <w:sz w:val="24"/>
        </w:rPr>
        <w:t xml:space="preserve"> he  </w:t>
      </w:r>
      <w:proofErr w:type="spellStart"/>
      <w:r w:rsidRPr="00A30DD9">
        <w:rPr>
          <w:rFonts w:ascii="Tahoma" w:hAnsi="Tahoma"/>
          <w:sz w:val="24"/>
        </w:rPr>
        <w:t>has</w:t>
      </w:r>
      <w:proofErr w:type="spellEnd"/>
      <w:r w:rsidRPr="00A30DD9">
        <w:rPr>
          <w:rFonts w:ascii="Tahoma" w:hAnsi="Tahoma"/>
          <w:sz w:val="24"/>
        </w:rPr>
        <w:t xml:space="preserve"> </w:t>
      </w:r>
      <w:proofErr w:type="spellStart"/>
      <w:r w:rsidRPr="00A30DD9">
        <w:rPr>
          <w:rFonts w:ascii="Tahoma" w:hAnsi="Tahoma"/>
          <w:sz w:val="24"/>
        </w:rPr>
        <w:t>acceeded</w:t>
      </w:r>
      <w:proofErr w:type="spellEnd"/>
      <w:r w:rsidRPr="00A30DD9">
        <w:rPr>
          <w:rFonts w:ascii="Tahoma" w:hAnsi="Tahoma"/>
          <w:sz w:val="24"/>
        </w:rPr>
        <w:t xml:space="preserve"> to </w:t>
      </w:r>
      <w:proofErr w:type="spellStart"/>
      <w:r w:rsidRPr="00A30DD9">
        <w:rPr>
          <w:rFonts w:ascii="Tahoma" w:hAnsi="Tahoma"/>
          <w:sz w:val="24"/>
        </w:rPr>
        <w:t>this</w:t>
      </w:r>
      <w:proofErr w:type="spellEnd"/>
      <w:r w:rsidRPr="00A30DD9">
        <w:rPr>
          <w:rFonts w:ascii="Tahoma" w:hAnsi="Tahoma"/>
          <w:sz w:val="24"/>
        </w:rPr>
        <w:t xml:space="preserve"> </w:t>
      </w:r>
      <w:proofErr w:type="spellStart"/>
      <w:r w:rsidRPr="00A30DD9">
        <w:rPr>
          <w:rFonts w:ascii="Tahoma" w:hAnsi="Tahoma"/>
          <w:sz w:val="24"/>
        </w:rPr>
        <w:t>Agreement</w:t>
      </w:r>
      <w:proofErr w:type="spellEnd"/>
      <w:r w:rsidRPr="00A30DD9">
        <w:rPr>
          <w:rFonts w:ascii="Tahoma" w:hAnsi="Tahoma"/>
          <w:sz w:val="24"/>
        </w:rPr>
        <w:t>.</w:t>
      </w:r>
      <w:r w:rsidRPr="00386174">
        <w:rPr>
          <w:rFonts w:ascii="Tahoma" w:hAnsi="Tahoma"/>
          <w:sz w:val="24"/>
        </w:rPr>
        <w:t xml:space="preserve"> </w:t>
      </w:r>
    </w:p>
    <w:p w14:paraId="5CCA21F4" w14:textId="77777777" w:rsidR="00AA21CC" w:rsidRPr="00386174" w:rsidRDefault="00AA21CC" w:rsidP="00E61FD7">
      <w:pPr>
        <w:overflowPunct/>
        <w:autoSpaceDE/>
        <w:autoSpaceDN/>
        <w:adjustRightInd/>
        <w:jc w:val="both"/>
        <w:textAlignment w:val="auto"/>
        <w:rPr>
          <w:rFonts w:ascii="Tahoma" w:hAnsi="Tahoma"/>
          <w:sz w:val="24"/>
        </w:rPr>
      </w:pPr>
    </w:p>
    <w:p w14:paraId="518582C1" w14:textId="77777777" w:rsidR="00AA21CC" w:rsidRPr="00386174" w:rsidRDefault="00AA21CC" w:rsidP="000C5410">
      <w:pPr>
        <w:jc w:val="both"/>
        <w:rPr>
          <w:rFonts w:ascii="Tahoma" w:hAnsi="Tahoma" w:cs="Tahoma"/>
          <w:sz w:val="24"/>
          <w:szCs w:val="24"/>
        </w:rPr>
      </w:pPr>
      <w:r w:rsidRPr="00FB5F39">
        <w:rPr>
          <w:rFonts w:ascii="Tahoma" w:hAnsi="Tahoma" w:cs="Tahoma"/>
          <w:sz w:val="24"/>
          <w:szCs w:val="24"/>
        </w:rPr>
        <w:t xml:space="preserve">Luka Koper </w:t>
      </w:r>
      <w:proofErr w:type="spellStart"/>
      <w:r w:rsidRPr="00FB5F39">
        <w:rPr>
          <w:rFonts w:ascii="Tahoma" w:hAnsi="Tahoma" w:cs="Tahoma"/>
          <w:sz w:val="24"/>
          <w:szCs w:val="24"/>
        </w:rPr>
        <w:t>d.d</w:t>
      </w:r>
      <w:proofErr w:type="spellEnd"/>
      <w:r w:rsidRPr="00FB5F39">
        <w:rPr>
          <w:rFonts w:ascii="Tahoma" w:hAnsi="Tahoma" w:cs="Tahoma"/>
          <w:sz w:val="24"/>
          <w:szCs w:val="24"/>
        </w:rPr>
        <w:t xml:space="preserve">. </w:t>
      </w:r>
      <w:proofErr w:type="spellStart"/>
      <w:r w:rsidRPr="00FB5F39">
        <w:rPr>
          <w:rFonts w:ascii="Tahoma" w:hAnsi="Tahoma" w:cs="Tahoma"/>
          <w:sz w:val="24"/>
          <w:szCs w:val="24"/>
        </w:rPr>
        <w:t>shall</w:t>
      </w:r>
      <w:proofErr w:type="spellEnd"/>
      <w:r w:rsidRPr="00FB5F39">
        <w:rPr>
          <w:rFonts w:ascii="Tahoma" w:hAnsi="Tahoma" w:cs="Tahoma"/>
          <w:sz w:val="24"/>
          <w:szCs w:val="24"/>
        </w:rPr>
        <w:t xml:space="preserve"> </w:t>
      </w:r>
      <w:proofErr w:type="spellStart"/>
      <w:r w:rsidRPr="00FB5F39">
        <w:rPr>
          <w:rFonts w:ascii="Tahoma" w:hAnsi="Tahoma" w:cs="Tahoma"/>
          <w:sz w:val="24"/>
          <w:szCs w:val="24"/>
        </w:rPr>
        <w:t>designate</w:t>
      </w:r>
      <w:proofErr w:type="spellEnd"/>
      <w:r w:rsidRPr="00FB5F39">
        <w:rPr>
          <w:rFonts w:ascii="Tahoma" w:hAnsi="Tahoma" w:cs="Tahoma"/>
          <w:sz w:val="24"/>
          <w:szCs w:val="24"/>
        </w:rPr>
        <w:t xml:space="preserve"> </w:t>
      </w:r>
      <w:proofErr w:type="spellStart"/>
      <w:r w:rsidRPr="00FB5F39">
        <w:rPr>
          <w:rFonts w:ascii="Tahoma" w:hAnsi="Tahoma" w:cs="Tahoma"/>
          <w:sz w:val="24"/>
          <w:szCs w:val="24"/>
        </w:rPr>
        <w:t>the</w:t>
      </w:r>
      <w:proofErr w:type="spellEnd"/>
      <w:r w:rsidRPr="00FB5F39">
        <w:rPr>
          <w:rFonts w:ascii="Tahoma" w:hAnsi="Tahoma" w:cs="Tahoma"/>
          <w:sz w:val="24"/>
          <w:szCs w:val="24"/>
        </w:rPr>
        <w:t xml:space="preserve"> </w:t>
      </w:r>
      <w:proofErr w:type="spellStart"/>
      <w:r w:rsidRPr="00FB5F39">
        <w:rPr>
          <w:rFonts w:ascii="Tahoma" w:hAnsi="Tahoma" w:cs="Tahoma"/>
          <w:sz w:val="24"/>
          <w:szCs w:val="24"/>
        </w:rPr>
        <w:t>workers</w:t>
      </w:r>
      <w:proofErr w:type="spellEnd"/>
      <w:r w:rsidRPr="00FB5F39">
        <w:rPr>
          <w:rFonts w:ascii="Tahoma" w:hAnsi="Tahoma" w:cs="Tahoma"/>
          <w:sz w:val="24"/>
          <w:szCs w:val="24"/>
        </w:rPr>
        <w:t xml:space="preserve"> </w:t>
      </w:r>
      <w:proofErr w:type="spellStart"/>
      <w:r>
        <w:rPr>
          <w:rFonts w:ascii="Tahoma" w:hAnsi="Tahoma" w:cs="Tahoma"/>
          <w:sz w:val="24"/>
          <w:szCs w:val="24"/>
        </w:rPr>
        <w:t>accountable</w:t>
      </w:r>
      <w:proofErr w:type="spellEnd"/>
      <w:r>
        <w:rPr>
          <w:rFonts w:ascii="Tahoma" w:hAnsi="Tahoma" w:cs="Tahoma"/>
          <w:sz w:val="24"/>
          <w:szCs w:val="24"/>
        </w:rPr>
        <w:t xml:space="preserve"> </w:t>
      </w:r>
      <w:proofErr w:type="spellStart"/>
      <w:r>
        <w:rPr>
          <w:rFonts w:ascii="Tahoma" w:hAnsi="Tahoma" w:cs="Tahoma"/>
          <w:sz w:val="24"/>
          <w:szCs w:val="24"/>
        </w:rPr>
        <w:t>for</w:t>
      </w:r>
      <w:proofErr w:type="spellEnd"/>
      <w:r>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w:t>
      </w:r>
      <w:proofErr w:type="spellStart"/>
      <w:r>
        <w:rPr>
          <w:rFonts w:ascii="Tahoma" w:hAnsi="Tahoma" w:cs="Tahoma"/>
          <w:sz w:val="24"/>
          <w:szCs w:val="24"/>
        </w:rPr>
        <w:t>implementation</w:t>
      </w:r>
      <w:proofErr w:type="spellEnd"/>
      <w:r>
        <w:rPr>
          <w:rFonts w:ascii="Tahoma" w:hAnsi="Tahoma" w:cs="Tahoma"/>
          <w:sz w:val="24"/>
          <w:szCs w:val="24"/>
        </w:rPr>
        <w:t xml:space="preserve"> </w:t>
      </w:r>
      <w:proofErr w:type="spellStart"/>
      <w:r>
        <w:rPr>
          <w:rFonts w:ascii="Tahoma" w:hAnsi="Tahoma" w:cs="Tahoma"/>
          <w:sz w:val="24"/>
          <w:szCs w:val="24"/>
        </w:rPr>
        <w:t>of</w:t>
      </w:r>
      <w:proofErr w:type="spellEnd"/>
      <w:r>
        <w:rPr>
          <w:rFonts w:ascii="Tahoma" w:hAnsi="Tahoma" w:cs="Tahoma"/>
          <w:sz w:val="24"/>
          <w:szCs w:val="24"/>
        </w:rPr>
        <w:t xml:space="preserve"> </w:t>
      </w:r>
      <w:proofErr w:type="spellStart"/>
      <w:r w:rsidRPr="00FB5F39">
        <w:rPr>
          <w:rFonts w:ascii="Tahoma" w:hAnsi="Tahoma" w:cs="Tahoma"/>
          <w:sz w:val="24"/>
          <w:szCs w:val="24"/>
        </w:rPr>
        <w:t>safety</w:t>
      </w:r>
      <w:proofErr w:type="spellEnd"/>
      <w:r w:rsidRPr="00FB5F39">
        <w:rPr>
          <w:rFonts w:ascii="Tahoma" w:hAnsi="Tahoma" w:cs="Tahoma"/>
          <w:sz w:val="24"/>
          <w:szCs w:val="24"/>
        </w:rPr>
        <w:t xml:space="preserve"> </w:t>
      </w:r>
      <w:proofErr w:type="spellStart"/>
      <w:r>
        <w:rPr>
          <w:rFonts w:ascii="Tahoma" w:hAnsi="Tahoma" w:cs="Tahoma"/>
          <w:sz w:val="24"/>
          <w:szCs w:val="24"/>
        </w:rPr>
        <w:t>of</w:t>
      </w:r>
      <w:proofErr w:type="spellEnd"/>
      <w:r>
        <w:rPr>
          <w:rFonts w:ascii="Tahoma" w:hAnsi="Tahoma" w:cs="Tahoma"/>
          <w:sz w:val="24"/>
          <w:szCs w:val="24"/>
        </w:rPr>
        <w:t xml:space="preserve"> his </w:t>
      </w:r>
      <w:proofErr w:type="spellStart"/>
      <w:r w:rsidRPr="00FB5F39">
        <w:rPr>
          <w:rFonts w:ascii="Tahoma" w:hAnsi="Tahoma" w:cs="Tahoma"/>
          <w:sz w:val="24"/>
          <w:szCs w:val="24"/>
        </w:rPr>
        <w:t>workers</w:t>
      </w:r>
      <w:proofErr w:type="spellEnd"/>
      <w:r w:rsidRPr="00FB5F39">
        <w:rPr>
          <w:rFonts w:ascii="Tahoma" w:hAnsi="Tahoma" w:cs="Tahoma"/>
          <w:sz w:val="24"/>
          <w:szCs w:val="24"/>
        </w:rPr>
        <w:t xml:space="preserve"> </w:t>
      </w:r>
      <w:proofErr w:type="spellStart"/>
      <w:r w:rsidRPr="00FB5F39">
        <w:rPr>
          <w:rFonts w:ascii="Tahoma" w:hAnsi="Tahoma" w:cs="Tahoma"/>
          <w:sz w:val="24"/>
          <w:szCs w:val="24"/>
        </w:rPr>
        <w:t>pursuant</w:t>
      </w:r>
      <w:proofErr w:type="spellEnd"/>
      <w:r w:rsidRPr="00FB5F39">
        <w:rPr>
          <w:rFonts w:ascii="Tahoma" w:hAnsi="Tahoma" w:cs="Tahoma"/>
          <w:sz w:val="24"/>
          <w:szCs w:val="24"/>
        </w:rPr>
        <w:t xml:space="preserve"> to </w:t>
      </w:r>
      <w:proofErr w:type="spellStart"/>
      <w:r w:rsidRPr="00FB5F39">
        <w:rPr>
          <w:rFonts w:ascii="Tahoma" w:hAnsi="Tahoma" w:cs="Tahoma"/>
          <w:sz w:val="24"/>
          <w:szCs w:val="24"/>
        </w:rPr>
        <w:t>the</w:t>
      </w:r>
      <w:proofErr w:type="spellEnd"/>
      <w:r w:rsidRPr="00FB5F39">
        <w:rPr>
          <w:rFonts w:ascii="Tahoma" w:hAnsi="Tahoma" w:cs="Tahoma"/>
          <w:sz w:val="24"/>
          <w:szCs w:val="24"/>
        </w:rPr>
        <w:t xml:space="preserve"> </w:t>
      </w:r>
      <w:proofErr w:type="spellStart"/>
      <w:r>
        <w:rPr>
          <w:rFonts w:ascii="Tahoma" w:hAnsi="Tahoma" w:cs="Tahoma"/>
          <w:sz w:val="24"/>
          <w:szCs w:val="24"/>
        </w:rPr>
        <w:t>A</w:t>
      </w:r>
      <w:r w:rsidRPr="00FB5F39">
        <w:rPr>
          <w:rFonts w:ascii="Tahoma" w:hAnsi="Tahoma" w:cs="Tahoma"/>
          <w:sz w:val="24"/>
          <w:szCs w:val="24"/>
        </w:rPr>
        <w:t>rticle</w:t>
      </w:r>
      <w:proofErr w:type="spellEnd"/>
      <w:r w:rsidRPr="00FB5F39">
        <w:rPr>
          <w:rFonts w:ascii="Tahoma" w:hAnsi="Tahoma" w:cs="Tahoma"/>
          <w:sz w:val="24"/>
          <w:szCs w:val="24"/>
        </w:rPr>
        <w:t xml:space="preserve"> 39 </w:t>
      </w:r>
      <w:proofErr w:type="spellStart"/>
      <w:r w:rsidRPr="00FB5F39">
        <w:rPr>
          <w:rFonts w:ascii="Tahoma" w:hAnsi="Tahoma" w:cs="Tahoma"/>
          <w:sz w:val="24"/>
          <w:szCs w:val="24"/>
        </w:rPr>
        <w:t>of</w:t>
      </w:r>
      <w:proofErr w:type="spellEnd"/>
      <w:r w:rsidRPr="00FB5F39">
        <w:rPr>
          <w:rFonts w:ascii="Tahoma" w:hAnsi="Tahoma" w:cs="Tahoma"/>
          <w:sz w:val="24"/>
          <w:szCs w:val="24"/>
        </w:rPr>
        <w:t xml:space="preserve"> </w:t>
      </w:r>
      <w:proofErr w:type="spellStart"/>
      <w:r w:rsidRPr="00FB5F39">
        <w:rPr>
          <w:rFonts w:ascii="Tahoma" w:hAnsi="Tahoma" w:cs="Tahoma"/>
          <w:sz w:val="24"/>
          <w:szCs w:val="24"/>
        </w:rPr>
        <w:t>the</w:t>
      </w:r>
      <w:proofErr w:type="spellEnd"/>
      <w:r w:rsidRPr="00FB5F39">
        <w:rPr>
          <w:rFonts w:ascii="Tahoma" w:hAnsi="Tahoma" w:cs="Tahoma"/>
          <w:sz w:val="24"/>
          <w:szCs w:val="24"/>
        </w:rPr>
        <w:t xml:space="preserve"> </w:t>
      </w:r>
      <w:proofErr w:type="spellStart"/>
      <w:r w:rsidRPr="00FB5F39">
        <w:rPr>
          <w:rFonts w:ascii="Tahoma" w:hAnsi="Tahoma" w:cs="Tahoma"/>
          <w:sz w:val="24"/>
          <w:szCs w:val="24"/>
        </w:rPr>
        <w:t>Health</w:t>
      </w:r>
      <w:proofErr w:type="spellEnd"/>
      <w:r w:rsidRPr="00FB5F39">
        <w:rPr>
          <w:rFonts w:ascii="Tahoma" w:hAnsi="Tahoma" w:cs="Tahoma"/>
          <w:sz w:val="24"/>
          <w:szCs w:val="24"/>
        </w:rPr>
        <w:t xml:space="preserve"> </w:t>
      </w:r>
      <w:proofErr w:type="spellStart"/>
      <w:r w:rsidRPr="00FB5F39">
        <w:rPr>
          <w:rFonts w:ascii="Tahoma" w:hAnsi="Tahoma" w:cs="Tahoma"/>
          <w:sz w:val="24"/>
          <w:szCs w:val="24"/>
        </w:rPr>
        <w:t>and</w:t>
      </w:r>
      <w:proofErr w:type="spellEnd"/>
      <w:r w:rsidRPr="00FB5F39">
        <w:rPr>
          <w:rFonts w:ascii="Tahoma" w:hAnsi="Tahoma" w:cs="Tahoma"/>
          <w:sz w:val="24"/>
          <w:szCs w:val="24"/>
        </w:rPr>
        <w:t xml:space="preserve"> </w:t>
      </w:r>
      <w:proofErr w:type="spellStart"/>
      <w:r w:rsidRPr="00FB5F39">
        <w:rPr>
          <w:rFonts w:ascii="Tahoma" w:hAnsi="Tahoma" w:cs="Tahoma"/>
          <w:sz w:val="24"/>
          <w:szCs w:val="24"/>
        </w:rPr>
        <w:t>Safety</w:t>
      </w:r>
      <w:proofErr w:type="spellEnd"/>
      <w:r w:rsidRPr="00FB5F39">
        <w:rPr>
          <w:rFonts w:ascii="Tahoma" w:hAnsi="Tahoma" w:cs="Tahoma"/>
          <w:sz w:val="24"/>
          <w:szCs w:val="24"/>
        </w:rPr>
        <w:t xml:space="preserve"> at </w:t>
      </w:r>
      <w:proofErr w:type="spellStart"/>
      <w:r w:rsidRPr="00FB5F39">
        <w:rPr>
          <w:rFonts w:ascii="Tahoma" w:hAnsi="Tahoma" w:cs="Tahoma"/>
          <w:sz w:val="24"/>
          <w:szCs w:val="24"/>
        </w:rPr>
        <w:t>Work</w:t>
      </w:r>
      <w:proofErr w:type="spellEnd"/>
      <w:r w:rsidRPr="00FB5F39">
        <w:rPr>
          <w:rFonts w:ascii="Tahoma" w:hAnsi="Tahoma" w:cs="Tahoma"/>
          <w:sz w:val="24"/>
          <w:szCs w:val="24"/>
        </w:rPr>
        <w:t xml:space="preserve"> </w:t>
      </w:r>
      <w:proofErr w:type="spellStart"/>
      <w:r w:rsidRPr="00FB5F39">
        <w:rPr>
          <w:rFonts w:ascii="Tahoma" w:hAnsi="Tahoma" w:cs="Tahoma"/>
          <w:sz w:val="24"/>
          <w:szCs w:val="24"/>
        </w:rPr>
        <w:t>Act</w:t>
      </w:r>
      <w:proofErr w:type="spellEnd"/>
      <w:r w:rsidRPr="00FB5F39">
        <w:rPr>
          <w:rFonts w:ascii="Tahoma" w:hAnsi="Tahoma" w:cs="Tahoma"/>
          <w:sz w:val="24"/>
          <w:szCs w:val="24"/>
        </w:rPr>
        <w:t xml:space="preserve"> (ZVZD-1) in </w:t>
      </w:r>
      <w:proofErr w:type="spellStart"/>
      <w:r w:rsidRPr="00FB5F39">
        <w:rPr>
          <w:rFonts w:ascii="Tahoma" w:hAnsi="Tahoma" w:cs="Tahoma"/>
          <w:sz w:val="24"/>
          <w:szCs w:val="24"/>
        </w:rPr>
        <w:t>the</w:t>
      </w:r>
      <w:proofErr w:type="spellEnd"/>
      <w:r w:rsidRPr="00FB5F39">
        <w:rPr>
          <w:rFonts w:ascii="Tahoma" w:hAnsi="Tahoma" w:cs="Tahoma"/>
          <w:sz w:val="24"/>
          <w:szCs w:val="24"/>
        </w:rPr>
        <w:t xml:space="preserve"> </w:t>
      </w:r>
      <w:proofErr w:type="spellStart"/>
      <w:r w:rsidRPr="00FB5F39">
        <w:rPr>
          <w:rFonts w:ascii="Tahoma" w:hAnsi="Tahoma" w:cs="Tahoma"/>
          <w:sz w:val="24"/>
          <w:szCs w:val="24"/>
        </w:rPr>
        <w:t>Addendum</w:t>
      </w:r>
      <w:proofErr w:type="spellEnd"/>
      <w:r w:rsidRPr="00FB5F39">
        <w:rPr>
          <w:rFonts w:ascii="Tahoma" w:hAnsi="Tahoma" w:cs="Tahoma"/>
          <w:sz w:val="24"/>
          <w:szCs w:val="24"/>
        </w:rPr>
        <w:t xml:space="preserve"> No</w:t>
      </w:r>
      <w:r>
        <w:rPr>
          <w:rFonts w:ascii="Tahoma" w:hAnsi="Tahoma" w:cs="Tahoma"/>
          <w:sz w:val="24"/>
          <w:szCs w:val="24"/>
        </w:rPr>
        <w:t xml:space="preserve">. 1 to </w:t>
      </w:r>
      <w:proofErr w:type="spellStart"/>
      <w:r>
        <w:rPr>
          <w:rFonts w:ascii="Tahoma" w:hAnsi="Tahoma" w:cs="Tahoma"/>
          <w:sz w:val="24"/>
          <w:szCs w:val="24"/>
        </w:rPr>
        <w:t>this</w:t>
      </w:r>
      <w:proofErr w:type="spellEnd"/>
      <w:r>
        <w:rPr>
          <w:rFonts w:ascii="Tahoma" w:hAnsi="Tahoma" w:cs="Tahoma"/>
          <w:sz w:val="24"/>
          <w:szCs w:val="24"/>
        </w:rPr>
        <w:t xml:space="preserve"> </w:t>
      </w:r>
      <w:proofErr w:type="spellStart"/>
      <w:r>
        <w:rPr>
          <w:rFonts w:ascii="Tahoma" w:hAnsi="Tahoma" w:cs="Tahoma"/>
          <w:sz w:val="24"/>
          <w:szCs w:val="24"/>
        </w:rPr>
        <w:t>written</w:t>
      </w:r>
      <w:proofErr w:type="spellEnd"/>
      <w:r>
        <w:rPr>
          <w:rFonts w:ascii="Tahoma" w:hAnsi="Tahoma" w:cs="Tahoma"/>
          <w:sz w:val="24"/>
          <w:szCs w:val="24"/>
        </w:rPr>
        <w:t xml:space="preserve"> </w:t>
      </w:r>
      <w:proofErr w:type="spellStart"/>
      <w:r>
        <w:rPr>
          <w:rFonts w:ascii="Tahoma" w:hAnsi="Tahoma" w:cs="Tahoma"/>
          <w:sz w:val="24"/>
          <w:szCs w:val="24"/>
        </w:rPr>
        <w:t>Agreement</w:t>
      </w:r>
      <w:proofErr w:type="spellEnd"/>
      <w:r w:rsidRPr="00386174">
        <w:rPr>
          <w:rFonts w:ascii="Tahoma" w:hAnsi="Tahoma" w:cs="Tahoma"/>
          <w:sz w:val="24"/>
          <w:szCs w:val="24"/>
        </w:rPr>
        <w:t>.</w:t>
      </w:r>
    </w:p>
    <w:p w14:paraId="09F5FC49" w14:textId="77777777" w:rsidR="00AA21CC" w:rsidRPr="00386174" w:rsidRDefault="00AA21CC" w:rsidP="000C5410">
      <w:pPr>
        <w:jc w:val="both"/>
        <w:rPr>
          <w:rFonts w:ascii="Tahoma" w:hAnsi="Tahoma" w:cs="Tahoma"/>
          <w:sz w:val="24"/>
          <w:szCs w:val="24"/>
        </w:rPr>
      </w:pPr>
    </w:p>
    <w:p w14:paraId="3CDC2BA6" w14:textId="77777777" w:rsidR="00AA21CC" w:rsidRPr="00386174" w:rsidRDefault="00AA21CC" w:rsidP="000C5410">
      <w:pPr>
        <w:overflowPunct/>
        <w:autoSpaceDE/>
        <w:autoSpaceDN/>
        <w:adjustRightInd/>
        <w:jc w:val="both"/>
        <w:textAlignment w:val="auto"/>
        <w:rPr>
          <w:rFonts w:ascii="Tahoma" w:hAnsi="Tahoma" w:cs="Tahoma"/>
          <w:sz w:val="24"/>
          <w:szCs w:val="24"/>
        </w:rPr>
      </w:pPr>
      <w:r>
        <w:rPr>
          <w:rFonts w:ascii="Tahoma" w:hAnsi="Tahoma" w:cs="Tahoma"/>
          <w:sz w:val="24"/>
          <w:szCs w:val="24"/>
        </w:rPr>
        <w:t xml:space="preserve">In </w:t>
      </w:r>
      <w:proofErr w:type="spellStart"/>
      <w:r>
        <w:rPr>
          <w:rFonts w:ascii="Tahoma" w:hAnsi="Tahoma" w:cs="Tahoma"/>
          <w:sz w:val="24"/>
          <w:szCs w:val="24"/>
        </w:rPr>
        <w:t>the</w:t>
      </w:r>
      <w:proofErr w:type="spellEnd"/>
      <w:r>
        <w:rPr>
          <w:rFonts w:ascii="Tahoma" w:hAnsi="Tahoma" w:cs="Tahoma"/>
          <w:sz w:val="24"/>
          <w:szCs w:val="24"/>
        </w:rPr>
        <w:t xml:space="preserve"> </w:t>
      </w:r>
      <w:proofErr w:type="spellStart"/>
      <w:r>
        <w:rPr>
          <w:rFonts w:ascii="Tahoma" w:hAnsi="Tahoma" w:cs="Tahoma"/>
          <w:sz w:val="24"/>
          <w:szCs w:val="24"/>
        </w:rPr>
        <w:t>event</w:t>
      </w:r>
      <w:proofErr w:type="spellEnd"/>
      <w:r>
        <w:rPr>
          <w:rFonts w:ascii="Tahoma" w:hAnsi="Tahoma" w:cs="Tahoma"/>
          <w:sz w:val="24"/>
          <w:szCs w:val="24"/>
        </w:rPr>
        <w:t xml:space="preserve"> a business </w:t>
      </w:r>
      <w:r w:rsidRPr="00386174">
        <w:rPr>
          <w:rFonts w:ascii="Tahoma" w:hAnsi="Tahoma" w:cs="Tahoma"/>
          <w:sz w:val="24"/>
          <w:szCs w:val="24"/>
        </w:rPr>
        <w:t xml:space="preserve">partner </w:t>
      </w:r>
      <w:proofErr w:type="spellStart"/>
      <w:r>
        <w:rPr>
          <w:rFonts w:ascii="Tahoma" w:hAnsi="Tahoma" w:cs="Tahoma"/>
          <w:sz w:val="24"/>
          <w:szCs w:val="24"/>
        </w:rPr>
        <w:t>assumes</w:t>
      </w:r>
      <w:proofErr w:type="spellEnd"/>
      <w:r>
        <w:rPr>
          <w:rFonts w:ascii="Tahoma" w:hAnsi="Tahoma" w:cs="Tahoma"/>
          <w:sz w:val="24"/>
          <w:szCs w:val="24"/>
        </w:rPr>
        <w:t xml:space="preserve"> a </w:t>
      </w:r>
      <w:proofErr w:type="spellStart"/>
      <w:r>
        <w:rPr>
          <w:rFonts w:ascii="Tahoma" w:hAnsi="Tahoma" w:cs="Tahoma"/>
          <w:sz w:val="24"/>
          <w:szCs w:val="24"/>
        </w:rPr>
        <w:t>full</w:t>
      </w:r>
      <w:proofErr w:type="spellEnd"/>
      <w:r>
        <w:rPr>
          <w:rFonts w:ascii="Tahoma" w:hAnsi="Tahoma" w:cs="Tahoma"/>
          <w:sz w:val="24"/>
          <w:szCs w:val="24"/>
        </w:rPr>
        <w:t xml:space="preserve"> management a </w:t>
      </w:r>
      <w:proofErr w:type="spellStart"/>
      <w:r>
        <w:rPr>
          <w:rFonts w:ascii="Tahoma" w:hAnsi="Tahoma" w:cs="Tahoma"/>
          <w:sz w:val="24"/>
          <w:szCs w:val="24"/>
        </w:rPr>
        <w:t>single</w:t>
      </w:r>
      <w:proofErr w:type="spellEnd"/>
      <w:r>
        <w:rPr>
          <w:rFonts w:ascii="Tahoma" w:hAnsi="Tahoma" w:cs="Tahoma"/>
          <w:sz w:val="24"/>
          <w:szCs w:val="24"/>
        </w:rPr>
        <w:t xml:space="preserve"> </w:t>
      </w:r>
      <w:proofErr w:type="spellStart"/>
      <w:r>
        <w:rPr>
          <w:rFonts w:ascii="Tahoma" w:hAnsi="Tahoma" w:cs="Tahoma"/>
          <w:sz w:val="24"/>
          <w:szCs w:val="24"/>
        </w:rPr>
        <w:t>working</w:t>
      </w:r>
      <w:proofErr w:type="spellEnd"/>
      <w:r>
        <w:rPr>
          <w:rFonts w:ascii="Tahoma" w:hAnsi="Tahoma" w:cs="Tahoma"/>
          <w:sz w:val="24"/>
          <w:szCs w:val="24"/>
        </w:rPr>
        <w:t xml:space="preserve"> site</w:t>
      </w:r>
      <w:r w:rsidRPr="00386174">
        <w:rPr>
          <w:rFonts w:ascii="Tahoma" w:hAnsi="Tahoma" w:cs="Tahoma"/>
          <w:sz w:val="24"/>
          <w:szCs w:val="24"/>
        </w:rPr>
        <w:t xml:space="preserve">, </w:t>
      </w:r>
      <w:proofErr w:type="spellStart"/>
      <w:r>
        <w:rPr>
          <w:rFonts w:ascii="Tahoma" w:hAnsi="Tahoma" w:cs="Tahoma"/>
          <w:sz w:val="24"/>
          <w:szCs w:val="24"/>
        </w:rPr>
        <w:t>there</w:t>
      </w:r>
      <w:proofErr w:type="spellEnd"/>
      <w:r>
        <w:rPr>
          <w:rFonts w:ascii="Tahoma" w:hAnsi="Tahoma" w:cs="Tahoma"/>
          <w:sz w:val="24"/>
          <w:szCs w:val="24"/>
        </w:rPr>
        <w:t xml:space="preserve"> </w:t>
      </w:r>
      <w:proofErr w:type="spellStart"/>
      <w:r>
        <w:rPr>
          <w:rFonts w:ascii="Tahoma" w:hAnsi="Tahoma" w:cs="Tahoma"/>
          <w:sz w:val="24"/>
          <w:szCs w:val="24"/>
        </w:rPr>
        <w:t>shall</w:t>
      </w:r>
      <w:proofErr w:type="spellEnd"/>
      <w:r>
        <w:rPr>
          <w:rFonts w:ascii="Tahoma" w:hAnsi="Tahoma" w:cs="Tahoma"/>
          <w:sz w:val="24"/>
          <w:szCs w:val="24"/>
        </w:rPr>
        <w:t xml:space="preserve"> be no </w:t>
      </w:r>
      <w:proofErr w:type="spellStart"/>
      <w:r>
        <w:rPr>
          <w:rFonts w:ascii="Tahoma" w:hAnsi="Tahoma" w:cs="Tahoma"/>
          <w:sz w:val="24"/>
          <w:szCs w:val="24"/>
        </w:rPr>
        <w:t>need</w:t>
      </w:r>
      <w:proofErr w:type="spellEnd"/>
      <w:r>
        <w:rPr>
          <w:rFonts w:ascii="Tahoma" w:hAnsi="Tahoma" w:cs="Tahoma"/>
          <w:sz w:val="24"/>
          <w:szCs w:val="24"/>
        </w:rPr>
        <w:t xml:space="preserve"> to </w:t>
      </w:r>
      <w:proofErr w:type="spellStart"/>
      <w:r w:rsidRPr="00941DD8">
        <w:rPr>
          <w:rFonts w:ascii="Tahoma" w:hAnsi="Tahoma" w:cs="Tahoma"/>
          <w:sz w:val="24"/>
          <w:szCs w:val="24"/>
        </w:rPr>
        <w:t>provide</w:t>
      </w:r>
      <w:proofErr w:type="spellEnd"/>
      <w:r w:rsidRPr="00941DD8">
        <w:rPr>
          <w:rFonts w:ascii="Tahoma" w:hAnsi="Tahoma" w:cs="Tahoma"/>
          <w:sz w:val="24"/>
          <w:szCs w:val="24"/>
        </w:rPr>
        <w:t xml:space="preserve"> a </w:t>
      </w:r>
      <w:proofErr w:type="spellStart"/>
      <w:r w:rsidRPr="00941DD8">
        <w:rPr>
          <w:rFonts w:ascii="Tahoma" w:hAnsi="Tahoma" w:cs="Tahoma"/>
          <w:sz w:val="24"/>
          <w:szCs w:val="24"/>
        </w:rPr>
        <w:t>worker</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resp</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responsible</w:t>
      </w:r>
      <w:proofErr w:type="spellEnd"/>
      <w:r w:rsidRPr="00941DD8">
        <w:rPr>
          <w:rFonts w:ascii="Tahoma" w:hAnsi="Tahoma" w:cs="Tahoma"/>
          <w:sz w:val="24"/>
          <w:szCs w:val="24"/>
        </w:rPr>
        <w:t xml:space="preserve"> person in Luka, </w:t>
      </w:r>
      <w:proofErr w:type="spellStart"/>
      <w:r w:rsidRPr="00941DD8">
        <w:rPr>
          <w:rFonts w:ascii="Tahoma" w:hAnsi="Tahoma" w:cs="Tahoma"/>
          <w:sz w:val="24"/>
          <w:szCs w:val="24"/>
        </w:rPr>
        <w:t>accountable</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for</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ensuring</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safety</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of</w:t>
      </w:r>
      <w:proofErr w:type="spellEnd"/>
      <w:r w:rsidRPr="00941DD8">
        <w:rPr>
          <w:rFonts w:ascii="Tahoma" w:hAnsi="Tahoma" w:cs="Tahoma"/>
          <w:sz w:val="24"/>
          <w:szCs w:val="24"/>
        </w:rPr>
        <w:t xml:space="preserve"> Luka </w:t>
      </w:r>
      <w:proofErr w:type="spellStart"/>
      <w:r w:rsidRPr="00941DD8">
        <w:rPr>
          <w:rFonts w:ascii="Tahoma" w:hAnsi="Tahoma" w:cs="Tahoma"/>
          <w:sz w:val="24"/>
          <w:szCs w:val="24"/>
        </w:rPr>
        <w:t>workers</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but</w:t>
      </w:r>
      <w:proofErr w:type="spellEnd"/>
      <w:r w:rsidRPr="00941DD8">
        <w:rPr>
          <w:rFonts w:ascii="Tahoma" w:hAnsi="Tahoma" w:cs="Tahoma"/>
          <w:sz w:val="24"/>
          <w:szCs w:val="24"/>
        </w:rPr>
        <w:t xml:space="preserve"> in </w:t>
      </w:r>
      <w:proofErr w:type="spellStart"/>
      <w:r w:rsidRPr="00941DD8">
        <w:rPr>
          <w:rFonts w:ascii="Tahoma" w:hAnsi="Tahoma" w:cs="Tahoma"/>
          <w:sz w:val="24"/>
          <w:szCs w:val="24"/>
        </w:rPr>
        <w:t>the</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remark</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contact</w:t>
      </w:r>
      <w:proofErr w:type="spellEnd"/>
      <w:r w:rsidRPr="00941DD8">
        <w:rPr>
          <w:rFonts w:ascii="Tahoma" w:hAnsi="Tahoma" w:cs="Tahoma"/>
          <w:sz w:val="24"/>
          <w:szCs w:val="24"/>
        </w:rPr>
        <w:t xml:space="preserve"> person«. in </w:t>
      </w:r>
      <w:proofErr w:type="spellStart"/>
      <w:r w:rsidRPr="00941DD8">
        <w:rPr>
          <w:rFonts w:ascii="Tahoma" w:hAnsi="Tahoma" w:cs="Tahoma"/>
          <w:sz w:val="24"/>
          <w:szCs w:val="24"/>
        </w:rPr>
        <w:t>the</w:t>
      </w:r>
      <w:proofErr w:type="spellEnd"/>
      <w:r w:rsidRPr="00941DD8">
        <w:rPr>
          <w:rFonts w:ascii="Tahoma" w:hAnsi="Tahoma" w:cs="Tahoma"/>
          <w:sz w:val="24"/>
          <w:szCs w:val="24"/>
        </w:rPr>
        <w:t xml:space="preserve"> </w:t>
      </w:r>
      <w:proofErr w:type="spellStart"/>
      <w:r w:rsidRPr="00941DD8">
        <w:rPr>
          <w:rFonts w:ascii="Tahoma" w:hAnsi="Tahoma" w:cs="Tahoma"/>
          <w:sz w:val="24"/>
          <w:szCs w:val="24"/>
        </w:rPr>
        <w:t>Addendum</w:t>
      </w:r>
      <w:proofErr w:type="spellEnd"/>
      <w:r w:rsidRPr="00941DD8">
        <w:rPr>
          <w:rFonts w:ascii="Tahoma" w:hAnsi="Tahoma" w:cs="Tahoma"/>
          <w:sz w:val="24"/>
          <w:szCs w:val="24"/>
        </w:rPr>
        <w:t xml:space="preserve"> No. 1, Luka </w:t>
      </w:r>
      <w:proofErr w:type="spellStart"/>
      <w:r w:rsidRPr="00941DD8">
        <w:rPr>
          <w:rFonts w:ascii="Tahoma" w:hAnsi="Tahoma" w:cs="Tahoma"/>
          <w:sz w:val="24"/>
          <w:szCs w:val="24"/>
        </w:rPr>
        <w:t>contact</w:t>
      </w:r>
      <w:proofErr w:type="spellEnd"/>
      <w:r w:rsidRPr="00941DD8">
        <w:rPr>
          <w:rFonts w:ascii="Tahoma" w:hAnsi="Tahoma" w:cs="Tahoma"/>
          <w:sz w:val="24"/>
          <w:szCs w:val="24"/>
        </w:rPr>
        <w:t xml:space="preserve"> person </w:t>
      </w:r>
      <w:proofErr w:type="spellStart"/>
      <w:r w:rsidRPr="00941DD8">
        <w:rPr>
          <w:rFonts w:ascii="Tahoma" w:hAnsi="Tahoma" w:cs="Tahoma"/>
          <w:sz w:val="24"/>
          <w:szCs w:val="24"/>
        </w:rPr>
        <w:t>shall</w:t>
      </w:r>
      <w:proofErr w:type="spellEnd"/>
      <w:r w:rsidRPr="00941DD8">
        <w:rPr>
          <w:rFonts w:ascii="Tahoma" w:hAnsi="Tahoma" w:cs="Tahoma"/>
          <w:sz w:val="24"/>
          <w:szCs w:val="24"/>
        </w:rPr>
        <w:t xml:space="preserve"> be </w:t>
      </w:r>
      <w:proofErr w:type="spellStart"/>
      <w:r w:rsidRPr="00941DD8">
        <w:rPr>
          <w:rFonts w:ascii="Tahoma" w:hAnsi="Tahoma" w:cs="Tahoma"/>
          <w:sz w:val="24"/>
          <w:szCs w:val="24"/>
        </w:rPr>
        <w:t>enetered</w:t>
      </w:r>
      <w:proofErr w:type="spellEnd"/>
      <w:r w:rsidRPr="00941DD8">
        <w:rPr>
          <w:rFonts w:ascii="Tahoma" w:hAnsi="Tahoma" w:cs="Tahoma"/>
          <w:sz w:val="24"/>
          <w:szCs w:val="24"/>
        </w:rPr>
        <w:t>.</w:t>
      </w:r>
      <w:r>
        <w:rPr>
          <w:rFonts w:ascii="Tahoma" w:hAnsi="Tahoma" w:cs="Tahoma"/>
          <w:sz w:val="24"/>
          <w:szCs w:val="24"/>
        </w:rPr>
        <w:t xml:space="preserve"> </w:t>
      </w:r>
    </w:p>
    <w:p w14:paraId="658362CF" w14:textId="77777777" w:rsidR="00AA21CC" w:rsidRPr="00386174" w:rsidRDefault="00AA21CC" w:rsidP="000C5410">
      <w:pPr>
        <w:overflowPunct/>
        <w:autoSpaceDE/>
        <w:autoSpaceDN/>
        <w:adjustRightInd/>
        <w:jc w:val="both"/>
        <w:textAlignment w:val="auto"/>
        <w:rPr>
          <w:rFonts w:ascii="Tahoma" w:hAnsi="Tahoma"/>
          <w:sz w:val="24"/>
        </w:rPr>
      </w:pPr>
    </w:p>
    <w:p w14:paraId="7C72816D" w14:textId="77777777" w:rsidR="00AA21CC" w:rsidRPr="00941DD8" w:rsidRDefault="00AA21CC" w:rsidP="000C5410">
      <w:pPr>
        <w:overflowPunct/>
        <w:autoSpaceDE/>
        <w:autoSpaceDN/>
        <w:adjustRightInd/>
        <w:jc w:val="both"/>
        <w:textAlignment w:val="auto"/>
        <w:rPr>
          <w:rFonts w:ascii="Tahoma" w:hAnsi="Tahoma"/>
          <w:sz w:val="24"/>
        </w:rPr>
      </w:pPr>
      <w:proofErr w:type="spellStart"/>
      <w:r>
        <w:rPr>
          <w:rFonts w:ascii="Tahoma" w:hAnsi="Tahoma" w:cs="Tahoma"/>
          <w:sz w:val="24"/>
          <w:szCs w:val="24"/>
        </w:rPr>
        <w:t>Responsible</w:t>
      </w:r>
      <w:proofErr w:type="spellEnd"/>
      <w:r>
        <w:rPr>
          <w:rFonts w:ascii="Tahoma" w:hAnsi="Tahoma" w:cs="Tahoma"/>
          <w:sz w:val="24"/>
          <w:szCs w:val="24"/>
        </w:rPr>
        <w:t xml:space="preserve"> </w:t>
      </w:r>
      <w:proofErr w:type="spellStart"/>
      <w:r>
        <w:rPr>
          <w:rFonts w:ascii="Tahoma" w:hAnsi="Tahoma" w:cs="Tahoma"/>
          <w:sz w:val="24"/>
          <w:szCs w:val="24"/>
        </w:rPr>
        <w:t>worker</w:t>
      </w:r>
      <w:proofErr w:type="spellEnd"/>
      <w:r>
        <w:rPr>
          <w:rFonts w:ascii="Tahoma" w:hAnsi="Tahoma" w:cs="Tahoma"/>
          <w:sz w:val="24"/>
          <w:szCs w:val="24"/>
        </w:rPr>
        <w:t xml:space="preserve"> </w:t>
      </w:r>
      <w:proofErr w:type="spellStart"/>
      <w:r>
        <w:rPr>
          <w:rFonts w:ascii="Tahoma" w:hAnsi="Tahoma" w:cs="Tahoma"/>
          <w:sz w:val="24"/>
          <w:szCs w:val="24"/>
        </w:rPr>
        <w:t>resp</w:t>
      </w:r>
      <w:proofErr w:type="spellEnd"/>
      <w:r w:rsidRPr="00386174">
        <w:rPr>
          <w:rFonts w:ascii="Tahoma" w:hAnsi="Tahoma" w:cs="Tahoma"/>
          <w:sz w:val="24"/>
          <w:szCs w:val="24"/>
        </w:rPr>
        <w:t xml:space="preserve">. </w:t>
      </w:r>
      <w:r>
        <w:rPr>
          <w:rFonts w:ascii="Tahoma" w:hAnsi="Tahoma" w:cs="Tahoma"/>
          <w:sz w:val="24"/>
          <w:szCs w:val="24"/>
        </w:rPr>
        <w:t xml:space="preserve">person </w:t>
      </w:r>
      <w:proofErr w:type="spellStart"/>
      <w:r w:rsidRPr="00FD317E">
        <w:rPr>
          <w:rFonts w:ascii="Tahoma" w:hAnsi="Tahoma" w:cs="Tahoma"/>
          <w:sz w:val="24"/>
          <w:szCs w:val="24"/>
        </w:rPr>
        <w:t>accountable</w:t>
      </w:r>
      <w:proofErr w:type="spellEnd"/>
      <w:r w:rsidRPr="00FD317E">
        <w:rPr>
          <w:rFonts w:ascii="Tahoma" w:hAnsi="Tahoma" w:cs="Tahoma"/>
          <w:sz w:val="24"/>
          <w:szCs w:val="24"/>
        </w:rPr>
        <w:t xml:space="preserve"> </w:t>
      </w:r>
      <w:proofErr w:type="spellStart"/>
      <w:r w:rsidRPr="00FD317E">
        <w:rPr>
          <w:rFonts w:ascii="Tahoma" w:hAnsi="Tahoma" w:cs="Tahoma"/>
          <w:sz w:val="24"/>
          <w:szCs w:val="24"/>
        </w:rPr>
        <w:t>for</w:t>
      </w:r>
      <w:proofErr w:type="spellEnd"/>
      <w:r w:rsidRPr="00FD317E">
        <w:rPr>
          <w:rFonts w:ascii="Tahoma" w:hAnsi="Tahoma" w:cs="Tahoma"/>
          <w:sz w:val="24"/>
          <w:szCs w:val="24"/>
        </w:rPr>
        <w:t xml:space="preserve"> a </w:t>
      </w:r>
      <w:proofErr w:type="spellStart"/>
      <w:r w:rsidRPr="00FD317E">
        <w:rPr>
          <w:rFonts w:ascii="Tahoma" w:hAnsi="Tahoma" w:cs="Tahoma"/>
          <w:sz w:val="24"/>
          <w:szCs w:val="24"/>
        </w:rPr>
        <w:t>harmonised</w:t>
      </w:r>
      <w:proofErr w:type="spellEnd"/>
      <w:r w:rsidRPr="00FD317E">
        <w:rPr>
          <w:rFonts w:ascii="Tahoma" w:hAnsi="Tahoma" w:cs="Tahoma"/>
          <w:sz w:val="24"/>
          <w:szCs w:val="24"/>
        </w:rPr>
        <w:t xml:space="preserve"> </w:t>
      </w:r>
      <w:proofErr w:type="spellStart"/>
      <w:r>
        <w:rPr>
          <w:rFonts w:ascii="Tahoma" w:hAnsi="Tahoma"/>
          <w:sz w:val="24"/>
        </w:rPr>
        <w:t>implementation</w:t>
      </w:r>
      <w:proofErr w:type="spellEnd"/>
      <w:r>
        <w:rPr>
          <w:rFonts w:ascii="Tahoma" w:hAnsi="Tahoma"/>
          <w:sz w:val="24"/>
        </w:rPr>
        <w:t xml:space="preserve"> </w:t>
      </w:r>
      <w:proofErr w:type="spellStart"/>
      <w:r w:rsidRPr="00FD317E">
        <w:rPr>
          <w:rFonts w:ascii="Tahoma" w:hAnsi="Tahoma"/>
          <w:sz w:val="24"/>
        </w:rPr>
        <w:t>of</w:t>
      </w:r>
      <w:proofErr w:type="spellEnd"/>
      <w:r w:rsidRPr="00FD317E">
        <w:rPr>
          <w:rFonts w:ascii="Tahoma" w:hAnsi="Tahoma"/>
          <w:sz w:val="24"/>
        </w:rPr>
        <w:t xml:space="preserve"> </w:t>
      </w:r>
      <w:proofErr w:type="spellStart"/>
      <w:r w:rsidRPr="00FD317E">
        <w:rPr>
          <w:rFonts w:ascii="Tahoma" w:hAnsi="Tahoma"/>
          <w:sz w:val="24"/>
        </w:rPr>
        <w:t>safety</w:t>
      </w:r>
      <w:proofErr w:type="spellEnd"/>
      <w:r>
        <w:rPr>
          <w:rFonts w:ascii="Tahoma" w:hAnsi="Tahoma"/>
          <w:sz w:val="24"/>
        </w:rPr>
        <w:t xml:space="preserve"> </w:t>
      </w:r>
      <w:proofErr w:type="spellStart"/>
      <w:r>
        <w:rPr>
          <w:rFonts w:ascii="Tahoma" w:hAnsi="Tahoma"/>
          <w:sz w:val="24"/>
        </w:rPr>
        <w:t>measures</w:t>
      </w:r>
      <w:proofErr w:type="spellEnd"/>
      <w:r>
        <w:rPr>
          <w:rFonts w:ascii="Tahoma" w:hAnsi="Tahoma"/>
          <w:sz w:val="24"/>
        </w:rPr>
        <w:t xml:space="preserve"> at </w:t>
      </w:r>
      <w:proofErr w:type="spellStart"/>
      <w:r>
        <w:rPr>
          <w:rFonts w:ascii="Tahoma" w:hAnsi="Tahoma"/>
          <w:sz w:val="24"/>
        </w:rPr>
        <w:t>joint</w:t>
      </w:r>
      <w:proofErr w:type="spellEnd"/>
      <w:r>
        <w:rPr>
          <w:rFonts w:ascii="Tahoma" w:hAnsi="Tahoma"/>
          <w:sz w:val="24"/>
        </w:rPr>
        <w:t xml:space="preserve"> </w:t>
      </w:r>
      <w:proofErr w:type="spellStart"/>
      <w:r w:rsidRPr="00941DD8">
        <w:rPr>
          <w:rFonts w:ascii="Tahoma" w:hAnsi="Tahoma"/>
          <w:sz w:val="24"/>
        </w:rPr>
        <w:t>working</w:t>
      </w:r>
      <w:proofErr w:type="spellEnd"/>
      <w:r w:rsidRPr="00941DD8">
        <w:rPr>
          <w:rFonts w:ascii="Tahoma" w:hAnsi="Tahoma"/>
          <w:sz w:val="24"/>
        </w:rPr>
        <w:t xml:space="preserve"> site, </w:t>
      </w:r>
      <w:proofErr w:type="spellStart"/>
      <w:r w:rsidRPr="00941DD8">
        <w:rPr>
          <w:rFonts w:ascii="Tahoma" w:hAnsi="Tahoma"/>
          <w:sz w:val="24"/>
        </w:rPr>
        <w:t>whereby</w:t>
      </w:r>
      <w:proofErr w:type="spellEnd"/>
      <w:r w:rsidRPr="00941DD8">
        <w:rPr>
          <w:rFonts w:ascii="Tahoma" w:hAnsi="Tahoma"/>
          <w:sz w:val="24"/>
        </w:rPr>
        <w:t xml:space="preserve"> </w:t>
      </w:r>
      <w:proofErr w:type="spellStart"/>
      <w:r w:rsidRPr="00941DD8">
        <w:rPr>
          <w:rFonts w:ascii="Tahoma" w:hAnsi="Tahoma"/>
          <w:sz w:val="24"/>
        </w:rPr>
        <w:t>two</w:t>
      </w:r>
      <w:proofErr w:type="spellEnd"/>
      <w:r w:rsidRPr="00941DD8">
        <w:rPr>
          <w:rFonts w:ascii="Tahoma" w:hAnsi="Tahoma"/>
          <w:sz w:val="24"/>
        </w:rPr>
        <w:t xml:space="preserve"> </w:t>
      </w:r>
      <w:proofErr w:type="spellStart"/>
      <w:r w:rsidRPr="00941DD8">
        <w:rPr>
          <w:rFonts w:ascii="Tahoma" w:hAnsi="Tahoma"/>
          <w:sz w:val="24"/>
        </w:rPr>
        <w:t>or</w:t>
      </w:r>
      <w:proofErr w:type="spellEnd"/>
      <w:r w:rsidRPr="00941DD8">
        <w:rPr>
          <w:rFonts w:ascii="Tahoma" w:hAnsi="Tahoma"/>
          <w:sz w:val="24"/>
        </w:rPr>
        <w:t xml:space="preserve"> more </w:t>
      </w:r>
      <w:proofErr w:type="spellStart"/>
      <w:r w:rsidRPr="00941DD8">
        <w:rPr>
          <w:rFonts w:ascii="Tahoma" w:hAnsi="Tahoma"/>
          <w:sz w:val="24"/>
        </w:rPr>
        <w:t>employers</w:t>
      </w:r>
      <w:proofErr w:type="spellEnd"/>
      <w:r w:rsidRPr="00941DD8">
        <w:rPr>
          <w:rFonts w:ascii="Tahoma" w:hAnsi="Tahoma"/>
          <w:sz w:val="24"/>
        </w:rPr>
        <w:t xml:space="preserve"> are </w:t>
      </w:r>
      <w:proofErr w:type="spellStart"/>
      <w:r w:rsidRPr="00941DD8">
        <w:rPr>
          <w:rFonts w:ascii="Tahoma" w:hAnsi="Tahoma"/>
          <w:sz w:val="24"/>
        </w:rPr>
        <w:t>present</w:t>
      </w:r>
      <w:proofErr w:type="spellEnd"/>
      <w:r w:rsidRPr="00941DD8">
        <w:rPr>
          <w:rFonts w:ascii="Tahoma" w:hAnsi="Tahoma"/>
          <w:sz w:val="24"/>
        </w:rPr>
        <w:t xml:space="preserve">, </w:t>
      </w:r>
      <w:proofErr w:type="spellStart"/>
      <w:r w:rsidRPr="00941DD8">
        <w:rPr>
          <w:rFonts w:ascii="Tahoma" w:hAnsi="Tahoma"/>
          <w:sz w:val="24"/>
        </w:rPr>
        <w:t>the</w:t>
      </w:r>
      <w:proofErr w:type="spellEnd"/>
      <w:r w:rsidRPr="00941DD8">
        <w:rPr>
          <w:rFonts w:ascii="Tahoma" w:hAnsi="Tahoma"/>
          <w:sz w:val="24"/>
        </w:rPr>
        <w:t xml:space="preserve"> </w:t>
      </w:r>
      <w:proofErr w:type="spellStart"/>
      <w:r w:rsidRPr="00941DD8">
        <w:rPr>
          <w:rFonts w:ascii="Tahoma" w:hAnsi="Tahoma"/>
          <w:sz w:val="24"/>
        </w:rPr>
        <w:t>worker</w:t>
      </w:r>
      <w:proofErr w:type="spellEnd"/>
      <w:r w:rsidRPr="00941DD8">
        <w:rPr>
          <w:rFonts w:ascii="Tahoma" w:hAnsi="Tahoma"/>
          <w:sz w:val="24"/>
        </w:rPr>
        <w:t xml:space="preserve"> </w:t>
      </w:r>
      <w:proofErr w:type="spellStart"/>
      <w:r w:rsidRPr="00941DD8">
        <w:rPr>
          <w:rFonts w:ascii="Tahoma" w:hAnsi="Tahoma"/>
          <w:sz w:val="24"/>
        </w:rPr>
        <w:t>resp</w:t>
      </w:r>
      <w:proofErr w:type="spellEnd"/>
      <w:r w:rsidRPr="00941DD8">
        <w:rPr>
          <w:rFonts w:ascii="Tahoma" w:hAnsi="Tahoma"/>
          <w:sz w:val="24"/>
        </w:rPr>
        <w:t xml:space="preserve">. </w:t>
      </w:r>
      <w:proofErr w:type="spellStart"/>
      <w:r w:rsidRPr="00941DD8">
        <w:rPr>
          <w:rFonts w:ascii="Tahoma" w:hAnsi="Tahoma"/>
          <w:sz w:val="24"/>
        </w:rPr>
        <w:t>the</w:t>
      </w:r>
      <w:proofErr w:type="spellEnd"/>
      <w:r w:rsidRPr="00941DD8">
        <w:rPr>
          <w:rFonts w:ascii="Tahoma" w:hAnsi="Tahoma"/>
          <w:sz w:val="24"/>
        </w:rPr>
        <w:t xml:space="preserve"> person </w:t>
      </w:r>
      <w:proofErr w:type="spellStart"/>
      <w:r w:rsidRPr="00941DD8">
        <w:rPr>
          <w:rFonts w:ascii="Tahoma" w:hAnsi="Tahoma"/>
          <w:sz w:val="24"/>
        </w:rPr>
        <w:t>designated</w:t>
      </w:r>
      <w:proofErr w:type="spellEnd"/>
      <w:r w:rsidRPr="00941DD8">
        <w:rPr>
          <w:rFonts w:ascii="Tahoma" w:hAnsi="Tahoma"/>
          <w:sz w:val="24"/>
        </w:rPr>
        <w:t xml:space="preserve"> </w:t>
      </w:r>
      <w:proofErr w:type="spellStart"/>
      <w:r w:rsidRPr="00941DD8">
        <w:rPr>
          <w:rFonts w:ascii="Tahoma" w:hAnsi="Tahoma"/>
          <w:sz w:val="24"/>
        </w:rPr>
        <w:t>by</w:t>
      </w:r>
      <w:proofErr w:type="spellEnd"/>
      <w:r w:rsidRPr="00941DD8">
        <w:rPr>
          <w:rFonts w:ascii="Tahoma" w:hAnsi="Tahoma"/>
          <w:sz w:val="24"/>
        </w:rPr>
        <w:t xml:space="preserve"> </w:t>
      </w:r>
      <w:r w:rsidRPr="00941DD8">
        <w:rPr>
          <w:rFonts w:ascii="Tahoma" w:hAnsi="Tahoma" w:cs="Tahoma"/>
          <w:sz w:val="24"/>
          <w:szCs w:val="24"/>
        </w:rPr>
        <w:t xml:space="preserve">Luka Koper, </w:t>
      </w:r>
      <w:proofErr w:type="spellStart"/>
      <w:r w:rsidRPr="00941DD8">
        <w:rPr>
          <w:rFonts w:ascii="Tahoma" w:hAnsi="Tahoma" w:cs="Tahoma"/>
          <w:sz w:val="24"/>
          <w:szCs w:val="24"/>
        </w:rPr>
        <w:t>d.d</w:t>
      </w:r>
      <w:proofErr w:type="spellEnd"/>
      <w:r w:rsidRPr="00941DD8">
        <w:rPr>
          <w:rFonts w:ascii="Tahoma" w:hAnsi="Tahoma"/>
          <w:sz w:val="24"/>
        </w:rPr>
        <w:t xml:space="preserve">, </w:t>
      </w:r>
      <w:proofErr w:type="spellStart"/>
      <w:r w:rsidRPr="00941DD8">
        <w:rPr>
          <w:rFonts w:ascii="Tahoma" w:hAnsi="Tahoma"/>
          <w:sz w:val="24"/>
        </w:rPr>
        <w:t>except</w:t>
      </w:r>
      <w:proofErr w:type="spellEnd"/>
      <w:r w:rsidRPr="00941DD8">
        <w:rPr>
          <w:rFonts w:ascii="Tahoma" w:hAnsi="Tahoma"/>
          <w:sz w:val="24"/>
        </w:rPr>
        <w:t xml:space="preserve"> in </w:t>
      </w:r>
      <w:proofErr w:type="spellStart"/>
      <w:r w:rsidRPr="00941DD8">
        <w:rPr>
          <w:rFonts w:ascii="Tahoma" w:hAnsi="Tahoma"/>
          <w:sz w:val="24"/>
        </w:rPr>
        <w:t>case</w:t>
      </w:r>
      <w:proofErr w:type="spellEnd"/>
      <w:r w:rsidRPr="00941DD8">
        <w:rPr>
          <w:rFonts w:ascii="Tahoma" w:hAnsi="Tahoma"/>
          <w:sz w:val="24"/>
        </w:rPr>
        <w:t xml:space="preserve"> </w:t>
      </w:r>
      <w:proofErr w:type="spellStart"/>
      <w:r w:rsidRPr="00941DD8">
        <w:rPr>
          <w:rFonts w:ascii="Tahoma" w:hAnsi="Tahoma"/>
          <w:sz w:val="24"/>
        </w:rPr>
        <w:t>of</w:t>
      </w:r>
      <w:proofErr w:type="spellEnd"/>
      <w:r w:rsidRPr="00941DD8">
        <w:rPr>
          <w:rFonts w:ascii="Tahoma" w:hAnsi="Tahoma"/>
          <w:sz w:val="24"/>
        </w:rPr>
        <w:t xml:space="preserve"> </w:t>
      </w:r>
      <w:proofErr w:type="spellStart"/>
      <w:r w:rsidRPr="00941DD8">
        <w:rPr>
          <w:rFonts w:ascii="Tahoma" w:hAnsi="Tahoma"/>
          <w:sz w:val="24"/>
        </w:rPr>
        <w:t>joint</w:t>
      </w:r>
      <w:proofErr w:type="spellEnd"/>
      <w:r w:rsidRPr="00941DD8">
        <w:rPr>
          <w:rFonts w:ascii="Tahoma" w:hAnsi="Tahoma"/>
          <w:sz w:val="24"/>
        </w:rPr>
        <w:t xml:space="preserve"> </w:t>
      </w:r>
      <w:proofErr w:type="spellStart"/>
      <w:r w:rsidRPr="00941DD8">
        <w:rPr>
          <w:rFonts w:ascii="Tahoma" w:hAnsi="Tahoma"/>
          <w:sz w:val="24"/>
        </w:rPr>
        <w:t>working</w:t>
      </w:r>
      <w:proofErr w:type="spellEnd"/>
      <w:r w:rsidRPr="00941DD8">
        <w:rPr>
          <w:rFonts w:ascii="Tahoma" w:hAnsi="Tahoma"/>
          <w:sz w:val="24"/>
        </w:rPr>
        <w:t xml:space="preserve"> </w:t>
      </w:r>
      <w:proofErr w:type="spellStart"/>
      <w:r w:rsidRPr="00941DD8">
        <w:rPr>
          <w:rFonts w:ascii="Tahoma" w:hAnsi="Tahoma"/>
          <w:sz w:val="24"/>
        </w:rPr>
        <w:t>sites</w:t>
      </w:r>
      <w:proofErr w:type="spellEnd"/>
      <w:r w:rsidRPr="00941DD8">
        <w:rPr>
          <w:rFonts w:ascii="Tahoma" w:hAnsi="Tahoma"/>
          <w:sz w:val="24"/>
        </w:rPr>
        <w:t xml:space="preserve">, </w:t>
      </w:r>
      <w:proofErr w:type="spellStart"/>
      <w:r w:rsidRPr="00941DD8">
        <w:rPr>
          <w:rFonts w:ascii="Tahoma" w:hAnsi="Tahoma"/>
          <w:sz w:val="24"/>
        </w:rPr>
        <w:t>where</w:t>
      </w:r>
      <w:proofErr w:type="spellEnd"/>
      <w:r w:rsidRPr="00941DD8">
        <w:rPr>
          <w:rFonts w:ascii="Tahoma" w:hAnsi="Tahoma"/>
          <w:sz w:val="24"/>
        </w:rPr>
        <w:t xml:space="preserve"> </w:t>
      </w:r>
      <w:proofErr w:type="spellStart"/>
      <w:r w:rsidRPr="00941DD8">
        <w:rPr>
          <w:rFonts w:ascii="Tahoma" w:hAnsi="Tahoma"/>
          <w:sz w:val="24"/>
        </w:rPr>
        <w:t>the</w:t>
      </w:r>
      <w:proofErr w:type="spellEnd"/>
      <w:r w:rsidRPr="00941DD8">
        <w:rPr>
          <w:rFonts w:ascii="Tahoma" w:hAnsi="Tahoma"/>
          <w:sz w:val="24"/>
        </w:rPr>
        <w:t xml:space="preserve"> </w:t>
      </w:r>
      <w:proofErr w:type="spellStart"/>
      <w:r w:rsidRPr="00941DD8">
        <w:rPr>
          <w:rFonts w:ascii="Tahoma" w:hAnsi="Tahoma"/>
          <w:sz w:val="24"/>
        </w:rPr>
        <w:t>construction</w:t>
      </w:r>
      <w:proofErr w:type="spellEnd"/>
      <w:r w:rsidRPr="00941DD8">
        <w:rPr>
          <w:rFonts w:ascii="Tahoma" w:hAnsi="Tahoma"/>
          <w:sz w:val="24"/>
        </w:rPr>
        <w:t xml:space="preserve"> </w:t>
      </w:r>
      <w:proofErr w:type="spellStart"/>
      <w:r w:rsidRPr="00941DD8">
        <w:rPr>
          <w:rFonts w:ascii="Tahoma" w:hAnsi="Tahoma"/>
          <w:sz w:val="24"/>
        </w:rPr>
        <w:t>of</w:t>
      </w:r>
      <w:proofErr w:type="spellEnd"/>
      <w:r w:rsidRPr="00941DD8">
        <w:rPr>
          <w:rFonts w:ascii="Tahoma" w:hAnsi="Tahoma"/>
          <w:sz w:val="24"/>
        </w:rPr>
        <w:t xml:space="preserve"> </w:t>
      </w:r>
      <w:proofErr w:type="spellStart"/>
      <w:r w:rsidRPr="00941DD8">
        <w:rPr>
          <w:rFonts w:ascii="Tahoma" w:hAnsi="Tahoma"/>
          <w:sz w:val="24"/>
        </w:rPr>
        <w:t>buildings</w:t>
      </w:r>
      <w:proofErr w:type="spellEnd"/>
      <w:r w:rsidRPr="00941DD8">
        <w:rPr>
          <w:rFonts w:ascii="Tahoma" w:hAnsi="Tahoma"/>
          <w:sz w:val="24"/>
        </w:rPr>
        <w:t xml:space="preserve"> is </w:t>
      </w:r>
      <w:proofErr w:type="spellStart"/>
      <w:r w:rsidRPr="00941DD8">
        <w:rPr>
          <w:rFonts w:ascii="Tahoma" w:hAnsi="Tahoma"/>
          <w:sz w:val="24"/>
        </w:rPr>
        <w:t>carried</w:t>
      </w:r>
      <w:proofErr w:type="spellEnd"/>
      <w:r w:rsidRPr="00941DD8">
        <w:rPr>
          <w:rFonts w:ascii="Tahoma" w:hAnsi="Tahoma"/>
          <w:sz w:val="24"/>
        </w:rPr>
        <w:t xml:space="preserve"> out. In </w:t>
      </w:r>
      <w:proofErr w:type="spellStart"/>
      <w:r w:rsidRPr="00941DD8">
        <w:rPr>
          <w:rFonts w:ascii="Tahoma" w:hAnsi="Tahoma"/>
          <w:sz w:val="24"/>
        </w:rPr>
        <w:t>this</w:t>
      </w:r>
      <w:proofErr w:type="spellEnd"/>
      <w:r w:rsidRPr="00941DD8">
        <w:rPr>
          <w:rFonts w:ascii="Tahoma" w:hAnsi="Tahoma"/>
          <w:sz w:val="24"/>
        </w:rPr>
        <w:t xml:space="preserve"> </w:t>
      </w:r>
      <w:proofErr w:type="spellStart"/>
      <w:r w:rsidRPr="00941DD8">
        <w:rPr>
          <w:rFonts w:ascii="Tahoma" w:hAnsi="Tahoma"/>
          <w:sz w:val="24"/>
        </w:rPr>
        <w:t>case</w:t>
      </w:r>
      <w:proofErr w:type="spellEnd"/>
      <w:r w:rsidRPr="00941DD8">
        <w:rPr>
          <w:rFonts w:ascii="Tahoma" w:hAnsi="Tahoma"/>
          <w:sz w:val="24"/>
        </w:rPr>
        <w:t xml:space="preserve"> </w:t>
      </w:r>
      <w:proofErr w:type="spellStart"/>
      <w:r w:rsidRPr="00941DD8">
        <w:rPr>
          <w:rFonts w:ascii="Tahoma" w:hAnsi="Tahoma"/>
          <w:sz w:val="24"/>
        </w:rPr>
        <w:t>the</w:t>
      </w:r>
      <w:proofErr w:type="spellEnd"/>
      <w:r w:rsidRPr="00941DD8">
        <w:rPr>
          <w:rFonts w:ascii="Tahoma" w:hAnsi="Tahoma"/>
          <w:sz w:val="24"/>
        </w:rPr>
        <w:t xml:space="preserve"> </w:t>
      </w:r>
      <w:proofErr w:type="spellStart"/>
      <w:r w:rsidRPr="00941DD8">
        <w:rPr>
          <w:rFonts w:ascii="Tahoma" w:hAnsi="Tahoma"/>
          <w:sz w:val="24"/>
        </w:rPr>
        <w:t>responsible</w:t>
      </w:r>
      <w:proofErr w:type="spellEnd"/>
      <w:r w:rsidRPr="00941DD8">
        <w:rPr>
          <w:rFonts w:ascii="Tahoma" w:hAnsi="Tahoma"/>
          <w:sz w:val="24"/>
        </w:rPr>
        <w:t xml:space="preserve"> </w:t>
      </w:r>
      <w:proofErr w:type="spellStart"/>
      <w:r w:rsidRPr="00941DD8">
        <w:rPr>
          <w:rFonts w:ascii="Tahoma" w:hAnsi="Tahoma"/>
          <w:sz w:val="24"/>
        </w:rPr>
        <w:t>worker</w:t>
      </w:r>
      <w:proofErr w:type="spellEnd"/>
      <w:r w:rsidRPr="00941DD8">
        <w:rPr>
          <w:rFonts w:ascii="Tahoma" w:hAnsi="Tahoma"/>
          <w:sz w:val="24"/>
        </w:rPr>
        <w:t xml:space="preserve"> </w:t>
      </w:r>
      <w:proofErr w:type="spellStart"/>
      <w:r w:rsidRPr="00941DD8">
        <w:rPr>
          <w:rFonts w:ascii="Tahoma" w:hAnsi="Tahoma"/>
          <w:sz w:val="24"/>
        </w:rPr>
        <w:t>resp</w:t>
      </w:r>
      <w:proofErr w:type="spellEnd"/>
      <w:r w:rsidRPr="00941DD8">
        <w:rPr>
          <w:rFonts w:ascii="Tahoma" w:hAnsi="Tahoma"/>
          <w:sz w:val="24"/>
        </w:rPr>
        <w:t xml:space="preserve">. person </w:t>
      </w:r>
      <w:proofErr w:type="spellStart"/>
      <w:r w:rsidRPr="00941DD8">
        <w:rPr>
          <w:rFonts w:ascii="Tahoma" w:hAnsi="Tahoma"/>
          <w:sz w:val="24"/>
        </w:rPr>
        <w:t>for</w:t>
      </w:r>
      <w:proofErr w:type="spellEnd"/>
      <w:r w:rsidRPr="00941DD8">
        <w:rPr>
          <w:rFonts w:ascii="Tahoma" w:hAnsi="Tahoma"/>
          <w:sz w:val="24"/>
        </w:rPr>
        <w:t xml:space="preserve"> a </w:t>
      </w:r>
      <w:proofErr w:type="spellStart"/>
      <w:r w:rsidRPr="00941DD8">
        <w:rPr>
          <w:rFonts w:ascii="Tahoma" w:hAnsi="Tahoma"/>
          <w:sz w:val="24"/>
        </w:rPr>
        <w:t>harmonised</w:t>
      </w:r>
      <w:proofErr w:type="spellEnd"/>
      <w:r w:rsidRPr="00941DD8">
        <w:rPr>
          <w:rFonts w:ascii="Tahoma" w:hAnsi="Tahoma"/>
          <w:sz w:val="24"/>
        </w:rPr>
        <w:t xml:space="preserve"> </w:t>
      </w:r>
      <w:proofErr w:type="spellStart"/>
      <w:r>
        <w:rPr>
          <w:rFonts w:ascii="Tahoma" w:hAnsi="Tahoma"/>
          <w:sz w:val="24"/>
        </w:rPr>
        <w:t>implementation</w:t>
      </w:r>
      <w:proofErr w:type="spellEnd"/>
      <w:r>
        <w:rPr>
          <w:rFonts w:ascii="Tahoma" w:hAnsi="Tahoma"/>
          <w:sz w:val="24"/>
        </w:rPr>
        <w:t xml:space="preserve"> </w:t>
      </w:r>
      <w:proofErr w:type="spellStart"/>
      <w:r w:rsidRPr="00941DD8">
        <w:rPr>
          <w:rFonts w:ascii="Tahoma" w:hAnsi="Tahoma"/>
          <w:sz w:val="24"/>
        </w:rPr>
        <w:t>of</w:t>
      </w:r>
      <w:proofErr w:type="spellEnd"/>
      <w:r w:rsidRPr="00941DD8">
        <w:rPr>
          <w:rFonts w:ascii="Tahoma" w:hAnsi="Tahoma"/>
          <w:sz w:val="24"/>
        </w:rPr>
        <w:t xml:space="preserve"> </w:t>
      </w:r>
      <w:proofErr w:type="spellStart"/>
      <w:r w:rsidRPr="00941DD8">
        <w:rPr>
          <w:rFonts w:ascii="Tahoma" w:hAnsi="Tahoma"/>
          <w:sz w:val="24"/>
        </w:rPr>
        <w:t>measures</w:t>
      </w:r>
      <w:proofErr w:type="spellEnd"/>
      <w:r w:rsidRPr="00941DD8">
        <w:rPr>
          <w:rFonts w:ascii="Tahoma" w:hAnsi="Tahoma"/>
          <w:sz w:val="24"/>
        </w:rPr>
        <w:t xml:space="preserve"> </w:t>
      </w:r>
      <w:proofErr w:type="spellStart"/>
      <w:r w:rsidRPr="00941DD8">
        <w:rPr>
          <w:rFonts w:ascii="Tahoma" w:hAnsi="Tahoma"/>
          <w:sz w:val="24"/>
        </w:rPr>
        <w:t>the</w:t>
      </w:r>
      <w:proofErr w:type="spellEnd"/>
      <w:r w:rsidRPr="00941DD8">
        <w:rPr>
          <w:rFonts w:ascii="Tahoma" w:hAnsi="Tahoma"/>
          <w:sz w:val="24"/>
        </w:rPr>
        <w:t xml:space="preserve"> person </w:t>
      </w:r>
      <w:proofErr w:type="spellStart"/>
      <w:r w:rsidRPr="00941DD8">
        <w:rPr>
          <w:rFonts w:ascii="Tahoma" w:hAnsi="Tahoma"/>
          <w:sz w:val="24"/>
        </w:rPr>
        <w:t>designated</w:t>
      </w:r>
      <w:proofErr w:type="spellEnd"/>
      <w:r w:rsidRPr="00941DD8">
        <w:rPr>
          <w:rFonts w:ascii="Tahoma" w:hAnsi="Tahoma"/>
          <w:sz w:val="24"/>
        </w:rPr>
        <w:t xml:space="preserve"> </w:t>
      </w:r>
      <w:proofErr w:type="spellStart"/>
      <w:r w:rsidRPr="00941DD8">
        <w:rPr>
          <w:rFonts w:ascii="Tahoma" w:hAnsi="Tahoma"/>
          <w:sz w:val="24"/>
        </w:rPr>
        <w:t>by</w:t>
      </w:r>
      <w:proofErr w:type="spellEnd"/>
      <w:r w:rsidRPr="00941DD8">
        <w:rPr>
          <w:rFonts w:ascii="Tahoma" w:hAnsi="Tahoma"/>
          <w:sz w:val="24"/>
        </w:rPr>
        <w:t xml:space="preserve"> </w:t>
      </w:r>
      <w:proofErr w:type="spellStart"/>
      <w:r w:rsidRPr="00941DD8">
        <w:rPr>
          <w:rFonts w:ascii="Tahoma" w:hAnsi="Tahoma"/>
          <w:sz w:val="24"/>
        </w:rPr>
        <w:t>the</w:t>
      </w:r>
      <w:proofErr w:type="spellEnd"/>
      <w:r w:rsidRPr="00941DD8">
        <w:rPr>
          <w:rFonts w:ascii="Tahoma" w:hAnsi="Tahoma"/>
          <w:sz w:val="24"/>
        </w:rPr>
        <w:t xml:space="preserve"> business partner, </w:t>
      </w:r>
      <w:proofErr w:type="spellStart"/>
      <w:r w:rsidRPr="00941DD8">
        <w:rPr>
          <w:rFonts w:ascii="Tahoma" w:hAnsi="Tahoma"/>
          <w:sz w:val="24"/>
        </w:rPr>
        <w:t>unless</w:t>
      </w:r>
      <w:proofErr w:type="spellEnd"/>
      <w:r w:rsidRPr="00941DD8">
        <w:rPr>
          <w:rFonts w:ascii="Tahoma" w:hAnsi="Tahoma"/>
          <w:sz w:val="24"/>
        </w:rPr>
        <w:t xml:space="preserve"> </w:t>
      </w:r>
      <w:proofErr w:type="spellStart"/>
      <w:r w:rsidRPr="00941DD8">
        <w:rPr>
          <w:rFonts w:ascii="Tahoma" w:hAnsi="Tahoma"/>
          <w:sz w:val="24"/>
        </w:rPr>
        <w:t>otherwise</w:t>
      </w:r>
      <w:proofErr w:type="spellEnd"/>
      <w:r w:rsidRPr="00941DD8">
        <w:rPr>
          <w:rFonts w:ascii="Tahoma" w:hAnsi="Tahoma"/>
          <w:sz w:val="24"/>
        </w:rPr>
        <w:t xml:space="preserve"> </w:t>
      </w:r>
      <w:proofErr w:type="spellStart"/>
      <w:r w:rsidRPr="00941DD8">
        <w:rPr>
          <w:rFonts w:ascii="Tahoma" w:hAnsi="Tahoma"/>
          <w:sz w:val="24"/>
        </w:rPr>
        <w:t>agreed</w:t>
      </w:r>
      <w:proofErr w:type="spellEnd"/>
      <w:r w:rsidRPr="00941DD8">
        <w:rPr>
          <w:rFonts w:ascii="Tahoma" w:hAnsi="Tahoma"/>
          <w:sz w:val="24"/>
        </w:rPr>
        <w:t xml:space="preserve">  </w:t>
      </w:r>
      <w:proofErr w:type="spellStart"/>
      <w:r w:rsidRPr="00941DD8">
        <w:rPr>
          <w:rFonts w:ascii="Tahoma" w:hAnsi="Tahoma"/>
          <w:sz w:val="24"/>
        </w:rPr>
        <w:t>with</w:t>
      </w:r>
      <w:proofErr w:type="spellEnd"/>
      <w:r w:rsidRPr="00941DD8">
        <w:rPr>
          <w:rFonts w:ascii="Tahoma" w:hAnsi="Tahoma"/>
          <w:sz w:val="24"/>
        </w:rPr>
        <w:t xml:space="preserve"> Luka.  </w:t>
      </w:r>
    </w:p>
    <w:p w14:paraId="4FDC37D2" w14:textId="77777777" w:rsidR="00AA21CC" w:rsidRPr="00941DD8" w:rsidRDefault="00AA21CC" w:rsidP="00F60F22">
      <w:pPr>
        <w:rPr>
          <w:rFonts w:ascii="Tahoma" w:hAnsi="Tahoma" w:cs="Tahoma"/>
          <w:noProof/>
          <w:sz w:val="24"/>
          <w:szCs w:val="24"/>
        </w:rPr>
      </w:pPr>
    </w:p>
    <w:p w14:paraId="4E564BA1" w14:textId="77777777" w:rsidR="00AA21CC" w:rsidRPr="00941DD8" w:rsidRDefault="00AA21CC" w:rsidP="00CE5AE5">
      <w:pPr>
        <w:overflowPunct/>
        <w:autoSpaceDE/>
        <w:autoSpaceDN/>
        <w:adjustRightInd/>
        <w:ind w:left="4460"/>
        <w:textAlignment w:val="auto"/>
        <w:rPr>
          <w:rFonts w:ascii="Tahoma" w:hAnsi="Tahoma" w:cs="Tahoma"/>
          <w:noProof/>
          <w:sz w:val="24"/>
          <w:szCs w:val="24"/>
        </w:rPr>
      </w:pPr>
      <w:r w:rsidRPr="00941DD8">
        <w:rPr>
          <w:rFonts w:ascii="Tahoma" w:hAnsi="Tahoma" w:cs="Tahoma"/>
          <w:noProof/>
          <w:sz w:val="24"/>
          <w:szCs w:val="24"/>
        </w:rPr>
        <w:t>Article 8</w:t>
      </w:r>
    </w:p>
    <w:p w14:paraId="5FA03F3F" w14:textId="77777777" w:rsidR="00AA21CC" w:rsidRPr="00941DD8" w:rsidRDefault="00AA21CC" w:rsidP="00584C8D">
      <w:pPr>
        <w:pStyle w:val="ListParagraph"/>
        <w:overflowPunct/>
        <w:autoSpaceDE/>
        <w:autoSpaceDN/>
        <w:adjustRightInd/>
        <w:spacing w:after="200"/>
        <w:ind w:left="0"/>
        <w:jc w:val="center"/>
        <w:textAlignment w:val="auto"/>
        <w:rPr>
          <w:rFonts w:ascii="Tahoma" w:hAnsi="Tahoma" w:cs="Tahoma"/>
          <w:noProof/>
          <w:sz w:val="24"/>
          <w:szCs w:val="24"/>
        </w:rPr>
      </w:pPr>
      <w:r w:rsidRPr="00941DD8">
        <w:rPr>
          <w:rFonts w:ascii="Tahoma" w:hAnsi="Tahoma" w:cs="Tahoma"/>
          <w:noProof/>
          <w:sz w:val="24"/>
          <w:szCs w:val="24"/>
        </w:rPr>
        <w:t xml:space="preserve"> (environmental protection and waste management)</w:t>
      </w:r>
    </w:p>
    <w:p w14:paraId="21A732F9" w14:textId="77777777" w:rsidR="00AA21CC" w:rsidRPr="00941DD8" w:rsidRDefault="00AA21CC" w:rsidP="0020373E">
      <w:pPr>
        <w:overflowPunct/>
        <w:autoSpaceDE/>
        <w:autoSpaceDN/>
        <w:adjustRightInd/>
        <w:jc w:val="both"/>
        <w:textAlignment w:val="auto"/>
        <w:rPr>
          <w:rFonts w:ascii="Tahoma" w:hAnsi="Tahoma" w:cs="Tahoma"/>
          <w:color w:val="00B050"/>
          <w:sz w:val="24"/>
          <w:szCs w:val="24"/>
        </w:rPr>
      </w:pPr>
      <w:r w:rsidRPr="00941DD8">
        <w:rPr>
          <w:rFonts w:ascii="Tahoma" w:hAnsi="Tahoma" w:cs="Tahoma"/>
          <w:noProof/>
          <w:sz w:val="24"/>
          <w:szCs w:val="24"/>
        </w:rPr>
        <w:t>Business partner shall undertake to perform the service in compliance with the valid enviromental legislation and internal rules of Luka Koper,  d.d. , and to respect the policy of a safe and healthy environment of the Port of Koper and the Draft of a major-accident preventions.</w:t>
      </w:r>
    </w:p>
    <w:p w14:paraId="265B4131" w14:textId="77777777" w:rsidR="00AA21CC" w:rsidRPr="00941DD8" w:rsidRDefault="00AA21CC" w:rsidP="0020373E">
      <w:pPr>
        <w:jc w:val="both"/>
        <w:rPr>
          <w:rFonts w:ascii="Tahoma" w:hAnsi="Tahoma" w:cs="Tahoma"/>
          <w:noProof/>
          <w:sz w:val="24"/>
          <w:szCs w:val="24"/>
        </w:rPr>
      </w:pPr>
    </w:p>
    <w:p w14:paraId="15E0BA43" w14:textId="77777777" w:rsidR="00AA21CC" w:rsidRPr="00941DD8" w:rsidRDefault="00AA21CC" w:rsidP="00CE5AE5">
      <w:pPr>
        <w:overflowPunct/>
        <w:autoSpaceDE/>
        <w:autoSpaceDN/>
        <w:adjustRightInd/>
        <w:ind w:left="4460"/>
        <w:textAlignment w:val="auto"/>
        <w:rPr>
          <w:rFonts w:ascii="Tahoma" w:hAnsi="Tahoma" w:cs="Tahoma"/>
          <w:noProof/>
          <w:sz w:val="24"/>
          <w:szCs w:val="24"/>
        </w:rPr>
      </w:pPr>
      <w:r w:rsidRPr="00941DD8">
        <w:rPr>
          <w:rFonts w:ascii="Tahoma" w:hAnsi="Tahoma" w:cs="Tahoma"/>
          <w:noProof/>
          <w:sz w:val="24"/>
          <w:szCs w:val="24"/>
        </w:rPr>
        <w:lastRenderedPageBreak/>
        <w:t>Article 9</w:t>
      </w:r>
    </w:p>
    <w:p w14:paraId="69565E6D" w14:textId="77777777" w:rsidR="00AA21CC" w:rsidRPr="00941DD8" w:rsidRDefault="00AA21CC" w:rsidP="00CE5AE5">
      <w:pPr>
        <w:pStyle w:val="ListParagraph"/>
        <w:overflowPunct/>
        <w:autoSpaceDE/>
        <w:autoSpaceDN/>
        <w:adjustRightInd/>
        <w:spacing w:after="200"/>
        <w:ind w:left="0"/>
        <w:jc w:val="center"/>
        <w:textAlignment w:val="auto"/>
        <w:rPr>
          <w:rFonts w:ascii="Tahoma" w:hAnsi="Tahoma" w:cs="Tahoma"/>
          <w:noProof/>
          <w:sz w:val="24"/>
          <w:szCs w:val="24"/>
        </w:rPr>
      </w:pPr>
      <w:r w:rsidRPr="00941DD8">
        <w:rPr>
          <w:rFonts w:ascii="Tahoma" w:hAnsi="Tahoma" w:cs="Tahoma"/>
          <w:noProof/>
          <w:sz w:val="24"/>
          <w:szCs w:val="24"/>
        </w:rPr>
        <w:t xml:space="preserve"> (fire safety)</w:t>
      </w:r>
    </w:p>
    <w:p w14:paraId="31715D61" w14:textId="77777777" w:rsidR="00AA21CC" w:rsidRPr="00386174" w:rsidRDefault="00AA21CC" w:rsidP="00434127">
      <w:pPr>
        <w:overflowPunct/>
        <w:autoSpaceDE/>
        <w:autoSpaceDN/>
        <w:adjustRightInd/>
        <w:jc w:val="both"/>
        <w:textAlignment w:val="auto"/>
        <w:rPr>
          <w:rFonts w:ascii="Tahoma" w:hAnsi="Tahoma" w:cs="Tahoma"/>
          <w:noProof/>
          <w:sz w:val="24"/>
          <w:szCs w:val="24"/>
        </w:rPr>
      </w:pPr>
      <w:r w:rsidRPr="00941DD8">
        <w:rPr>
          <w:rFonts w:ascii="Tahoma" w:hAnsi="Tahoma" w:cs="Tahoma"/>
          <w:noProof/>
          <w:sz w:val="24"/>
          <w:szCs w:val="24"/>
        </w:rPr>
        <w:t>The business partner shall be liable to take in consideration all fire safety measures stated in the Fire safety order Luka Koper resp. the compendium of the or measures specified in rules edene in other</w:t>
      </w:r>
      <w:r>
        <w:rPr>
          <w:rFonts w:ascii="Tahoma" w:hAnsi="Tahoma" w:cs="Tahoma"/>
          <w:noProof/>
          <w:sz w:val="24"/>
          <w:szCs w:val="24"/>
        </w:rPr>
        <w:t xml:space="preserve">  regulations related</w:t>
      </w:r>
      <w:r w:rsidRPr="00386174">
        <w:rPr>
          <w:rFonts w:ascii="Tahoma" w:hAnsi="Tahoma" w:cs="Tahoma"/>
          <w:noProof/>
          <w:sz w:val="24"/>
          <w:szCs w:val="24"/>
        </w:rPr>
        <w:t xml:space="preserve">. </w:t>
      </w:r>
      <w:r>
        <w:rPr>
          <w:rFonts w:ascii="Tahoma" w:hAnsi="Tahoma" w:cs="Tahoma"/>
          <w:noProof/>
          <w:sz w:val="24"/>
          <w:szCs w:val="24"/>
        </w:rPr>
        <w:t>In particular, but not exclusively the following measures are relevant:</w:t>
      </w:r>
    </w:p>
    <w:p w14:paraId="65182DA6" w14:textId="77777777" w:rsidR="00AA21CC" w:rsidRPr="00386174" w:rsidRDefault="00AA21CC" w:rsidP="00434127">
      <w:pPr>
        <w:overflowPunct/>
        <w:autoSpaceDE/>
        <w:autoSpaceDN/>
        <w:adjustRightInd/>
        <w:jc w:val="both"/>
        <w:textAlignment w:val="auto"/>
        <w:rPr>
          <w:rFonts w:ascii="Tahoma" w:hAnsi="Tahoma" w:cs="Tahoma"/>
          <w:noProof/>
          <w:sz w:val="24"/>
          <w:szCs w:val="24"/>
        </w:rPr>
      </w:pPr>
    </w:p>
    <w:p w14:paraId="6B9C2A38" w14:textId="77777777" w:rsidR="00AA21CC" w:rsidRPr="00386174" w:rsidRDefault="00AA21CC" w:rsidP="00A97F4A">
      <w:pPr>
        <w:pStyle w:val="ListParagraph"/>
        <w:numPr>
          <w:ilvl w:val="0"/>
          <w:numId w:val="2"/>
        </w:numPr>
        <w:jc w:val="both"/>
        <w:rPr>
          <w:rFonts w:ascii="Tahoma" w:hAnsi="Tahoma" w:cs="Tahoma"/>
          <w:noProof/>
          <w:sz w:val="24"/>
          <w:szCs w:val="24"/>
        </w:rPr>
      </w:pPr>
      <w:r w:rsidRPr="00631795">
        <w:rPr>
          <w:rFonts w:ascii="Tahoma" w:hAnsi="Tahoma" w:cs="Tahoma"/>
          <w:noProof/>
          <w:sz w:val="24"/>
          <w:szCs w:val="24"/>
        </w:rPr>
        <w:t>when using the open fire (welding, grinding, burning and  similar) the business partner is liable to</w:t>
      </w:r>
      <w:r>
        <w:rPr>
          <w:rFonts w:ascii="Tahoma" w:hAnsi="Tahoma" w:cs="Tahoma"/>
          <w:noProof/>
          <w:sz w:val="24"/>
          <w:szCs w:val="24"/>
        </w:rPr>
        <w:t xml:space="preserve"> obtain a written authorisation of the </w:t>
      </w:r>
      <w:r w:rsidRPr="00386174">
        <w:rPr>
          <w:rFonts w:ascii="Tahoma" w:hAnsi="Tahoma" w:cs="Tahoma"/>
          <w:noProof/>
          <w:sz w:val="24"/>
          <w:szCs w:val="24"/>
        </w:rPr>
        <w:t>organi</w:t>
      </w:r>
      <w:r>
        <w:rPr>
          <w:rFonts w:ascii="Tahoma" w:hAnsi="Tahoma" w:cs="Tahoma"/>
          <w:noProof/>
          <w:sz w:val="24"/>
          <w:szCs w:val="24"/>
        </w:rPr>
        <w:t xml:space="preserve">sational unit of </w:t>
      </w:r>
      <w:r w:rsidRPr="00386174">
        <w:rPr>
          <w:rFonts w:ascii="Tahoma" w:hAnsi="Tahoma" w:cs="Tahoma"/>
          <w:noProof/>
          <w:sz w:val="24"/>
          <w:szCs w:val="24"/>
        </w:rPr>
        <w:t>Luk</w:t>
      </w:r>
      <w:r>
        <w:rPr>
          <w:rFonts w:ascii="Tahoma" w:hAnsi="Tahoma" w:cs="Tahoma"/>
          <w:noProof/>
          <w:sz w:val="24"/>
          <w:szCs w:val="24"/>
        </w:rPr>
        <w:t>a Koper, d.d.</w:t>
      </w:r>
      <w:r w:rsidRPr="00386174">
        <w:rPr>
          <w:rFonts w:ascii="Tahoma" w:hAnsi="Tahoma" w:cs="Tahoma"/>
          <w:noProof/>
          <w:sz w:val="24"/>
          <w:szCs w:val="24"/>
        </w:rPr>
        <w:t xml:space="preserve"> </w:t>
      </w:r>
      <w:r>
        <w:rPr>
          <w:rFonts w:ascii="Tahoma" w:hAnsi="Tahoma" w:cs="Tahoma"/>
          <w:noProof/>
          <w:sz w:val="24"/>
          <w:szCs w:val="24"/>
        </w:rPr>
        <w:t>for the fire protection of the Port of Koper</w:t>
      </w:r>
      <w:r w:rsidRPr="00386174">
        <w:rPr>
          <w:rFonts w:ascii="Tahoma" w:hAnsi="Tahoma" w:cs="Tahoma"/>
          <w:noProof/>
          <w:sz w:val="24"/>
          <w:szCs w:val="24"/>
        </w:rPr>
        <w:t xml:space="preserve">. </w:t>
      </w:r>
    </w:p>
    <w:p w14:paraId="610C9C47" w14:textId="77777777" w:rsidR="00AA21CC" w:rsidRPr="00386174" w:rsidRDefault="00AA21CC" w:rsidP="00A97F4A">
      <w:pPr>
        <w:pStyle w:val="ListParagraph"/>
        <w:numPr>
          <w:ilvl w:val="0"/>
          <w:numId w:val="2"/>
        </w:numPr>
        <w:jc w:val="both"/>
        <w:rPr>
          <w:rFonts w:ascii="Tahoma" w:hAnsi="Tahoma" w:cs="Tahoma"/>
          <w:noProof/>
          <w:sz w:val="24"/>
          <w:szCs w:val="24"/>
        </w:rPr>
      </w:pPr>
      <w:r>
        <w:rPr>
          <w:rFonts w:ascii="Tahoma" w:hAnsi="Tahoma" w:cs="Tahoma"/>
          <w:noProof/>
          <w:sz w:val="24"/>
          <w:szCs w:val="24"/>
        </w:rPr>
        <w:t>smoking is forbidden in the whole Port of Koper area except on defined and marked locations</w:t>
      </w:r>
      <w:r w:rsidRPr="00386174">
        <w:rPr>
          <w:rFonts w:ascii="Tahoma" w:hAnsi="Tahoma" w:cs="Tahoma"/>
          <w:noProof/>
          <w:sz w:val="24"/>
          <w:szCs w:val="24"/>
        </w:rPr>
        <w:t>.</w:t>
      </w:r>
    </w:p>
    <w:p w14:paraId="3BD44C66" w14:textId="77777777" w:rsidR="00AA21CC" w:rsidRPr="00A30DD9" w:rsidRDefault="00AA21CC" w:rsidP="00A97F4A">
      <w:pPr>
        <w:pStyle w:val="ListParagraph"/>
        <w:numPr>
          <w:ilvl w:val="0"/>
          <w:numId w:val="2"/>
        </w:numPr>
        <w:jc w:val="both"/>
        <w:rPr>
          <w:rFonts w:ascii="Tahoma" w:hAnsi="Tahoma" w:cs="Tahoma"/>
          <w:noProof/>
          <w:sz w:val="24"/>
          <w:szCs w:val="24"/>
        </w:rPr>
      </w:pPr>
      <w:r w:rsidRPr="00A30DD9">
        <w:rPr>
          <w:rFonts w:ascii="Tahoma" w:hAnsi="Tahoma" w:cs="Tahoma"/>
          <w:noProof/>
          <w:sz w:val="24"/>
          <w:szCs w:val="24"/>
        </w:rPr>
        <w:t>use the sparking tools, where flammable substances are stocked or decanted</w:t>
      </w:r>
      <w:r>
        <w:rPr>
          <w:rFonts w:ascii="Tahoma" w:hAnsi="Tahoma" w:cs="Tahoma"/>
          <w:noProof/>
          <w:sz w:val="24"/>
          <w:szCs w:val="24"/>
        </w:rPr>
        <w:t xml:space="preserve"> is forbidden</w:t>
      </w:r>
      <w:r w:rsidRPr="00A30DD9">
        <w:rPr>
          <w:rFonts w:ascii="Tahoma" w:hAnsi="Tahoma" w:cs="Tahoma"/>
          <w:noProof/>
          <w:sz w:val="24"/>
          <w:szCs w:val="24"/>
        </w:rPr>
        <w:t>.</w:t>
      </w:r>
    </w:p>
    <w:p w14:paraId="5A83C184" w14:textId="77777777" w:rsidR="00AA21CC" w:rsidRPr="00386174" w:rsidRDefault="00AA21CC" w:rsidP="008D0146">
      <w:pPr>
        <w:ind w:left="426"/>
        <w:jc w:val="both"/>
        <w:rPr>
          <w:rFonts w:ascii="Tahoma" w:hAnsi="Tahoma" w:cs="Tahoma"/>
          <w:noProof/>
          <w:sz w:val="24"/>
          <w:szCs w:val="24"/>
        </w:rPr>
      </w:pPr>
    </w:p>
    <w:p w14:paraId="0BA3C457"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Article 1</w:t>
      </w:r>
      <w:r>
        <w:rPr>
          <w:rFonts w:ascii="Tahoma" w:hAnsi="Tahoma" w:cs="Tahoma"/>
          <w:noProof/>
          <w:sz w:val="24"/>
          <w:szCs w:val="24"/>
        </w:rPr>
        <w:t>0</w:t>
      </w:r>
    </w:p>
    <w:p w14:paraId="24AFF9DA" w14:textId="77777777" w:rsidR="00AA21CC" w:rsidRPr="00386174" w:rsidRDefault="00AA21CC" w:rsidP="00584C8D">
      <w:pPr>
        <w:pStyle w:val="ListParagraph"/>
        <w:overflowPunct/>
        <w:autoSpaceDE/>
        <w:autoSpaceDN/>
        <w:adjustRightInd/>
        <w:spacing w:after="200"/>
        <w:ind w:left="0"/>
        <w:jc w:val="center"/>
        <w:textAlignment w:val="auto"/>
        <w:rPr>
          <w:rFonts w:ascii="Tahoma" w:hAnsi="Tahoma" w:cs="Tahoma"/>
          <w:noProof/>
          <w:sz w:val="24"/>
          <w:szCs w:val="24"/>
        </w:rPr>
      </w:pPr>
      <w:r w:rsidRPr="00386174">
        <w:rPr>
          <w:rFonts w:ascii="Tahoma" w:hAnsi="Tahoma" w:cs="Tahoma"/>
          <w:noProof/>
          <w:sz w:val="24"/>
          <w:szCs w:val="24"/>
        </w:rPr>
        <w:t xml:space="preserve"> </w:t>
      </w:r>
      <w:r w:rsidRPr="008E115F">
        <w:rPr>
          <w:rFonts w:ascii="Tahoma" w:hAnsi="Tahoma" w:cs="Tahoma"/>
          <w:noProof/>
          <w:sz w:val="24"/>
          <w:szCs w:val="24"/>
        </w:rPr>
        <w:t>(</w:t>
      </w:r>
      <w:r>
        <w:rPr>
          <w:rFonts w:ascii="Tahoma" w:hAnsi="Tahoma" w:cs="Tahoma"/>
          <w:noProof/>
          <w:sz w:val="24"/>
          <w:szCs w:val="24"/>
        </w:rPr>
        <w:t>t</w:t>
      </w:r>
      <w:r w:rsidRPr="008E115F">
        <w:rPr>
          <w:rFonts w:ascii="Tahoma" w:hAnsi="Tahoma" w:cs="Tahoma"/>
          <w:noProof/>
          <w:sz w:val="24"/>
          <w:szCs w:val="24"/>
        </w:rPr>
        <w:t>raffic system in the Port of Koper zone )</w:t>
      </w:r>
    </w:p>
    <w:p w14:paraId="0E10D52C" w14:textId="77777777" w:rsidR="00AA21CC" w:rsidRPr="00386174" w:rsidRDefault="00AA21CC" w:rsidP="00434127">
      <w:pPr>
        <w:overflowPunct/>
        <w:autoSpaceDE/>
        <w:autoSpaceDN/>
        <w:adjustRightInd/>
        <w:jc w:val="both"/>
        <w:textAlignment w:val="auto"/>
        <w:rPr>
          <w:rFonts w:ascii="Tahoma" w:hAnsi="Tahoma"/>
          <w:sz w:val="24"/>
        </w:rPr>
      </w:pPr>
      <w:proofErr w:type="spellStart"/>
      <w:r w:rsidRPr="00C32AA3">
        <w:rPr>
          <w:rFonts w:ascii="Tahoma" w:hAnsi="Tahoma"/>
          <w:sz w:val="24"/>
        </w:rPr>
        <w:t>The</w:t>
      </w:r>
      <w:proofErr w:type="spellEnd"/>
      <w:r w:rsidRPr="00C32AA3">
        <w:rPr>
          <w:rFonts w:ascii="Tahoma" w:hAnsi="Tahoma"/>
          <w:sz w:val="24"/>
        </w:rPr>
        <w:t xml:space="preserve"> </w:t>
      </w:r>
      <w:proofErr w:type="spellStart"/>
      <w:r w:rsidRPr="00C32AA3">
        <w:rPr>
          <w:rFonts w:ascii="Tahoma" w:hAnsi="Tahoma"/>
          <w:sz w:val="24"/>
        </w:rPr>
        <w:t>Traffic</w:t>
      </w:r>
      <w:proofErr w:type="spellEnd"/>
      <w:r w:rsidRPr="00C32AA3">
        <w:rPr>
          <w:rFonts w:ascii="Tahoma" w:hAnsi="Tahoma"/>
          <w:sz w:val="24"/>
        </w:rPr>
        <w:t xml:space="preserve"> </w:t>
      </w:r>
      <w:proofErr w:type="spellStart"/>
      <w:r w:rsidRPr="00C32AA3">
        <w:rPr>
          <w:rFonts w:ascii="Tahoma" w:hAnsi="Tahoma"/>
          <w:sz w:val="24"/>
        </w:rPr>
        <w:t>system</w:t>
      </w:r>
      <w:proofErr w:type="spellEnd"/>
      <w:r>
        <w:rPr>
          <w:rFonts w:ascii="Tahoma" w:hAnsi="Tahoma"/>
          <w:sz w:val="24"/>
        </w:rPr>
        <w:t xml:space="preserve"> </w:t>
      </w:r>
      <w:proofErr w:type="spellStart"/>
      <w:r>
        <w:rPr>
          <w:rFonts w:ascii="Tahoma" w:hAnsi="Tahoma"/>
          <w:sz w:val="24"/>
        </w:rPr>
        <w:t>applied</w:t>
      </w:r>
      <w:proofErr w:type="spellEnd"/>
      <w:r>
        <w:rPr>
          <w:rFonts w:ascii="Tahoma" w:hAnsi="Tahoma"/>
          <w:sz w:val="24"/>
        </w:rPr>
        <w:t xml:space="preserve"> in </w:t>
      </w:r>
      <w:proofErr w:type="spellStart"/>
      <w:r>
        <w:rPr>
          <w:rFonts w:ascii="Tahoma" w:hAnsi="Tahoma"/>
          <w:sz w:val="24"/>
        </w:rPr>
        <w:t>the</w:t>
      </w:r>
      <w:proofErr w:type="spellEnd"/>
      <w:r>
        <w:rPr>
          <w:rFonts w:ascii="Tahoma" w:hAnsi="Tahoma"/>
          <w:sz w:val="24"/>
        </w:rPr>
        <w:t xml:space="preserve"> Port </w:t>
      </w:r>
      <w:proofErr w:type="spellStart"/>
      <w:r>
        <w:rPr>
          <w:rFonts w:ascii="Tahoma" w:hAnsi="Tahoma"/>
          <w:sz w:val="24"/>
        </w:rPr>
        <w:t>of</w:t>
      </w:r>
      <w:proofErr w:type="spellEnd"/>
      <w:r>
        <w:rPr>
          <w:rFonts w:ascii="Tahoma" w:hAnsi="Tahoma"/>
          <w:sz w:val="24"/>
        </w:rPr>
        <w:t xml:space="preserve"> Koper </w:t>
      </w:r>
      <w:proofErr w:type="spellStart"/>
      <w:r>
        <w:rPr>
          <w:rFonts w:ascii="Tahoma" w:hAnsi="Tahoma"/>
          <w:sz w:val="24"/>
        </w:rPr>
        <w:t>must</w:t>
      </w:r>
      <w:proofErr w:type="spellEnd"/>
      <w:r>
        <w:rPr>
          <w:rFonts w:ascii="Tahoma" w:hAnsi="Tahoma"/>
          <w:sz w:val="24"/>
        </w:rPr>
        <w:t xml:space="preserve"> be </w:t>
      </w:r>
      <w:proofErr w:type="spellStart"/>
      <w:r>
        <w:rPr>
          <w:rFonts w:ascii="Tahoma" w:hAnsi="Tahoma"/>
          <w:sz w:val="24"/>
        </w:rPr>
        <w:t>observed</w:t>
      </w:r>
      <w:proofErr w:type="spellEnd"/>
      <w:r w:rsidRPr="007427DA">
        <w:rPr>
          <w:rFonts w:ascii="Tahoma" w:hAnsi="Tahoma"/>
          <w:sz w:val="24"/>
        </w:rPr>
        <w:t xml:space="preserve">. </w:t>
      </w:r>
      <w:proofErr w:type="spellStart"/>
      <w:r w:rsidRPr="007427DA">
        <w:rPr>
          <w:rFonts w:ascii="Tahoma" w:hAnsi="Tahoma"/>
          <w:sz w:val="24"/>
        </w:rPr>
        <w:t>While</w:t>
      </w:r>
      <w:proofErr w:type="spellEnd"/>
      <w:r w:rsidRPr="007427DA">
        <w:rPr>
          <w:rFonts w:ascii="Tahoma" w:hAnsi="Tahoma"/>
          <w:sz w:val="24"/>
        </w:rPr>
        <w:t xml:space="preserve"> </w:t>
      </w:r>
      <w:proofErr w:type="spellStart"/>
      <w:r w:rsidRPr="007427DA">
        <w:rPr>
          <w:rFonts w:ascii="Tahoma" w:hAnsi="Tahoma"/>
          <w:sz w:val="24"/>
        </w:rPr>
        <w:t>walking</w:t>
      </w:r>
      <w:proofErr w:type="spellEnd"/>
      <w:r w:rsidRPr="007427DA">
        <w:rPr>
          <w:rFonts w:ascii="Tahoma" w:hAnsi="Tahoma"/>
          <w:sz w:val="24"/>
        </w:rPr>
        <w:t xml:space="preserve"> </w:t>
      </w:r>
      <w:proofErr w:type="spellStart"/>
      <w:r w:rsidRPr="007427DA">
        <w:rPr>
          <w:rFonts w:ascii="Tahoma" w:hAnsi="Tahoma"/>
          <w:sz w:val="24"/>
        </w:rPr>
        <w:t>and</w:t>
      </w:r>
      <w:proofErr w:type="spellEnd"/>
      <w:r w:rsidRPr="007427DA">
        <w:rPr>
          <w:rFonts w:ascii="Tahoma" w:hAnsi="Tahoma"/>
          <w:sz w:val="24"/>
        </w:rPr>
        <w:t xml:space="preserve"> </w:t>
      </w:r>
      <w:proofErr w:type="spellStart"/>
      <w:r w:rsidRPr="007427DA">
        <w:rPr>
          <w:rFonts w:ascii="Tahoma" w:hAnsi="Tahoma"/>
          <w:sz w:val="24"/>
        </w:rPr>
        <w:t>driving</w:t>
      </w:r>
      <w:proofErr w:type="spellEnd"/>
      <w:r w:rsidRPr="007427DA">
        <w:rPr>
          <w:rFonts w:ascii="Tahoma" w:hAnsi="Tahoma"/>
          <w:sz w:val="24"/>
        </w:rPr>
        <w:t>,</w:t>
      </w:r>
      <w:r>
        <w:rPr>
          <w:rFonts w:ascii="Tahoma" w:hAnsi="Tahoma"/>
          <w:sz w:val="24"/>
        </w:rPr>
        <w:t xml:space="preserve">   business </w:t>
      </w:r>
      <w:proofErr w:type="spellStart"/>
      <w:r>
        <w:rPr>
          <w:rFonts w:ascii="Tahoma" w:hAnsi="Tahoma"/>
          <w:sz w:val="24"/>
        </w:rPr>
        <w:t>partner's</w:t>
      </w:r>
      <w:proofErr w:type="spellEnd"/>
      <w:r>
        <w:rPr>
          <w:rFonts w:ascii="Tahoma" w:hAnsi="Tahoma"/>
          <w:sz w:val="24"/>
        </w:rPr>
        <w:t xml:space="preserve"> </w:t>
      </w:r>
      <w:proofErr w:type="spellStart"/>
      <w:r>
        <w:rPr>
          <w:rFonts w:ascii="Tahoma" w:hAnsi="Tahoma"/>
          <w:sz w:val="24"/>
        </w:rPr>
        <w:t>workers</w:t>
      </w:r>
      <w:proofErr w:type="spellEnd"/>
      <w:r>
        <w:rPr>
          <w:rFonts w:ascii="Tahoma" w:hAnsi="Tahoma"/>
          <w:sz w:val="24"/>
        </w:rPr>
        <w:t xml:space="preserve"> </w:t>
      </w:r>
      <w:proofErr w:type="spellStart"/>
      <w:r>
        <w:rPr>
          <w:rFonts w:ascii="Tahoma" w:hAnsi="Tahoma"/>
          <w:sz w:val="24"/>
        </w:rPr>
        <w:t>and</w:t>
      </w:r>
      <w:proofErr w:type="spellEnd"/>
      <w:r>
        <w:rPr>
          <w:rFonts w:ascii="Tahoma" w:hAnsi="Tahoma"/>
          <w:sz w:val="24"/>
        </w:rPr>
        <w:t xml:space="preserve"> his </w:t>
      </w:r>
      <w:proofErr w:type="spellStart"/>
      <w:r>
        <w:rPr>
          <w:rFonts w:ascii="Tahoma" w:hAnsi="Tahoma"/>
          <w:sz w:val="24"/>
        </w:rPr>
        <w:t>subcontractors</w:t>
      </w:r>
      <w:proofErr w:type="spellEnd"/>
      <w:r>
        <w:rPr>
          <w:rFonts w:ascii="Tahoma" w:hAnsi="Tahoma"/>
          <w:sz w:val="24"/>
        </w:rPr>
        <w:t xml:space="preserve"> </w:t>
      </w:r>
      <w:proofErr w:type="spellStart"/>
      <w:r>
        <w:rPr>
          <w:rFonts w:ascii="Tahoma" w:hAnsi="Tahoma"/>
          <w:sz w:val="24"/>
        </w:rPr>
        <w:t>must</w:t>
      </w:r>
      <w:proofErr w:type="spellEnd"/>
      <w:r>
        <w:rPr>
          <w:rFonts w:ascii="Tahoma" w:hAnsi="Tahoma"/>
          <w:sz w:val="24"/>
        </w:rPr>
        <w:t xml:space="preserve"> </w:t>
      </w:r>
      <w:proofErr w:type="spellStart"/>
      <w:r>
        <w:rPr>
          <w:rFonts w:ascii="Tahoma" w:hAnsi="Tahoma"/>
          <w:sz w:val="24"/>
        </w:rPr>
        <w:t>observe</w:t>
      </w:r>
      <w:proofErr w:type="spellEnd"/>
      <w:r>
        <w:rPr>
          <w:rFonts w:ascii="Tahoma" w:hAnsi="Tahoma"/>
          <w:sz w:val="24"/>
        </w:rPr>
        <w:t xml:space="preserve"> </w:t>
      </w:r>
      <w:proofErr w:type="spellStart"/>
      <w:r>
        <w:rPr>
          <w:rFonts w:ascii="Tahoma" w:hAnsi="Tahoma"/>
          <w:sz w:val="24"/>
        </w:rPr>
        <w:t>traffic</w:t>
      </w:r>
      <w:proofErr w:type="spellEnd"/>
      <w:r>
        <w:rPr>
          <w:rFonts w:ascii="Tahoma" w:hAnsi="Tahoma"/>
          <w:sz w:val="24"/>
        </w:rPr>
        <w:t xml:space="preserve"> </w:t>
      </w:r>
      <w:proofErr w:type="spellStart"/>
      <w:r>
        <w:rPr>
          <w:rFonts w:ascii="Tahoma" w:hAnsi="Tahoma"/>
          <w:sz w:val="24"/>
        </w:rPr>
        <w:t>signs</w:t>
      </w:r>
      <w:proofErr w:type="spellEnd"/>
      <w:r>
        <w:rPr>
          <w:rFonts w:ascii="Tahoma" w:hAnsi="Tahoma"/>
          <w:sz w:val="24"/>
        </w:rPr>
        <w:t xml:space="preserve">, </w:t>
      </w:r>
      <w:proofErr w:type="spellStart"/>
      <w:r>
        <w:rPr>
          <w:rFonts w:ascii="Tahoma" w:hAnsi="Tahoma"/>
          <w:sz w:val="24"/>
        </w:rPr>
        <w:t>warning</w:t>
      </w:r>
      <w:proofErr w:type="spellEnd"/>
      <w:r>
        <w:rPr>
          <w:rFonts w:ascii="Tahoma" w:hAnsi="Tahoma"/>
          <w:sz w:val="24"/>
        </w:rPr>
        <w:t xml:space="preserve"> </w:t>
      </w:r>
      <w:proofErr w:type="spellStart"/>
      <w:r>
        <w:rPr>
          <w:rFonts w:ascii="Tahoma" w:hAnsi="Tahoma"/>
          <w:sz w:val="24"/>
        </w:rPr>
        <w:t>signs</w:t>
      </w:r>
      <w:proofErr w:type="spellEnd"/>
      <w:r>
        <w:rPr>
          <w:rFonts w:ascii="Tahoma" w:hAnsi="Tahoma"/>
          <w:sz w:val="24"/>
        </w:rPr>
        <w:t xml:space="preserve">,   </w:t>
      </w:r>
      <w:proofErr w:type="spellStart"/>
      <w:r>
        <w:rPr>
          <w:rFonts w:ascii="Tahoma" w:hAnsi="Tahoma"/>
          <w:sz w:val="24"/>
        </w:rPr>
        <w:t>traffic</w:t>
      </w:r>
      <w:proofErr w:type="spellEnd"/>
      <w:r>
        <w:rPr>
          <w:rFonts w:ascii="Tahoma" w:hAnsi="Tahoma"/>
          <w:sz w:val="24"/>
        </w:rPr>
        <w:t xml:space="preserve"> </w:t>
      </w:r>
      <w:proofErr w:type="spellStart"/>
      <w:r>
        <w:rPr>
          <w:rFonts w:ascii="Tahoma" w:hAnsi="Tahoma"/>
          <w:sz w:val="24"/>
        </w:rPr>
        <w:t>restrictions</w:t>
      </w:r>
      <w:proofErr w:type="spellEnd"/>
      <w:r>
        <w:rPr>
          <w:rFonts w:ascii="Tahoma" w:hAnsi="Tahoma"/>
          <w:sz w:val="24"/>
        </w:rPr>
        <w:t xml:space="preserve"> </w:t>
      </w:r>
      <w:proofErr w:type="spellStart"/>
      <w:r>
        <w:rPr>
          <w:rFonts w:ascii="Tahoma" w:hAnsi="Tahoma"/>
          <w:sz w:val="24"/>
        </w:rPr>
        <w:t>and</w:t>
      </w:r>
      <w:proofErr w:type="spellEnd"/>
      <w:r>
        <w:rPr>
          <w:rFonts w:ascii="Tahoma" w:hAnsi="Tahoma"/>
          <w:sz w:val="24"/>
        </w:rPr>
        <w:t xml:space="preserve"> </w:t>
      </w:r>
      <w:proofErr w:type="spellStart"/>
      <w:r>
        <w:rPr>
          <w:rFonts w:ascii="Tahoma" w:hAnsi="Tahoma"/>
          <w:sz w:val="24"/>
        </w:rPr>
        <w:t>pay</w:t>
      </w:r>
      <w:proofErr w:type="spellEnd"/>
      <w:r>
        <w:rPr>
          <w:rFonts w:ascii="Tahoma" w:hAnsi="Tahoma"/>
          <w:sz w:val="24"/>
        </w:rPr>
        <w:t xml:space="preserve"> </w:t>
      </w:r>
      <w:proofErr w:type="spellStart"/>
      <w:r>
        <w:rPr>
          <w:rFonts w:ascii="Tahoma" w:hAnsi="Tahoma"/>
          <w:sz w:val="24"/>
        </w:rPr>
        <w:t>attention</w:t>
      </w:r>
      <w:proofErr w:type="spellEnd"/>
      <w:r>
        <w:rPr>
          <w:rFonts w:ascii="Tahoma" w:hAnsi="Tahoma"/>
          <w:sz w:val="24"/>
        </w:rPr>
        <w:t xml:space="preserve"> to </w:t>
      </w:r>
      <w:proofErr w:type="spellStart"/>
      <w:r>
        <w:rPr>
          <w:rFonts w:ascii="Tahoma" w:hAnsi="Tahoma"/>
          <w:sz w:val="24"/>
        </w:rPr>
        <w:t>risk</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injuries</w:t>
      </w:r>
      <w:proofErr w:type="spellEnd"/>
      <w:r>
        <w:rPr>
          <w:rFonts w:ascii="Tahoma" w:hAnsi="Tahoma"/>
          <w:sz w:val="24"/>
        </w:rPr>
        <w:t xml:space="preserve"> </w:t>
      </w:r>
      <w:proofErr w:type="spellStart"/>
      <w:r>
        <w:rPr>
          <w:rFonts w:ascii="Tahoma" w:hAnsi="Tahoma"/>
          <w:sz w:val="24"/>
        </w:rPr>
        <w:t>where</w:t>
      </w:r>
      <w:proofErr w:type="spellEnd"/>
      <w:r>
        <w:rPr>
          <w:rFonts w:ascii="Tahoma" w:hAnsi="Tahoma"/>
          <w:sz w:val="24"/>
        </w:rPr>
        <w:t xml:space="preserve"> </w:t>
      </w:r>
      <w:proofErr w:type="spellStart"/>
      <w:r>
        <w:rPr>
          <w:rFonts w:ascii="Tahoma" w:hAnsi="Tahoma"/>
          <w:sz w:val="24"/>
        </w:rPr>
        <w:t>port's</w:t>
      </w:r>
      <w:proofErr w:type="spellEnd"/>
      <w:r>
        <w:rPr>
          <w:rFonts w:ascii="Tahoma" w:hAnsi="Tahoma"/>
          <w:sz w:val="24"/>
        </w:rPr>
        <w:t xml:space="preserve"> </w:t>
      </w:r>
      <w:proofErr w:type="spellStart"/>
      <w:r>
        <w:rPr>
          <w:rFonts w:ascii="Tahoma" w:hAnsi="Tahoma"/>
          <w:sz w:val="24"/>
        </w:rPr>
        <w:t>working</w:t>
      </w:r>
      <w:proofErr w:type="spellEnd"/>
      <w:r>
        <w:rPr>
          <w:rFonts w:ascii="Tahoma" w:hAnsi="Tahoma"/>
          <w:sz w:val="24"/>
        </w:rPr>
        <w:t xml:space="preserve"> </w:t>
      </w:r>
      <w:proofErr w:type="spellStart"/>
      <w:r>
        <w:rPr>
          <w:rFonts w:ascii="Tahoma" w:hAnsi="Tahoma"/>
          <w:sz w:val="24"/>
        </w:rPr>
        <w:t>processes</w:t>
      </w:r>
      <w:proofErr w:type="spellEnd"/>
      <w:r>
        <w:rPr>
          <w:rFonts w:ascii="Tahoma" w:hAnsi="Tahoma"/>
          <w:sz w:val="24"/>
        </w:rPr>
        <w:t xml:space="preserve"> are </w:t>
      </w:r>
      <w:proofErr w:type="spellStart"/>
      <w:r>
        <w:rPr>
          <w:rFonts w:ascii="Tahoma" w:hAnsi="Tahoma"/>
          <w:sz w:val="24"/>
        </w:rPr>
        <w:t>carried</w:t>
      </w:r>
      <w:proofErr w:type="spellEnd"/>
      <w:r>
        <w:rPr>
          <w:rFonts w:ascii="Tahoma" w:hAnsi="Tahoma"/>
          <w:sz w:val="24"/>
        </w:rPr>
        <w:t xml:space="preserve"> out.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abovementioned</w:t>
      </w:r>
      <w:proofErr w:type="spellEnd"/>
      <w:r>
        <w:rPr>
          <w:rFonts w:ascii="Tahoma" w:hAnsi="Tahoma"/>
          <w:sz w:val="24"/>
        </w:rPr>
        <w:t xml:space="preserve"> </w:t>
      </w:r>
      <w:proofErr w:type="spellStart"/>
      <w:r>
        <w:rPr>
          <w:rFonts w:ascii="Tahoma" w:hAnsi="Tahoma"/>
          <w:sz w:val="24"/>
        </w:rPr>
        <w:t>locations</w:t>
      </w:r>
      <w:proofErr w:type="spellEnd"/>
      <w:r>
        <w:rPr>
          <w:rFonts w:ascii="Tahoma" w:hAnsi="Tahoma"/>
          <w:sz w:val="24"/>
        </w:rPr>
        <w:t xml:space="preserve"> are in </w:t>
      </w:r>
      <w:proofErr w:type="spellStart"/>
      <w:r>
        <w:rPr>
          <w:rFonts w:ascii="Tahoma" w:hAnsi="Tahoma"/>
          <w:sz w:val="24"/>
        </w:rPr>
        <w:t>particular</w:t>
      </w:r>
      <w:proofErr w:type="spellEnd"/>
      <w:r>
        <w:rPr>
          <w:rFonts w:ascii="Tahoma" w:hAnsi="Tahoma"/>
          <w:sz w:val="24"/>
        </w:rPr>
        <w:t xml:space="preserve">, </w:t>
      </w:r>
      <w:proofErr w:type="spellStart"/>
      <w:r>
        <w:rPr>
          <w:rFonts w:ascii="Tahoma" w:hAnsi="Tahoma"/>
          <w:sz w:val="24"/>
        </w:rPr>
        <w:t>but</w:t>
      </w:r>
      <w:proofErr w:type="spellEnd"/>
      <w:r>
        <w:rPr>
          <w:rFonts w:ascii="Tahoma" w:hAnsi="Tahoma"/>
          <w:sz w:val="24"/>
        </w:rPr>
        <w:t xml:space="preserve"> not </w:t>
      </w:r>
      <w:proofErr w:type="spellStart"/>
      <w:r>
        <w:rPr>
          <w:rFonts w:ascii="Tahoma" w:hAnsi="Tahoma"/>
          <w:sz w:val="24"/>
        </w:rPr>
        <w:t>exclusively</w:t>
      </w:r>
      <w:proofErr w:type="spellEnd"/>
      <w:r w:rsidRPr="00386174">
        <w:rPr>
          <w:rFonts w:ascii="Tahoma" w:hAnsi="Tahoma"/>
          <w:sz w:val="24"/>
        </w:rPr>
        <w:t xml:space="preserve">: </w:t>
      </w:r>
      <w:proofErr w:type="spellStart"/>
      <w:r>
        <w:rPr>
          <w:rFonts w:ascii="Tahoma" w:hAnsi="Tahoma"/>
          <w:sz w:val="24"/>
        </w:rPr>
        <w:t>location</w:t>
      </w:r>
      <w:proofErr w:type="spellEnd"/>
      <w:r>
        <w:rPr>
          <w:rFonts w:ascii="Tahoma" w:hAnsi="Tahoma"/>
          <w:sz w:val="24"/>
        </w:rPr>
        <w:t xml:space="preserve"> </w:t>
      </w:r>
      <w:proofErr w:type="spellStart"/>
      <w:r>
        <w:rPr>
          <w:rFonts w:ascii="Tahoma" w:hAnsi="Tahoma"/>
          <w:sz w:val="24"/>
        </w:rPr>
        <w:t>where</w:t>
      </w:r>
      <w:proofErr w:type="spellEnd"/>
      <w:r>
        <w:rPr>
          <w:rFonts w:ascii="Tahoma" w:hAnsi="Tahoma"/>
          <w:sz w:val="24"/>
        </w:rPr>
        <w:t xml:space="preserve"> </w:t>
      </w:r>
      <w:proofErr w:type="spellStart"/>
      <w:r>
        <w:rPr>
          <w:rFonts w:ascii="Tahoma" w:hAnsi="Tahoma"/>
          <w:sz w:val="24"/>
        </w:rPr>
        <w:t>vehicles</w:t>
      </w:r>
      <w:proofErr w:type="spellEnd"/>
      <w:r>
        <w:rPr>
          <w:rFonts w:ascii="Tahoma" w:hAnsi="Tahoma"/>
          <w:sz w:val="24"/>
        </w:rPr>
        <w:t xml:space="preserve"> are </w:t>
      </w:r>
      <w:proofErr w:type="spellStart"/>
      <w:r>
        <w:rPr>
          <w:rFonts w:ascii="Tahoma" w:hAnsi="Tahoma"/>
          <w:sz w:val="24"/>
        </w:rPr>
        <w:t>loaded</w:t>
      </w:r>
      <w:proofErr w:type="spellEnd"/>
      <w:r>
        <w:rPr>
          <w:rFonts w:ascii="Tahoma" w:hAnsi="Tahoma"/>
          <w:sz w:val="24"/>
        </w:rPr>
        <w:t xml:space="preserve"> </w:t>
      </w:r>
      <w:proofErr w:type="spellStart"/>
      <w:r>
        <w:rPr>
          <w:rFonts w:ascii="Tahoma" w:hAnsi="Tahoma"/>
          <w:sz w:val="24"/>
        </w:rPr>
        <w:t>resp</w:t>
      </w:r>
      <w:proofErr w:type="spellEnd"/>
      <w:r>
        <w:rPr>
          <w:rFonts w:ascii="Tahoma" w:hAnsi="Tahoma"/>
          <w:sz w:val="24"/>
        </w:rPr>
        <w:t xml:space="preserve">. </w:t>
      </w:r>
      <w:proofErr w:type="spellStart"/>
      <w:r>
        <w:rPr>
          <w:rFonts w:ascii="Tahoma" w:hAnsi="Tahoma"/>
          <w:sz w:val="24"/>
        </w:rPr>
        <w:t>unloaded</w:t>
      </w:r>
      <w:proofErr w:type="spellEnd"/>
      <w:r>
        <w:rPr>
          <w:rFonts w:ascii="Tahoma" w:hAnsi="Tahoma"/>
          <w:sz w:val="24"/>
        </w:rPr>
        <w:t xml:space="preserve">, </w:t>
      </w:r>
      <w:proofErr w:type="spellStart"/>
      <w:r>
        <w:rPr>
          <w:rFonts w:ascii="Tahoma" w:hAnsi="Tahoma"/>
          <w:sz w:val="24"/>
        </w:rPr>
        <w:t>railroad</w:t>
      </w:r>
      <w:proofErr w:type="spellEnd"/>
      <w:r>
        <w:rPr>
          <w:rFonts w:ascii="Tahoma" w:hAnsi="Tahoma"/>
          <w:sz w:val="24"/>
        </w:rPr>
        <w:t xml:space="preserve"> </w:t>
      </w:r>
      <w:proofErr w:type="spellStart"/>
      <w:r>
        <w:rPr>
          <w:rFonts w:ascii="Tahoma" w:hAnsi="Tahoma"/>
          <w:sz w:val="24"/>
        </w:rPr>
        <w:t>crossing</w:t>
      </w:r>
      <w:proofErr w:type="spellEnd"/>
      <w:r>
        <w:rPr>
          <w:rFonts w:ascii="Tahoma" w:hAnsi="Tahoma"/>
          <w:sz w:val="24"/>
        </w:rPr>
        <w:t xml:space="preserve">, </w:t>
      </w:r>
      <w:proofErr w:type="spellStart"/>
      <w:r>
        <w:rPr>
          <w:rFonts w:ascii="Tahoma" w:hAnsi="Tahoma"/>
          <w:sz w:val="24"/>
        </w:rPr>
        <w:t>areas</w:t>
      </w:r>
      <w:proofErr w:type="spellEnd"/>
      <w:r>
        <w:rPr>
          <w:rFonts w:ascii="Tahoma" w:hAnsi="Tahoma"/>
          <w:sz w:val="24"/>
        </w:rPr>
        <w:t xml:space="preserve"> </w:t>
      </w:r>
      <w:proofErr w:type="spellStart"/>
      <w:r>
        <w:rPr>
          <w:rFonts w:ascii="Tahoma" w:hAnsi="Tahoma"/>
          <w:sz w:val="24"/>
        </w:rPr>
        <w:t>close</w:t>
      </w:r>
      <w:proofErr w:type="spellEnd"/>
      <w:r>
        <w:rPr>
          <w:rFonts w:ascii="Tahoma" w:hAnsi="Tahoma"/>
          <w:sz w:val="24"/>
        </w:rPr>
        <w:t xml:space="preserve"> to open </w:t>
      </w:r>
      <w:proofErr w:type="spellStart"/>
      <w:r>
        <w:rPr>
          <w:rFonts w:ascii="Tahoma" w:hAnsi="Tahoma"/>
          <w:sz w:val="24"/>
        </w:rPr>
        <w:t>doors</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port's</w:t>
      </w:r>
      <w:proofErr w:type="spellEnd"/>
      <w:r>
        <w:rPr>
          <w:rFonts w:ascii="Tahoma" w:hAnsi="Tahoma"/>
          <w:sz w:val="24"/>
        </w:rPr>
        <w:t xml:space="preserve"> </w:t>
      </w:r>
      <w:proofErr w:type="spellStart"/>
      <w:r>
        <w:rPr>
          <w:rFonts w:ascii="Tahoma" w:hAnsi="Tahoma"/>
          <w:sz w:val="24"/>
        </w:rPr>
        <w:t>warehouses</w:t>
      </w:r>
      <w:proofErr w:type="spellEnd"/>
      <w:r w:rsidRPr="00386174">
        <w:rPr>
          <w:rFonts w:ascii="Tahoma" w:hAnsi="Tahoma"/>
          <w:sz w:val="24"/>
        </w:rPr>
        <w:t xml:space="preserve"> </w:t>
      </w:r>
      <w:proofErr w:type="spellStart"/>
      <w:r w:rsidRPr="00C32AA3">
        <w:rPr>
          <w:rFonts w:ascii="Tahoma" w:hAnsi="Tahoma"/>
          <w:sz w:val="24"/>
        </w:rPr>
        <w:t>and</w:t>
      </w:r>
      <w:proofErr w:type="spellEnd"/>
      <w:r w:rsidRPr="00C32AA3">
        <w:rPr>
          <w:rFonts w:ascii="Tahoma" w:hAnsi="Tahoma"/>
          <w:sz w:val="24"/>
        </w:rPr>
        <w:t xml:space="preserve"> </w:t>
      </w:r>
      <w:proofErr w:type="spellStart"/>
      <w:r w:rsidRPr="00C32AA3">
        <w:rPr>
          <w:rFonts w:ascii="Tahoma" w:hAnsi="Tahoma"/>
          <w:sz w:val="24"/>
        </w:rPr>
        <w:t>containers</w:t>
      </w:r>
      <w:proofErr w:type="spellEnd"/>
      <w:r w:rsidRPr="00C32AA3">
        <w:rPr>
          <w:rFonts w:ascii="Tahoma" w:hAnsi="Tahoma"/>
          <w:sz w:val="24"/>
        </w:rPr>
        <w:t xml:space="preserve">, </w:t>
      </w:r>
      <w:proofErr w:type="spellStart"/>
      <w:r w:rsidRPr="00C32AA3">
        <w:rPr>
          <w:rFonts w:ascii="Tahoma" w:hAnsi="Tahoma"/>
          <w:sz w:val="24"/>
        </w:rPr>
        <w:t>goods</w:t>
      </w:r>
      <w:proofErr w:type="spellEnd"/>
      <w:r w:rsidRPr="00C32AA3">
        <w:rPr>
          <w:rFonts w:ascii="Tahoma" w:hAnsi="Tahoma"/>
          <w:sz w:val="24"/>
        </w:rPr>
        <w:t xml:space="preserve"> </w:t>
      </w:r>
      <w:proofErr w:type="spellStart"/>
      <w:r w:rsidRPr="00C32AA3">
        <w:rPr>
          <w:rFonts w:ascii="Tahoma" w:hAnsi="Tahoma"/>
          <w:sz w:val="24"/>
        </w:rPr>
        <w:t>stackings</w:t>
      </w:r>
      <w:proofErr w:type="spellEnd"/>
      <w:r w:rsidRPr="00C32AA3">
        <w:rPr>
          <w:rFonts w:ascii="Tahoma" w:hAnsi="Tahoma"/>
          <w:sz w:val="24"/>
        </w:rPr>
        <w:t xml:space="preserve"> </w:t>
      </w:r>
      <w:proofErr w:type="spellStart"/>
      <w:r w:rsidRPr="00C32AA3">
        <w:rPr>
          <w:rFonts w:ascii="Tahoma" w:hAnsi="Tahoma"/>
          <w:sz w:val="24"/>
        </w:rPr>
        <w:t>and</w:t>
      </w:r>
      <w:proofErr w:type="spellEnd"/>
      <w:r w:rsidRPr="00C32AA3">
        <w:rPr>
          <w:rFonts w:ascii="Tahoma" w:hAnsi="Tahoma"/>
          <w:sz w:val="24"/>
        </w:rPr>
        <w:t xml:space="preserve"> </w:t>
      </w:r>
      <w:proofErr w:type="spellStart"/>
      <w:r w:rsidRPr="00C32AA3">
        <w:rPr>
          <w:rFonts w:ascii="Tahoma" w:hAnsi="Tahoma"/>
          <w:sz w:val="24"/>
        </w:rPr>
        <w:t>similar</w:t>
      </w:r>
      <w:proofErr w:type="spellEnd"/>
      <w:r w:rsidRPr="00386174">
        <w:rPr>
          <w:rFonts w:ascii="Tahoma" w:hAnsi="Tahoma"/>
          <w:sz w:val="24"/>
        </w:rPr>
        <w:t xml:space="preserve">, </w:t>
      </w:r>
      <w:proofErr w:type="spellStart"/>
      <w:r>
        <w:rPr>
          <w:rFonts w:ascii="Tahoma" w:hAnsi="Tahoma"/>
          <w:sz w:val="24"/>
        </w:rPr>
        <w:t>which</w:t>
      </w:r>
      <w:proofErr w:type="spellEnd"/>
      <w:r>
        <w:rPr>
          <w:rFonts w:ascii="Tahoma" w:hAnsi="Tahoma"/>
          <w:sz w:val="24"/>
        </w:rPr>
        <w:t xml:space="preserve"> are in </w:t>
      </w:r>
      <w:proofErr w:type="spellStart"/>
      <w:r>
        <w:rPr>
          <w:rFonts w:ascii="Tahoma" w:hAnsi="Tahoma"/>
          <w:sz w:val="24"/>
        </w:rPr>
        <w:t>the</w:t>
      </w:r>
      <w:proofErr w:type="spellEnd"/>
      <w:r>
        <w:rPr>
          <w:rFonts w:ascii="Tahoma" w:hAnsi="Tahoma"/>
          <w:sz w:val="24"/>
        </w:rPr>
        <w:t xml:space="preserve"> </w:t>
      </w:r>
      <w:r w:rsidRPr="00386174">
        <w:rPr>
          <w:rFonts w:ascii="Tahoma" w:hAnsi="Tahoma"/>
          <w:sz w:val="24"/>
        </w:rPr>
        <w:t xml:space="preserve">ki so na celotnem območju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Port </w:t>
      </w:r>
      <w:proofErr w:type="spellStart"/>
      <w:r>
        <w:rPr>
          <w:rFonts w:ascii="Tahoma" w:hAnsi="Tahoma"/>
          <w:sz w:val="24"/>
        </w:rPr>
        <w:t>of</w:t>
      </w:r>
      <w:proofErr w:type="spellEnd"/>
      <w:r>
        <w:rPr>
          <w:rFonts w:ascii="Tahoma" w:hAnsi="Tahoma"/>
          <w:sz w:val="24"/>
        </w:rPr>
        <w:t xml:space="preserve"> Koper</w:t>
      </w:r>
      <w:r w:rsidRPr="00386174">
        <w:rPr>
          <w:rFonts w:ascii="Tahoma" w:hAnsi="Tahoma"/>
          <w:sz w:val="24"/>
        </w:rPr>
        <w:t>.</w:t>
      </w:r>
    </w:p>
    <w:p w14:paraId="36CEBC92" w14:textId="77777777" w:rsidR="00AA21CC" w:rsidRPr="00386174" w:rsidRDefault="00AA21CC" w:rsidP="0020373E">
      <w:pPr>
        <w:ind w:left="1"/>
        <w:jc w:val="both"/>
        <w:rPr>
          <w:rFonts w:ascii="Tahoma" w:hAnsi="Tahoma"/>
          <w:sz w:val="24"/>
        </w:rPr>
      </w:pPr>
    </w:p>
    <w:p w14:paraId="342500BC"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Article 1</w:t>
      </w:r>
      <w:r>
        <w:rPr>
          <w:rFonts w:ascii="Tahoma" w:hAnsi="Tahoma" w:cs="Tahoma"/>
          <w:noProof/>
          <w:sz w:val="24"/>
          <w:szCs w:val="24"/>
        </w:rPr>
        <w:t>1</w:t>
      </w:r>
    </w:p>
    <w:p w14:paraId="0A9A0205" w14:textId="77777777" w:rsidR="00AA21CC" w:rsidRPr="00386174" w:rsidRDefault="00AA21CC" w:rsidP="00CE5AE5">
      <w:pPr>
        <w:pStyle w:val="ListParagraph"/>
        <w:keepNext/>
        <w:overflowPunct/>
        <w:autoSpaceDE/>
        <w:autoSpaceDN/>
        <w:adjustRightInd/>
        <w:spacing w:after="200"/>
        <w:ind w:left="0"/>
        <w:jc w:val="center"/>
        <w:textAlignment w:val="auto"/>
        <w:rPr>
          <w:rFonts w:ascii="Tahoma" w:hAnsi="Tahoma" w:cs="Tahoma"/>
          <w:noProof/>
          <w:sz w:val="24"/>
          <w:szCs w:val="24"/>
        </w:rPr>
      </w:pPr>
      <w:r w:rsidRPr="00386174">
        <w:rPr>
          <w:rFonts w:ascii="Tahoma" w:hAnsi="Tahoma" w:cs="Tahoma"/>
          <w:noProof/>
          <w:sz w:val="24"/>
          <w:szCs w:val="24"/>
        </w:rPr>
        <w:t xml:space="preserve"> (</w:t>
      </w:r>
      <w:r>
        <w:rPr>
          <w:rFonts w:ascii="Tahoma" w:hAnsi="Tahoma" w:cs="Tahoma"/>
          <w:noProof/>
          <w:sz w:val="24"/>
          <w:szCs w:val="24"/>
        </w:rPr>
        <w:t>incidents</w:t>
      </w:r>
      <w:r w:rsidRPr="00386174">
        <w:rPr>
          <w:rFonts w:ascii="Tahoma" w:hAnsi="Tahoma" w:cs="Tahoma"/>
          <w:noProof/>
          <w:sz w:val="24"/>
          <w:szCs w:val="24"/>
        </w:rPr>
        <w:t>)</w:t>
      </w:r>
    </w:p>
    <w:p w14:paraId="514C2580" w14:textId="77777777" w:rsidR="00AA21CC" w:rsidRPr="00A30DD9" w:rsidRDefault="00AA21CC" w:rsidP="00434127">
      <w:pPr>
        <w:overflowPunct/>
        <w:autoSpaceDE/>
        <w:autoSpaceDN/>
        <w:adjustRightInd/>
        <w:jc w:val="both"/>
        <w:textAlignment w:val="auto"/>
        <w:rPr>
          <w:rFonts w:ascii="Tahoma" w:hAnsi="Tahoma" w:cs="Tahoma"/>
          <w:noProof/>
          <w:sz w:val="24"/>
          <w:szCs w:val="24"/>
        </w:rPr>
      </w:pPr>
      <w:r>
        <w:rPr>
          <w:rFonts w:ascii="Tahoma" w:hAnsi="Tahoma" w:cs="Tahoma"/>
          <w:noProof/>
          <w:sz w:val="24"/>
          <w:szCs w:val="24"/>
        </w:rPr>
        <w:t>Business</w:t>
      </w:r>
      <w:r w:rsidRPr="00386174">
        <w:rPr>
          <w:rFonts w:ascii="Tahoma" w:hAnsi="Tahoma" w:cs="Tahoma"/>
          <w:noProof/>
          <w:sz w:val="24"/>
          <w:szCs w:val="24"/>
        </w:rPr>
        <w:t xml:space="preserve"> partner </w:t>
      </w:r>
      <w:r>
        <w:rPr>
          <w:rFonts w:ascii="Tahoma" w:hAnsi="Tahoma" w:cs="Tahoma"/>
          <w:noProof/>
          <w:sz w:val="24"/>
          <w:szCs w:val="24"/>
        </w:rPr>
        <w:t xml:space="preserve">is </w:t>
      </w:r>
      <w:r w:rsidRPr="00A30DD9">
        <w:rPr>
          <w:rFonts w:ascii="Tahoma" w:hAnsi="Tahoma" w:cs="Tahoma"/>
          <w:noProof/>
          <w:sz w:val="24"/>
          <w:szCs w:val="24"/>
        </w:rPr>
        <w:t xml:space="preserve">liable to comply  with the provisions related to the reporting and  detection of incidents  as provided in the Regulation on </w:t>
      </w:r>
      <w:r>
        <w:rPr>
          <w:rFonts w:ascii="Tahoma" w:hAnsi="Tahoma" w:cs="Tahoma"/>
          <w:noProof/>
          <w:sz w:val="24"/>
          <w:szCs w:val="24"/>
        </w:rPr>
        <w:t xml:space="preserve">ithe implemntation of </w:t>
      </w:r>
      <w:r w:rsidRPr="00A30DD9">
        <w:rPr>
          <w:rFonts w:ascii="Tahoma" w:hAnsi="Tahoma" w:cs="Tahoma"/>
          <w:noProof/>
          <w:sz w:val="24"/>
          <w:szCs w:val="24"/>
        </w:rPr>
        <w:t xml:space="preserve">health and safety at work in the the Port of Koper and other internal rules. </w:t>
      </w:r>
    </w:p>
    <w:p w14:paraId="7147755D" w14:textId="77777777" w:rsidR="00AA21CC" w:rsidRPr="00A30DD9" w:rsidRDefault="00AA21CC" w:rsidP="00434127">
      <w:pPr>
        <w:overflowPunct/>
        <w:autoSpaceDE/>
        <w:autoSpaceDN/>
        <w:adjustRightInd/>
        <w:jc w:val="both"/>
        <w:textAlignment w:val="auto"/>
        <w:rPr>
          <w:rFonts w:ascii="Tahoma" w:hAnsi="Tahoma" w:cs="Tahoma"/>
          <w:noProof/>
          <w:sz w:val="24"/>
          <w:szCs w:val="24"/>
        </w:rPr>
      </w:pPr>
    </w:p>
    <w:p w14:paraId="5D6E7721" w14:textId="77777777" w:rsidR="00AA21CC" w:rsidRPr="00A30DD9" w:rsidRDefault="00AA21CC" w:rsidP="00434127">
      <w:pPr>
        <w:overflowPunct/>
        <w:autoSpaceDE/>
        <w:autoSpaceDN/>
        <w:adjustRightInd/>
        <w:jc w:val="both"/>
        <w:textAlignment w:val="auto"/>
        <w:rPr>
          <w:rFonts w:ascii="Tahoma" w:hAnsi="Tahoma" w:cs="Tahoma"/>
          <w:noProof/>
          <w:sz w:val="24"/>
          <w:szCs w:val="24"/>
        </w:rPr>
      </w:pPr>
      <w:r w:rsidRPr="00A30DD9">
        <w:rPr>
          <w:rFonts w:ascii="Tahoma" w:hAnsi="Tahoma" w:cs="Tahoma"/>
          <w:noProof/>
          <w:sz w:val="24"/>
          <w:szCs w:val="24"/>
        </w:rPr>
        <w:t>In particular the business partner undertakes to inform the security control centre of Luka Koper, d.d. on the phone number 05 665 6 950 in case of an incident occurring to his workers resp. his subcontractors' workers or  in case of incident witnessed by himself.</w:t>
      </w:r>
    </w:p>
    <w:p w14:paraId="71DD210D" w14:textId="77777777" w:rsidR="00AA21CC" w:rsidRPr="00A30DD9" w:rsidRDefault="00AA21CC" w:rsidP="00434127">
      <w:pPr>
        <w:overflowPunct/>
        <w:autoSpaceDE/>
        <w:autoSpaceDN/>
        <w:adjustRightInd/>
        <w:jc w:val="both"/>
        <w:textAlignment w:val="auto"/>
        <w:rPr>
          <w:rFonts w:ascii="Tahoma" w:hAnsi="Tahoma" w:cs="Tahoma"/>
          <w:noProof/>
          <w:sz w:val="24"/>
          <w:szCs w:val="24"/>
        </w:rPr>
      </w:pPr>
    </w:p>
    <w:p w14:paraId="4B49D76C" w14:textId="77777777" w:rsidR="00AA21CC" w:rsidRPr="00A30DD9" w:rsidRDefault="00AA21CC" w:rsidP="00434127">
      <w:pPr>
        <w:overflowPunct/>
        <w:autoSpaceDE/>
        <w:autoSpaceDN/>
        <w:adjustRightInd/>
        <w:jc w:val="both"/>
        <w:textAlignment w:val="auto"/>
        <w:rPr>
          <w:rFonts w:ascii="Tahoma" w:hAnsi="Tahoma" w:cs="Tahoma"/>
          <w:noProof/>
          <w:sz w:val="24"/>
          <w:szCs w:val="24"/>
        </w:rPr>
      </w:pPr>
      <w:r w:rsidRPr="00A30DD9">
        <w:rPr>
          <w:rFonts w:ascii="Tahoma" w:hAnsi="Tahoma" w:cs="Tahoma"/>
          <w:noProof/>
          <w:sz w:val="24"/>
          <w:szCs w:val="24"/>
        </w:rPr>
        <w:t>Where necessary, he must inform the competent inspection authorities.</w:t>
      </w:r>
    </w:p>
    <w:p w14:paraId="6ADA330F" w14:textId="77777777" w:rsidR="00AA21CC" w:rsidRPr="00A30DD9" w:rsidRDefault="00AA21CC" w:rsidP="00434127">
      <w:pPr>
        <w:overflowPunct/>
        <w:autoSpaceDE/>
        <w:autoSpaceDN/>
        <w:adjustRightInd/>
        <w:jc w:val="both"/>
        <w:textAlignment w:val="auto"/>
        <w:rPr>
          <w:rFonts w:ascii="Tahoma" w:hAnsi="Tahoma" w:cs="Tahoma"/>
          <w:noProof/>
          <w:sz w:val="24"/>
          <w:szCs w:val="24"/>
        </w:rPr>
      </w:pPr>
    </w:p>
    <w:p w14:paraId="4FE5A4B5" w14:textId="77777777" w:rsidR="00AA21CC" w:rsidRPr="00A30DD9" w:rsidRDefault="00AA21CC" w:rsidP="00434127">
      <w:pPr>
        <w:overflowPunct/>
        <w:autoSpaceDE/>
        <w:autoSpaceDN/>
        <w:adjustRightInd/>
        <w:jc w:val="both"/>
        <w:textAlignment w:val="auto"/>
        <w:rPr>
          <w:rFonts w:ascii="Tahoma" w:hAnsi="Tahoma" w:cs="Tahoma"/>
          <w:noProof/>
          <w:sz w:val="24"/>
          <w:szCs w:val="24"/>
        </w:rPr>
      </w:pPr>
      <w:r w:rsidRPr="00A30DD9">
        <w:rPr>
          <w:rFonts w:ascii="Tahoma" w:hAnsi="Tahoma" w:cs="Tahoma"/>
          <w:noProof/>
          <w:sz w:val="24"/>
          <w:szCs w:val="24"/>
        </w:rPr>
        <w:t xml:space="preserve">Luka Koper, d.d. shall reserve the right to entry ban in the Port's zone in case person are not willing to collaborate in detection procedures of incidents resp. to making statements. </w:t>
      </w:r>
    </w:p>
    <w:p w14:paraId="37ECA113" w14:textId="77777777" w:rsidR="00AA21CC" w:rsidRPr="00A30DD9" w:rsidRDefault="00AA21CC" w:rsidP="00B00EC4">
      <w:pPr>
        <w:jc w:val="both"/>
        <w:rPr>
          <w:rFonts w:ascii="Tahoma" w:hAnsi="Tahoma" w:cs="Tahoma"/>
          <w:noProof/>
          <w:sz w:val="24"/>
          <w:szCs w:val="24"/>
        </w:rPr>
      </w:pPr>
    </w:p>
    <w:p w14:paraId="0BEC3045" w14:textId="77777777" w:rsidR="00AA21CC" w:rsidRPr="00A30DD9" w:rsidRDefault="00AA21CC" w:rsidP="00CE5AE5">
      <w:pPr>
        <w:overflowPunct/>
        <w:autoSpaceDE/>
        <w:autoSpaceDN/>
        <w:adjustRightInd/>
        <w:ind w:left="4460"/>
        <w:textAlignment w:val="auto"/>
        <w:rPr>
          <w:rFonts w:ascii="Tahoma" w:hAnsi="Tahoma" w:cs="Tahoma"/>
          <w:noProof/>
          <w:sz w:val="24"/>
          <w:szCs w:val="24"/>
        </w:rPr>
      </w:pPr>
      <w:r w:rsidRPr="00A30DD9">
        <w:rPr>
          <w:rFonts w:ascii="Tahoma" w:hAnsi="Tahoma" w:cs="Tahoma"/>
          <w:noProof/>
          <w:sz w:val="24"/>
          <w:szCs w:val="24"/>
        </w:rPr>
        <w:t>Article 12</w:t>
      </w:r>
    </w:p>
    <w:p w14:paraId="7F047CC9" w14:textId="77777777" w:rsidR="00AA21CC" w:rsidRPr="00386174" w:rsidRDefault="00AA21CC" w:rsidP="00584C8D">
      <w:pPr>
        <w:pStyle w:val="ListParagraph"/>
        <w:overflowPunct/>
        <w:autoSpaceDE/>
        <w:autoSpaceDN/>
        <w:adjustRightInd/>
        <w:spacing w:after="200"/>
        <w:ind w:left="0"/>
        <w:jc w:val="center"/>
        <w:textAlignment w:val="auto"/>
        <w:rPr>
          <w:rFonts w:ascii="Tahoma" w:hAnsi="Tahoma"/>
          <w:sz w:val="24"/>
        </w:rPr>
      </w:pPr>
      <w:r w:rsidRPr="00A30DD9">
        <w:rPr>
          <w:rFonts w:ascii="Tahoma" w:hAnsi="Tahoma"/>
          <w:sz w:val="24"/>
        </w:rPr>
        <w:t xml:space="preserve"> (</w:t>
      </w:r>
      <w:proofErr w:type="spellStart"/>
      <w:r w:rsidRPr="00A30DD9">
        <w:rPr>
          <w:rFonts w:ascii="Tahoma" w:hAnsi="Tahoma"/>
          <w:sz w:val="24"/>
        </w:rPr>
        <w:t>prohibition</w:t>
      </w:r>
      <w:proofErr w:type="spellEnd"/>
      <w:r w:rsidRPr="00A30DD9">
        <w:rPr>
          <w:rFonts w:ascii="Tahoma" w:hAnsi="Tahoma"/>
          <w:sz w:val="24"/>
        </w:rPr>
        <w:t xml:space="preserve"> </w:t>
      </w:r>
      <w:proofErr w:type="spellStart"/>
      <w:r w:rsidRPr="00A30DD9">
        <w:rPr>
          <w:rFonts w:ascii="Tahoma" w:hAnsi="Tahoma"/>
          <w:sz w:val="24"/>
        </w:rPr>
        <w:t>of</w:t>
      </w:r>
      <w:proofErr w:type="spellEnd"/>
      <w:r w:rsidRPr="00A30DD9">
        <w:rPr>
          <w:rFonts w:ascii="Tahoma" w:hAnsi="Tahoma"/>
          <w:sz w:val="24"/>
        </w:rPr>
        <w:t xml:space="preserve"> </w:t>
      </w:r>
      <w:proofErr w:type="spellStart"/>
      <w:r w:rsidRPr="00A30DD9">
        <w:rPr>
          <w:rFonts w:ascii="Tahoma" w:hAnsi="Tahoma"/>
          <w:sz w:val="24"/>
        </w:rPr>
        <w:t>arbitrary</w:t>
      </w:r>
      <w:proofErr w:type="spellEnd"/>
      <w:r w:rsidRPr="00A30DD9">
        <w:rPr>
          <w:rFonts w:ascii="Tahoma" w:hAnsi="Tahoma"/>
          <w:sz w:val="24"/>
        </w:rPr>
        <w:t xml:space="preserve"> </w:t>
      </w:r>
      <w:proofErr w:type="spellStart"/>
      <w:r w:rsidRPr="00A30DD9">
        <w:rPr>
          <w:rFonts w:ascii="Tahoma" w:hAnsi="Tahoma"/>
          <w:sz w:val="24"/>
        </w:rPr>
        <w:t>use</w:t>
      </w:r>
      <w:proofErr w:type="spellEnd"/>
      <w:r w:rsidRPr="00A30DD9">
        <w:rPr>
          <w:rFonts w:ascii="Tahoma" w:hAnsi="Tahoma"/>
          <w:sz w:val="24"/>
        </w:rPr>
        <w:t xml:space="preserve">, </w:t>
      </w:r>
      <w:proofErr w:type="spellStart"/>
      <w:r w:rsidRPr="00A30DD9">
        <w:rPr>
          <w:rFonts w:ascii="Tahoma" w:hAnsi="Tahoma"/>
          <w:sz w:val="24"/>
        </w:rPr>
        <w:t>development</w:t>
      </w:r>
      <w:proofErr w:type="spellEnd"/>
      <w:r w:rsidRPr="00A30DD9">
        <w:rPr>
          <w:rFonts w:ascii="Tahoma" w:hAnsi="Tahoma"/>
          <w:sz w:val="24"/>
        </w:rPr>
        <w:t xml:space="preserve">, </w:t>
      </w:r>
      <w:proofErr w:type="spellStart"/>
      <w:r w:rsidRPr="00A30DD9">
        <w:rPr>
          <w:rFonts w:ascii="Tahoma" w:hAnsi="Tahoma"/>
          <w:sz w:val="24"/>
        </w:rPr>
        <w:t>completion</w:t>
      </w:r>
      <w:proofErr w:type="spellEnd"/>
      <w:r w:rsidRPr="00A30DD9">
        <w:rPr>
          <w:rFonts w:ascii="Tahoma" w:hAnsi="Tahoma"/>
          <w:sz w:val="24"/>
        </w:rPr>
        <w:t xml:space="preserve"> </w:t>
      </w:r>
      <w:proofErr w:type="spellStart"/>
      <w:r w:rsidRPr="00A30DD9">
        <w:rPr>
          <w:rFonts w:ascii="Tahoma" w:hAnsi="Tahoma"/>
          <w:sz w:val="24"/>
        </w:rPr>
        <w:t>or</w:t>
      </w:r>
      <w:proofErr w:type="spellEnd"/>
      <w:r w:rsidRPr="00562A51">
        <w:rPr>
          <w:rFonts w:ascii="Tahoma" w:hAnsi="Tahoma"/>
          <w:sz w:val="24"/>
        </w:rPr>
        <w:t xml:space="preserve"> </w:t>
      </w:r>
      <w:proofErr w:type="spellStart"/>
      <w:r w:rsidRPr="00562A51">
        <w:rPr>
          <w:rFonts w:ascii="Tahoma" w:hAnsi="Tahoma"/>
          <w:sz w:val="24"/>
        </w:rPr>
        <w:t>remaking</w:t>
      </w:r>
      <w:proofErr w:type="spellEnd"/>
      <w:r w:rsidRPr="00562A51">
        <w:rPr>
          <w:rFonts w:ascii="Tahoma" w:hAnsi="Tahoma"/>
          <w:sz w:val="24"/>
        </w:rPr>
        <w:t xml:space="preserve"> </w:t>
      </w:r>
      <w:proofErr w:type="spellStart"/>
      <w:r w:rsidRPr="00562A51">
        <w:rPr>
          <w:rFonts w:ascii="Tahoma" w:hAnsi="Tahoma"/>
          <w:sz w:val="24"/>
        </w:rPr>
        <w:t>of</w:t>
      </w:r>
      <w:proofErr w:type="spellEnd"/>
      <w:r w:rsidRPr="00562A51">
        <w:rPr>
          <w:rFonts w:ascii="Tahoma" w:hAnsi="Tahoma"/>
          <w:sz w:val="24"/>
        </w:rPr>
        <w:t xml:space="preserve"> </w:t>
      </w:r>
      <w:proofErr w:type="spellStart"/>
      <w:r w:rsidRPr="00562A51">
        <w:rPr>
          <w:rFonts w:ascii="Tahoma" w:hAnsi="Tahoma"/>
          <w:sz w:val="24"/>
        </w:rPr>
        <w:t>buildings</w:t>
      </w:r>
      <w:proofErr w:type="spellEnd"/>
      <w:r w:rsidRPr="00562A51">
        <w:rPr>
          <w:rFonts w:ascii="Tahoma" w:hAnsi="Tahoma"/>
          <w:sz w:val="24"/>
        </w:rPr>
        <w:t xml:space="preserve"> </w:t>
      </w:r>
      <w:proofErr w:type="spellStart"/>
      <w:r w:rsidRPr="00562A51">
        <w:rPr>
          <w:rFonts w:ascii="Tahoma" w:hAnsi="Tahoma"/>
          <w:sz w:val="24"/>
        </w:rPr>
        <w:t>and</w:t>
      </w:r>
      <w:proofErr w:type="spellEnd"/>
      <w:r w:rsidRPr="00562A51">
        <w:rPr>
          <w:rFonts w:ascii="Tahoma" w:hAnsi="Tahoma"/>
          <w:sz w:val="24"/>
        </w:rPr>
        <w:t xml:space="preserve"> </w:t>
      </w:r>
      <w:proofErr w:type="spellStart"/>
      <w:r w:rsidRPr="00562A51">
        <w:rPr>
          <w:rFonts w:ascii="Tahoma" w:hAnsi="Tahoma"/>
          <w:sz w:val="24"/>
        </w:rPr>
        <w:t>ressources</w:t>
      </w:r>
      <w:proofErr w:type="spellEnd"/>
      <w:r w:rsidRPr="00562A51">
        <w:rPr>
          <w:rFonts w:ascii="Tahoma" w:hAnsi="Tahoma"/>
          <w:sz w:val="24"/>
        </w:rPr>
        <w:t>)</w:t>
      </w:r>
    </w:p>
    <w:p w14:paraId="6A343449" w14:textId="77777777" w:rsidR="00AA21CC" w:rsidRPr="00386174" w:rsidRDefault="00AA21CC" w:rsidP="00434127">
      <w:pPr>
        <w:overflowPunct/>
        <w:autoSpaceDE/>
        <w:autoSpaceDN/>
        <w:adjustRightInd/>
        <w:jc w:val="both"/>
        <w:textAlignment w:val="auto"/>
        <w:rPr>
          <w:rFonts w:ascii="Tahoma" w:hAnsi="Tahoma"/>
          <w:sz w:val="24"/>
        </w:rPr>
      </w:pPr>
      <w:r w:rsidRPr="00FE46FF">
        <w:rPr>
          <w:rFonts w:ascii="Tahoma" w:hAnsi="Tahoma"/>
          <w:sz w:val="24"/>
        </w:rPr>
        <w:t xml:space="preserve">Business partner </w:t>
      </w:r>
      <w:proofErr w:type="spellStart"/>
      <w:r w:rsidRPr="00FE46FF">
        <w:rPr>
          <w:rFonts w:ascii="Tahoma" w:hAnsi="Tahoma"/>
          <w:sz w:val="24"/>
        </w:rPr>
        <w:t>and</w:t>
      </w:r>
      <w:proofErr w:type="spellEnd"/>
      <w:r w:rsidRPr="00FE46FF">
        <w:rPr>
          <w:rFonts w:ascii="Tahoma" w:hAnsi="Tahoma"/>
          <w:sz w:val="24"/>
        </w:rPr>
        <w:t xml:space="preserve"> his sub-</w:t>
      </w:r>
      <w:proofErr w:type="spellStart"/>
      <w:r w:rsidRPr="00FE46FF">
        <w:rPr>
          <w:rFonts w:ascii="Tahoma" w:hAnsi="Tahoma"/>
          <w:sz w:val="24"/>
        </w:rPr>
        <w:t>contractors</w:t>
      </w:r>
      <w:proofErr w:type="spellEnd"/>
      <w:r w:rsidRPr="00FE46FF">
        <w:rPr>
          <w:rFonts w:ascii="Tahoma" w:hAnsi="Tahoma"/>
          <w:sz w:val="24"/>
        </w:rPr>
        <w:t xml:space="preserve"> </w:t>
      </w:r>
      <w:proofErr w:type="spellStart"/>
      <w:r w:rsidRPr="00FE46FF">
        <w:rPr>
          <w:rFonts w:ascii="Tahoma" w:hAnsi="Tahoma"/>
          <w:sz w:val="24"/>
        </w:rPr>
        <w:t>shall</w:t>
      </w:r>
      <w:proofErr w:type="spellEnd"/>
      <w:r w:rsidRPr="00FE46FF">
        <w:rPr>
          <w:rFonts w:ascii="Tahoma" w:hAnsi="Tahoma"/>
          <w:sz w:val="24"/>
        </w:rPr>
        <w:t xml:space="preserve">  not be </w:t>
      </w:r>
      <w:proofErr w:type="spellStart"/>
      <w:r w:rsidRPr="00FE46FF">
        <w:rPr>
          <w:rFonts w:ascii="Tahoma" w:hAnsi="Tahoma"/>
          <w:sz w:val="24"/>
        </w:rPr>
        <w:t>allowed</w:t>
      </w:r>
      <w:proofErr w:type="spellEnd"/>
      <w:r w:rsidRPr="00FE46FF">
        <w:rPr>
          <w:rFonts w:ascii="Tahoma" w:hAnsi="Tahoma"/>
          <w:sz w:val="24"/>
        </w:rPr>
        <w:t xml:space="preserve"> to </w:t>
      </w:r>
      <w:proofErr w:type="spellStart"/>
      <w:r w:rsidRPr="00FE46FF">
        <w:rPr>
          <w:rFonts w:ascii="Tahoma" w:hAnsi="Tahoma"/>
          <w:sz w:val="24"/>
        </w:rPr>
        <w:t>arbitral</w:t>
      </w:r>
      <w:proofErr w:type="spellEnd"/>
      <w:r w:rsidRPr="00FE46FF">
        <w:rPr>
          <w:rFonts w:ascii="Tahoma" w:hAnsi="Tahoma"/>
          <w:sz w:val="24"/>
        </w:rPr>
        <w:t xml:space="preserve"> </w:t>
      </w:r>
      <w:proofErr w:type="spellStart"/>
      <w:r w:rsidRPr="00FE46FF">
        <w:rPr>
          <w:rFonts w:ascii="Tahoma" w:hAnsi="Tahoma"/>
          <w:sz w:val="24"/>
        </w:rPr>
        <w:t>use</w:t>
      </w:r>
      <w:proofErr w:type="spellEnd"/>
      <w:r w:rsidRPr="00FE46FF">
        <w:rPr>
          <w:rFonts w:ascii="Tahoma" w:hAnsi="Tahoma"/>
          <w:sz w:val="24"/>
        </w:rPr>
        <w:t xml:space="preserve">, </w:t>
      </w:r>
      <w:proofErr w:type="spellStart"/>
      <w:r w:rsidRPr="00FE46FF">
        <w:rPr>
          <w:rFonts w:ascii="Tahoma" w:hAnsi="Tahoma"/>
          <w:sz w:val="24"/>
        </w:rPr>
        <w:t>development</w:t>
      </w:r>
      <w:proofErr w:type="spellEnd"/>
      <w:r w:rsidRPr="00FE46FF">
        <w:rPr>
          <w:rFonts w:ascii="Tahoma" w:hAnsi="Tahoma"/>
          <w:sz w:val="24"/>
        </w:rPr>
        <w:t xml:space="preserve">,  </w:t>
      </w:r>
      <w:proofErr w:type="spellStart"/>
      <w:r w:rsidRPr="00FE46FF">
        <w:rPr>
          <w:rFonts w:ascii="Tahoma" w:hAnsi="Tahoma"/>
          <w:sz w:val="24"/>
        </w:rPr>
        <w:t>completion</w:t>
      </w:r>
      <w:proofErr w:type="spellEnd"/>
      <w:r w:rsidRPr="00FE46FF">
        <w:rPr>
          <w:rFonts w:ascii="Tahoma" w:hAnsi="Tahoma"/>
          <w:sz w:val="24"/>
        </w:rPr>
        <w:t xml:space="preserve"> </w:t>
      </w:r>
      <w:proofErr w:type="spellStart"/>
      <w:r w:rsidRPr="00FE46FF">
        <w:rPr>
          <w:rFonts w:ascii="Tahoma" w:hAnsi="Tahoma"/>
          <w:sz w:val="24"/>
        </w:rPr>
        <w:t>or</w:t>
      </w:r>
      <w:proofErr w:type="spellEnd"/>
      <w:r w:rsidRPr="00FE46FF">
        <w:rPr>
          <w:rFonts w:ascii="Tahoma" w:hAnsi="Tahoma"/>
          <w:sz w:val="24"/>
        </w:rPr>
        <w:t xml:space="preserve"> </w:t>
      </w:r>
      <w:proofErr w:type="spellStart"/>
      <w:r w:rsidRPr="00FE46FF">
        <w:rPr>
          <w:rFonts w:ascii="Tahoma" w:hAnsi="Tahoma"/>
          <w:sz w:val="24"/>
        </w:rPr>
        <w:t>remaking</w:t>
      </w:r>
      <w:proofErr w:type="spellEnd"/>
      <w:r w:rsidRPr="00FE46FF">
        <w:rPr>
          <w:rFonts w:ascii="Tahoma" w:hAnsi="Tahoma"/>
          <w:sz w:val="24"/>
        </w:rPr>
        <w:t xml:space="preserve"> </w:t>
      </w:r>
      <w:proofErr w:type="spellStart"/>
      <w:r w:rsidRPr="00FE46FF">
        <w:rPr>
          <w:rFonts w:ascii="Tahoma" w:hAnsi="Tahoma"/>
          <w:sz w:val="24"/>
        </w:rPr>
        <w:t>of</w:t>
      </w:r>
      <w:proofErr w:type="spellEnd"/>
      <w:r w:rsidRPr="00FE46FF">
        <w:rPr>
          <w:rFonts w:ascii="Tahoma" w:hAnsi="Tahoma"/>
          <w:sz w:val="24"/>
        </w:rPr>
        <w:t xml:space="preserve"> </w:t>
      </w:r>
      <w:proofErr w:type="spellStart"/>
      <w:r w:rsidRPr="00FE46FF">
        <w:rPr>
          <w:rFonts w:ascii="Tahoma" w:hAnsi="Tahoma"/>
          <w:sz w:val="24"/>
        </w:rPr>
        <w:t>buildings</w:t>
      </w:r>
      <w:proofErr w:type="spellEnd"/>
      <w:r w:rsidRPr="00FE46FF">
        <w:rPr>
          <w:rFonts w:ascii="Tahoma" w:hAnsi="Tahoma"/>
          <w:sz w:val="24"/>
        </w:rPr>
        <w:t xml:space="preserve"> </w:t>
      </w:r>
      <w:proofErr w:type="spellStart"/>
      <w:r w:rsidRPr="00FE46FF">
        <w:rPr>
          <w:rFonts w:ascii="Tahoma" w:hAnsi="Tahoma"/>
          <w:sz w:val="24"/>
        </w:rPr>
        <w:t>and</w:t>
      </w:r>
      <w:proofErr w:type="spellEnd"/>
      <w:r w:rsidRPr="00FE46FF">
        <w:rPr>
          <w:rFonts w:ascii="Tahoma" w:hAnsi="Tahoma"/>
          <w:sz w:val="24"/>
        </w:rPr>
        <w:t xml:space="preserve"> </w:t>
      </w:r>
      <w:proofErr w:type="spellStart"/>
      <w:r w:rsidRPr="00FE46FF">
        <w:rPr>
          <w:rFonts w:ascii="Tahoma" w:hAnsi="Tahoma"/>
          <w:sz w:val="24"/>
        </w:rPr>
        <w:t>other</w:t>
      </w:r>
      <w:proofErr w:type="spellEnd"/>
      <w:r w:rsidRPr="00FE46FF">
        <w:rPr>
          <w:rFonts w:ascii="Tahoma" w:hAnsi="Tahoma"/>
          <w:sz w:val="24"/>
        </w:rPr>
        <w:t xml:space="preserve"> </w:t>
      </w:r>
      <w:proofErr w:type="spellStart"/>
      <w:r w:rsidRPr="00FE46FF">
        <w:rPr>
          <w:rFonts w:ascii="Tahoma" w:hAnsi="Tahoma"/>
          <w:sz w:val="24"/>
        </w:rPr>
        <w:t>equipment</w:t>
      </w:r>
      <w:proofErr w:type="spellEnd"/>
      <w:r w:rsidRPr="00FE46FF">
        <w:rPr>
          <w:rFonts w:ascii="Tahoma" w:hAnsi="Tahoma"/>
          <w:sz w:val="24"/>
        </w:rPr>
        <w:t xml:space="preserve"> (</w:t>
      </w:r>
      <w:proofErr w:type="spellStart"/>
      <w:r w:rsidRPr="00FE46FF">
        <w:rPr>
          <w:rFonts w:ascii="Tahoma" w:hAnsi="Tahoma"/>
          <w:sz w:val="24"/>
        </w:rPr>
        <w:t>tools</w:t>
      </w:r>
      <w:proofErr w:type="spellEnd"/>
      <w:r w:rsidRPr="00FE46FF">
        <w:rPr>
          <w:rFonts w:ascii="Tahoma" w:hAnsi="Tahoma"/>
          <w:sz w:val="24"/>
        </w:rPr>
        <w:t xml:space="preserve">, </w:t>
      </w:r>
      <w:proofErr w:type="spellStart"/>
      <w:r w:rsidRPr="00FE46FF">
        <w:rPr>
          <w:rFonts w:ascii="Tahoma" w:hAnsi="Tahoma"/>
          <w:sz w:val="24"/>
        </w:rPr>
        <w:t>machines</w:t>
      </w:r>
      <w:proofErr w:type="spellEnd"/>
      <w:r w:rsidRPr="00FE46FF">
        <w:rPr>
          <w:rFonts w:ascii="Tahoma" w:hAnsi="Tahoma"/>
          <w:sz w:val="24"/>
        </w:rPr>
        <w:t xml:space="preserve">) </w:t>
      </w:r>
      <w:proofErr w:type="spellStart"/>
      <w:r w:rsidRPr="00FE46FF">
        <w:rPr>
          <w:rFonts w:ascii="Tahoma" w:hAnsi="Tahoma"/>
          <w:sz w:val="24"/>
        </w:rPr>
        <w:t>and</w:t>
      </w:r>
      <w:proofErr w:type="spellEnd"/>
      <w:r w:rsidRPr="00FE46FF">
        <w:rPr>
          <w:rFonts w:ascii="Tahoma" w:hAnsi="Tahoma"/>
          <w:sz w:val="24"/>
        </w:rPr>
        <w:t xml:space="preserve"> </w:t>
      </w:r>
      <w:proofErr w:type="spellStart"/>
      <w:r w:rsidRPr="00FE46FF">
        <w:rPr>
          <w:rFonts w:ascii="Tahoma" w:hAnsi="Tahoma"/>
          <w:sz w:val="24"/>
        </w:rPr>
        <w:t>port's</w:t>
      </w:r>
      <w:proofErr w:type="spellEnd"/>
      <w:r w:rsidRPr="00FE46FF">
        <w:rPr>
          <w:rFonts w:ascii="Tahoma" w:hAnsi="Tahoma"/>
          <w:sz w:val="24"/>
        </w:rPr>
        <w:t xml:space="preserve"> </w:t>
      </w:r>
      <w:proofErr w:type="spellStart"/>
      <w:r w:rsidRPr="00FE46FF">
        <w:rPr>
          <w:rFonts w:ascii="Tahoma" w:hAnsi="Tahoma"/>
          <w:sz w:val="24"/>
        </w:rPr>
        <w:t>infrastructure</w:t>
      </w:r>
      <w:proofErr w:type="spellEnd"/>
      <w:r>
        <w:rPr>
          <w:rFonts w:ascii="Tahoma" w:hAnsi="Tahoma"/>
          <w:sz w:val="24"/>
        </w:rPr>
        <w:t xml:space="preserve"> </w:t>
      </w:r>
      <w:r w:rsidRPr="00386174">
        <w:rPr>
          <w:rFonts w:ascii="Tahoma" w:hAnsi="Tahoma"/>
          <w:sz w:val="24"/>
        </w:rPr>
        <w:t>(</w:t>
      </w:r>
      <w:proofErr w:type="spellStart"/>
      <w:r w:rsidRPr="00386174">
        <w:rPr>
          <w:rFonts w:ascii="Tahoma" w:hAnsi="Tahoma"/>
          <w:sz w:val="24"/>
        </w:rPr>
        <w:t>ele</w:t>
      </w:r>
      <w:r>
        <w:rPr>
          <w:rFonts w:ascii="Tahoma" w:hAnsi="Tahoma"/>
          <w:sz w:val="24"/>
        </w:rPr>
        <w:t>ctroenergetic</w:t>
      </w:r>
      <w:proofErr w:type="spellEnd"/>
      <w:r>
        <w:rPr>
          <w:rFonts w:ascii="Tahoma" w:hAnsi="Tahoma"/>
          <w:sz w:val="24"/>
        </w:rPr>
        <w:t xml:space="preserve">, </w:t>
      </w:r>
      <w:proofErr w:type="spellStart"/>
      <w:r>
        <w:rPr>
          <w:rFonts w:ascii="Tahoma" w:hAnsi="Tahoma"/>
          <w:sz w:val="24"/>
        </w:rPr>
        <w:t>t</w:t>
      </w:r>
      <w:r w:rsidRPr="00386174">
        <w:rPr>
          <w:rFonts w:ascii="Tahoma" w:hAnsi="Tahoma"/>
          <w:sz w:val="24"/>
        </w:rPr>
        <w:t>ele</w:t>
      </w:r>
      <w:r>
        <w:rPr>
          <w:rFonts w:ascii="Tahoma" w:hAnsi="Tahoma"/>
          <w:sz w:val="24"/>
        </w:rPr>
        <w:t>c</w:t>
      </w:r>
      <w:r w:rsidRPr="00386174">
        <w:rPr>
          <w:rFonts w:ascii="Tahoma" w:hAnsi="Tahoma"/>
          <w:sz w:val="24"/>
        </w:rPr>
        <w:t>om</w:t>
      </w:r>
      <w:r>
        <w:rPr>
          <w:rFonts w:ascii="Tahoma" w:hAnsi="Tahoma"/>
          <w:sz w:val="24"/>
        </w:rPr>
        <w:t>munications</w:t>
      </w:r>
      <w:proofErr w:type="spellEnd"/>
      <w:r w:rsidRPr="00386174">
        <w:rPr>
          <w:rFonts w:ascii="Tahoma" w:hAnsi="Tahoma"/>
          <w:sz w:val="24"/>
        </w:rPr>
        <w:t xml:space="preserve">, </w:t>
      </w:r>
      <w:proofErr w:type="spellStart"/>
      <w:r>
        <w:rPr>
          <w:rFonts w:ascii="Tahoma" w:hAnsi="Tahoma"/>
          <w:sz w:val="24"/>
        </w:rPr>
        <w:t>water</w:t>
      </w:r>
      <w:proofErr w:type="spellEnd"/>
      <w:r w:rsidRPr="00386174">
        <w:rPr>
          <w:rFonts w:ascii="Tahoma" w:hAnsi="Tahoma"/>
          <w:sz w:val="24"/>
        </w:rPr>
        <w:t xml:space="preserve">, </w:t>
      </w:r>
      <w:r>
        <w:rPr>
          <w:rFonts w:ascii="Tahoma" w:hAnsi="Tahoma"/>
          <w:sz w:val="24"/>
        </w:rPr>
        <w:t xml:space="preserve">transport </w:t>
      </w:r>
      <w:proofErr w:type="spellStart"/>
      <w:r>
        <w:rPr>
          <w:rFonts w:ascii="Tahoma" w:hAnsi="Tahoma"/>
          <w:sz w:val="24"/>
        </w:rPr>
        <w:t>and</w:t>
      </w:r>
      <w:proofErr w:type="spellEnd"/>
      <w:r>
        <w:rPr>
          <w:rFonts w:ascii="Tahoma" w:hAnsi="Tahoma"/>
          <w:sz w:val="24"/>
        </w:rPr>
        <w:t xml:space="preserve"> </w:t>
      </w:r>
      <w:proofErr w:type="spellStart"/>
      <w:r>
        <w:rPr>
          <w:rFonts w:ascii="Tahoma" w:hAnsi="Tahoma"/>
          <w:sz w:val="24"/>
        </w:rPr>
        <w:t>other</w:t>
      </w:r>
      <w:proofErr w:type="spellEnd"/>
      <w:r>
        <w:rPr>
          <w:rFonts w:ascii="Tahoma" w:hAnsi="Tahoma"/>
          <w:sz w:val="24"/>
        </w:rPr>
        <w:t xml:space="preserve"> </w:t>
      </w:r>
      <w:proofErr w:type="spellStart"/>
      <w:r w:rsidRPr="00386174">
        <w:rPr>
          <w:rFonts w:ascii="Tahoma" w:hAnsi="Tahoma"/>
          <w:sz w:val="24"/>
        </w:rPr>
        <w:t>infrastru</w:t>
      </w:r>
      <w:r>
        <w:rPr>
          <w:rFonts w:ascii="Tahoma" w:hAnsi="Tahoma"/>
          <w:sz w:val="24"/>
        </w:rPr>
        <w:t>c</w:t>
      </w:r>
      <w:r w:rsidRPr="00386174">
        <w:rPr>
          <w:rFonts w:ascii="Tahoma" w:hAnsi="Tahoma"/>
          <w:sz w:val="24"/>
        </w:rPr>
        <w:t>tur</w:t>
      </w:r>
      <w:r>
        <w:rPr>
          <w:rFonts w:ascii="Tahoma" w:hAnsi="Tahoma"/>
          <w:sz w:val="24"/>
        </w:rPr>
        <w:t>e</w:t>
      </w:r>
      <w:proofErr w:type="spellEnd"/>
      <w:r>
        <w:rPr>
          <w:rFonts w:ascii="Tahoma" w:hAnsi="Tahoma"/>
          <w:sz w:val="24"/>
        </w:rPr>
        <w:t xml:space="preserve"> </w:t>
      </w:r>
      <w:proofErr w:type="spellStart"/>
      <w:r>
        <w:rPr>
          <w:rFonts w:ascii="Tahoma" w:hAnsi="Tahoma"/>
          <w:sz w:val="24"/>
        </w:rPr>
        <w:lastRenderedPageBreak/>
        <w:t>and</w:t>
      </w:r>
      <w:proofErr w:type="spellEnd"/>
      <w:r>
        <w:rPr>
          <w:rFonts w:ascii="Tahoma" w:hAnsi="Tahoma"/>
          <w:sz w:val="24"/>
        </w:rPr>
        <w:t xml:space="preserve"> </w:t>
      </w:r>
      <w:proofErr w:type="spellStart"/>
      <w:r>
        <w:rPr>
          <w:rFonts w:ascii="Tahoma" w:hAnsi="Tahoma"/>
          <w:sz w:val="24"/>
        </w:rPr>
        <w:t>similar</w:t>
      </w:r>
      <w:proofErr w:type="spellEnd"/>
      <w:r w:rsidRPr="00386174">
        <w:rPr>
          <w:rFonts w:ascii="Tahoma" w:hAnsi="Tahoma"/>
          <w:sz w:val="24"/>
        </w:rPr>
        <w:t xml:space="preserve">), </w:t>
      </w:r>
      <w:proofErr w:type="spellStart"/>
      <w:r>
        <w:rPr>
          <w:rFonts w:ascii="Tahoma" w:hAnsi="Tahoma"/>
          <w:sz w:val="24"/>
        </w:rPr>
        <w:t>which</w:t>
      </w:r>
      <w:proofErr w:type="spellEnd"/>
      <w:r>
        <w:rPr>
          <w:rFonts w:ascii="Tahoma" w:hAnsi="Tahoma"/>
          <w:sz w:val="24"/>
        </w:rPr>
        <w:t xml:space="preserve"> are </w:t>
      </w:r>
      <w:proofErr w:type="spellStart"/>
      <w:r>
        <w:rPr>
          <w:rFonts w:ascii="Tahoma" w:hAnsi="Tahoma"/>
          <w:sz w:val="24"/>
        </w:rPr>
        <w:t>owned</w:t>
      </w:r>
      <w:proofErr w:type="spellEnd"/>
      <w:r>
        <w:rPr>
          <w:rFonts w:ascii="Tahoma" w:hAnsi="Tahoma"/>
          <w:sz w:val="24"/>
        </w:rPr>
        <w:t xml:space="preserve"> </w:t>
      </w:r>
      <w:proofErr w:type="spellStart"/>
      <w:r>
        <w:rPr>
          <w:rFonts w:ascii="Tahoma" w:hAnsi="Tahoma"/>
          <w:sz w:val="24"/>
        </w:rPr>
        <w:t>or</w:t>
      </w:r>
      <w:proofErr w:type="spellEnd"/>
      <w:r>
        <w:rPr>
          <w:rFonts w:ascii="Tahoma" w:hAnsi="Tahoma"/>
          <w:sz w:val="24"/>
        </w:rPr>
        <w:t xml:space="preserve"> </w:t>
      </w:r>
      <w:proofErr w:type="spellStart"/>
      <w:r>
        <w:rPr>
          <w:rFonts w:ascii="Tahoma" w:hAnsi="Tahoma"/>
          <w:sz w:val="24"/>
        </w:rPr>
        <w:t>managed</w:t>
      </w:r>
      <w:proofErr w:type="spellEnd"/>
      <w:r>
        <w:rPr>
          <w:rFonts w:ascii="Tahoma" w:hAnsi="Tahoma"/>
          <w:sz w:val="24"/>
        </w:rPr>
        <w:t xml:space="preserve"> </w:t>
      </w:r>
      <w:proofErr w:type="spellStart"/>
      <w:r>
        <w:rPr>
          <w:rFonts w:ascii="Tahoma" w:hAnsi="Tahoma"/>
          <w:sz w:val="24"/>
        </w:rPr>
        <w:t>by</w:t>
      </w:r>
      <w:proofErr w:type="spellEnd"/>
      <w:r>
        <w:rPr>
          <w:rFonts w:ascii="Tahoma" w:hAnsi="Tahoma"/>
          <w:sz w:val="24"/>
        </w:rPr>
        <w:t xml:space="preserve"> </w:t>
      </w:r>
      <w:r w:rsidRPr="00386174">
        <w:rPr>
          <w:rFonts w:ascii="Tahoma" w:hAnsi="Tahoma"/>
          <w:sz w:val="24"/>
        </w:rPr>
        <w:t>Luk</w:t>
      </w:r>
      <w:r>
        <w:rPr>
          <w:rFonts w:ascii="Tahoma" w:hAnsi="Tahoma"/>
          <w:sz w:val="24"/>
        </w:rPr>
        <w:t>a</w:t>
      </w:r>
      <w:r w:rsidRPr="00386174">
        <w:rPr>
          <w:rFonts w:ascii="Tahoma" w:hAnsi="Tahoma"/>
          <w:sz w:val="24"/>
        </w:rPr>
        <w:t xml:space="preserve"> (</w:t>
      </w:r>
      <w:proofErr w:type="spellStart"/>
      <w:r w:rsidRPr="00386174">
        <w:rPr>
          <w:rFonts w:ascii="Tahoma" w:hAnsi="Tahoma"/>
          <w:sz w:val="24"/>
        </w:rPr>
        <w:t>ele</w:t>
      </w:r>
      <w:r>
        <w:rPr>
          <w:rFonts w:ascii="Tahoma" w:hAnsi="Tahoma"/>
          <w:sz w:val="24"/>
        </w:rPr>
        <w:t>ctric</w:t>
      </w:r>
      <w:proofErr w:type="spellEnd"/>
      <w:r w:rsidRPr="00386174">
        <w:rPr>
          <w:rFonts w:ascii="Tahoma" w:hAnsi="Tahoma"/>
          <w:sz w:val="24"/>
        </w:rPr>
        <w:t xml:space="preserve">, </w:t>
      </w:r>
      <w:proofErr w:type="spellStart"/>
      <w:r>
        <w:rPr>
          <w:rFonts w:ascii="Tahoma" w:hAnsi="Tahoma"/>
          <w:sz w:val="24"/>
        </w:rPr>
        <w:t>phone</w:t>
      </w:r>
      <w:proofErr w:type="spellEnd"/>
      <w:r>
        <w:rPr>
          <w:rFonts w:ascii="Tahoma" w:hAnsi="Tahoma"/>
          <w:sz w:val="24"/>
        </w:rPr>
        <w:t xml:space="preserve">, </w:t>
      </w:r>
      <w:proofErr w:type="spellStart"/>
      <w:r>
        <w:rPr>
          <w:rFonts w:ascii="Tahoma" w:hAnsi="Tahoma"/>
          <w:sz w:val="24"/>
        </w:rPr>
        <w:t>water</w:t>
      </w:r>
      <w:proofErr w:type="spellEnd"/>
      <w:r>
        <w:rPr>
          <w:rFonts w:ascii="Tahoma" w:hAnsi="Tahoma"/>
          <w:sz w:val="24"/>
        </w:rPr>
        <w:t xml:space="preserve"> </w:t>
      </w:r>
      <w:proofErr w:type="spellStart"/>
      <w:r>
        <w:rPr>
          <w:rFonts w:ascii="Tahoma" w:hAnsi="Tahoma"/>
          <w:sz w:val="24"/>
        </w:rPr>
        <w:t>and</w:t>
      </w:r>
      <w:proofErr w:type="spellEnd"/>
      <w:r>
        <w:rPr>
          <w:rFonts w:ascii="Tahoma" w:hAnsi="Tahoma"/>
          <w:sz w:val="24"/>
        </w:rPr>
        <w:t xml:space="preserve"> </w:t>
      </w:r>
      <w:proofErr w:type="spellStart"/>
      <w:r>
        <w:rPr>
          <w:rFonts w:ascii="Tahoma" w:hAnsi="Tahoma"/>
          <w:sz w:val="24"/>
        </w:rPr>
        <w:t>other</w:t>
      </w:r>
      <w:proofErr w:type="spellEnd"/>
      <w:r>
        <w:rPr>
          <w:rFonts w:ascii="Tahoma" w:hAnsi="Tahoma"/>
          <w:sz w:val="24"/>
        </w:rPr>
        <w:t xml:space="preserve"> </w:t>
      </w:r>
      <w:proofErr w:type="spellStart"/>
      <w:r>
        <w:rPr>
          <w:rFonts w:ascii="Tahoma" w:hAnsi="Tahoma"/>
          <w:sz w:val="24"/>
        </w:rPr>
        <w:t>network</w:t>
      </w:r>
      <w:proofErr w:type="spellEnd"/>
      <w:r>
        <w:rPr>
          <w:rFonts w:ascii="Tahoma" w:hAnsi="Tahoma"/>
          <w:sz w:val="24"/>
        </w:rPr>
        <w:t xml:space="preserve"> </w:t>
      </w:r>
      <w:proofErr w:type="spellStart"/>
      <w:r>
        <w:rPr>
          <w:rFonts w:ascii="Tahoma" w:hAnsi="Tahoma"/>
          <w:sz w:val="24"/>
        </w:rPr>
        <w:t>and</w:t>
      </w:r>
      <w:proofErr w:type="spellEnd"/>
      <w:r>
        <w:rPr>
          <w:rFonts w:ascii="Tahoma" w:hAnsi="Tahoma"/>
          <w:sz w:val="24"/>
        </w:rPr>
        <w:t xml:space="preserve"> </w:t>
      </w:r>
      <w:proofErr w:type="spellStart"/>
      <w:r>
        <w:rPr>
          <w:rFonts w:ascii="Tahoma" w:hAnsi="Tahoma"/>
          <w:sz w:val="24"/>
        </w:rPr>
        <w:t>similar</w:t>
      </w:r>
      <w:proofErr w:type="spellEnd"/>
      <w:r w:rsidRPr="00386174">
        <w:rPr>
          <w:rFonts w:ascii="Tahoma" w:hAnsi="Tahoma"/>
          <w:sz w:val="24"/>
        </w:rPr>
        <w:t xml:space="preserve">), </w:t>
      </w:r>
      <w:proofErr w:type="spellStart"/>
      <w:r>
        <w:rPr>
          <w:rFonts w:ascii="Tahoma" w:hAnsi="Tahoma"/>
          <w:sz w:val="24"/>
        </w:rPr>
        <w:t>without</w:t>
      </w:r>
      <w:proofErr w:type="spellEnd"/>
      <w:r>
        <w:rPr>
          <w:rFonts w:ascii="Tahoma" w:hAnsi="Tahoma"/>
          <w:sz w:val="24"/>
        </w:rPr>
        <w:t xml:space="preserve"> a prior </w:t>
      </w:r>
      <w:proofErr w:type="spellStart"/>
      <w:r>
        <w:rPr>
          <w:rFonts w:ascii="Tahoma" w:hAnsi="Tahoma"/>
          <w:sz w:val="24"/>
        </w:rPr>
        <w:t>written</w:t>
      </w:r>
      <w:proofErr w:type="spellEnd"/>
      <w:r>
        <w:rPr>
          <w:rFonts w:ascii="Tahoma" w:hAnsi="Tahoma"/>
          <w:sz w:val="24"/>
        </w:rPr>
        <w:t xml:space="preserve"> </w:t>
      </w:r>
      <w:proofErr w:type="spellStart"/>
      <w:r>
        <w:rPr>
          <w:rFonts w:ascii="Tahoma" w:hAnsi="Tahoma"/>
          <w:sz w:val="24"/>
        </w:rPr>
        <w:t>consent</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Luka</w:t>
      </w:r>
      <w:r w:rsidRPr="00386174">
        <w:rPr>
          <w:rFonts w:ascii="Tahoma" w:hAnsi="Tahoma"/>
          <w:sz w:val="24"/>
        </w:rPr>
        <w:t xml:space="preserve">. </w:t>
      </w:r>
    </w:p>
    <w:p w14:paraId="6FC6CBBA" w14:textId="77777777" w:rsidR="00AA21CC" w:rsidRPr="00386174" w:rsidRDefault="00AA21CC" w:rsidP="00434127">
      <w:pPr>
        <w:overflowPunct/>
        <w:autoSpaceDE/>
        <w:autoSpaceDN/>
        <w:adjustRightInd/>
        <w:jc w:val="both"/>
        <w:textAlignment w:val="auto"/>
        <w:rPr>
          <w:rFonts w:ascii="Tahoma" w:hAnsi="Tahoma" w:cs="Tahoma"/>
          <w:strike/>
          <w:noProof/>
          <w:sz w:val="24"/>
          <w:szCs w:val="24"/>
        </w:rPr>
      </w:pPr>
    </w:p>
    <w:p w14:paraId="38829E66" w14:textId="77777777" w:rsidR="00AA21CC" w:rsidRPr="00386174" w:rsidRDefault="00AA21CC" w:rsidP="00434127">
      <w:pPr>
        <w:overflowPunct/>
        <w:autoSpaceDE/>
        <w:autoSpaceDN/>
        <w:adjustRightInd/>
        <w:jc w:val="both"/>
        <w:textAlignment w:val="auto"/>
        <w:rPr>
          <w:rFonts w:ascii="Tahoma" w:hAnsi="Tahoma" w:cs="Tahoma"/>
          <w:noProof/>
          <w:sz w:val="24"/>
          <w:szCs w:val="24"/>
        </w:rPr>
      </w:pPr>
      <w:r>
        <w:rPr>
          <w:rFonts w:ascii="Tahoma" w:hAnsi="Tahoma" w:cs="Tahoma"/>
          <w:noProof/>
          <w:sz w:val="24"/>
          <w:szCs w:val="24"/>
        </w:rPr>
        <w:t xml:space="preserve">Business partener shall be liable to clearly recall </w:t>
      </w:r>
      <w:r w:rsidRPr="00386174">
        <w:rPr>
          <w:rFonts w:ascii="Tahoma" w:hAnsi="Tahoma" w:cs="Tahoma"/>
          <w:noProof/>
          <w:sz w:val="24"/>
          <w:szCs w:val="24"/>
        </w:rPr>
        <w:t>Luk</w:t>
      </w:r>
      <w:r>
        <w:rPr>
          <w:rFonts w:ascii="Tahoma" w:hAnsi="Tahoma" w:cs="Tahoma"/>
          <w:noProof/>
          <w:sz w:val="24"/>
          <w:szCs w:val="24"/>
        </w:rPr>
        <w:t>a</w:t>
      </w:r>
      <w:r w:rsidRPr="00386174">
        <w:rPr>
          <w:rFonts w:ascii="Tahoma" w:hAnsi="Tahoma" w:cs="Tahoma"/>
          <w:noProof/>
          <w:sz w:val="24"/>
          <w:szCs w:val="24"/>
        </w:rPr>
        <w:t xml:space="preserve"> Koper</w:t>
      </w:r>
      <w:r>
        <w:rPr>
          <w:rFonts w:ascii="Tahoma" w:hAnsi="Tahoma" w:cs="Tahoma"/>
          <w:noProof/>
          <w:sz w:val="24"/>
          <w:szCs w:val="24"/>
        </w:rPr>
        <w:t>, d.d.</w:t>
      </w:r>
      <w:r w:rsidRPr="00386174">
        <w:rPr>
          <w:rFonts w:ascii="Tahoma" w:hAnsi="Tahoma" w:cs="Tahoma"/>
          <w:noProof/>
          <w:sz w:val="24"/>
          <w:szCs w:val="24"/>
        </w:rPr>
        <w:t xml:space="preserve"> </w:t>
      </w:r>
      <w:r>
        <w:rPr>
          <w:rFonts w:ascii="Tahoma" w:hAnsi="Tahoma" w:cs="Tahoma"/>
          <w:noProof/>
          <w:sz w:val="24"/>
          <w:szCs w:val="24"/>
        </w:rPr>
        <w:t>to each defficiency of buildings, tools or equipment, which might cause a danger, damage or injury of the worker.</w:t>
      </w:r>
    </w:p>
    <w:p w14:paraId="06038467" w14:textId="77777777" w:rsidR="00AA21CC" w:rsidRDefault="00AA21CC" w:rsidP="00DA60D1">
      <w:pPr>
        <w:overflowPunct/>
        <w:autoSpaceDE/>
        <w:autoSpaceDN/>
        <w:adjustRightInd/>
        <w:jc w:val="both"/>
        <w:textAlignment w:val="auto"/>
        <w:rPr>
          <w:rFonts w:ascii="Tahoma" w:hAnsi="Tahoma" w:cs="Tahoma"/>
          <w:noProof/>
          <w:sz w:val="24"/>
          <w:szCs w:val="24"/>
        </w:rPr>
      </w:pPr>
    </w:p>
    <w:p w14:paraId="4FFB129F" w14:textId="77777777" w:rsidR="00AA21CC" w:rsidRPr="00386174" w:rsidRDefault="00AA21CC" w:rsidP="00DA60D1">
      <w:pPr>
        <w:overflowPunct/>
        <w:autoSpaceDE/>
        <w:autoSpaceDN/>
        <w:adjustRightInd/>
        <w:jc w:val="both"/>
        <w:textAlignment w:val="auto"/>
        <w:rPr>
          <w:rFonts w:ascii="Tahoma" w:hAnsi="Tahoma" w:cs="Tahoma"/>
          <w:noProof/>
          <w:sz w:val="24"/>
          <w:szCs w:val="24"/>
        </w:rPr>
      </w:pPr>
    </w:p>
    <w:p w14:paraId="6E06483B"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Article 1</w:t>
      </w:r>
      <w:r>
        <w:rPr>
          <w:rFonts w:ascii="Tahoma" w:hAnsi="Tahoma" w:cs="Tahoma"/>
          <w:noProof/>
          <w:sz w:val="24"/>
          <w:szCs w:val="24"/>
        </w:rPr>
        <w:t>3</w:t>
      </w:r>
    </w:p>
    <w:p w14:paraId="020E03E9" w14:textId="77777777" w:rsidR="00AA21CC" w:rsidRPr="00386174" w:rsidRDefault="00AA21CC" w:rsidP="00CE5AE5">
      <w:pPr>
        <w:pStyle w:val="ListParagraph"/>
        <w:overflowPunct/>
        <w:autoSpaceDE/>
        <w:autoSpaceDN/>
        <w:adjustRightInd/>
        <w:spacing w:after="200"/>
        <w:ind w:left="0"/>
        <w:jc w:val="center"/>
        <w:textAlignment w:val="auto"/>
        <w:rPr>
          <w:rFonts w:ascii="Tahoma" w:hAnsi="Tahoma"/>
          <w:sz w:val="24"/>
        </w:rPr>
      </w:pPr>
      <w:r w:rsidRPr="00386174">
        <w:rPr>
          <w:rFonts w:ascii="Tahoma" w:hAnsi="Tahoma"/>
          <w:sz w:val="24"/>
        </w:rPr>
        <w:t xml:space="preserve"> (</w:t>
      </w:r>
      <w:proofErr w:type="spellStart"/>
      <w:r>
        <w:rPr>
          <w:rFonts w:ascii="Tahoma" w:hAnsi="Tahoma"/>
          <w:sz w:val="24"/>
        </w:rPr>
        <w:t>safety</w:t>
      </w:r>
      <w:proofErr w:type="spellEnd"/>
      <w:r>
        <w:rPr>
          <w:rFonts w:ascii="Tahoma" w:hAnsi="Tahoma"/>
          <w:sz w:val="24"/>
        </w:rPr>
        <w:t xml:space="preserve"> in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railway</w:t>
      </w:r>
      <w:proofErr w:type="spellEnd"/>
      <w:r>
        <w:rPr>
          <w:rFonts w:ascii="Tahoma" w:hAnsi="Tahoma"/>
          <w:sz w:val="24"/>
        </w:rPr>
        <w:t xml:space="preserve"> </w:t>
      </w:r>
      <w:r w:rsidRPr="00386174">
        <w:rPr>
          <w:rFonts w:ascii="Tahoma" w:hAnsi="Tahoma"/>
          <w:sz w:val="24"/>
        </w:rPr>
        <w:t>transport)</w:t>
      </w:r>
    </w:p>
    <w:p w14:paraId="6EB8BA83" w14:textId="77777777" w:rsidR="00AA21CC" w:rsidRPr="00386174" w:rsidRDefault="00AA21CC" w:rsidP="00434127">
      <w:pPr>
        <w:overflowPunct/>
        <w:autoSpaceDE/>
        <w:autoSpaceDN/>
        <w:adjustRightInd/>
        <w:jc w:val="both"/>
        <w:textAlignment w:val="auto"/>
        <w:rPr>
          <w:rFonts w:ascii="Tahoma" w:hAnsi="Tahoma"/>
          <w:sz w:val="24"/>
        </w:rPr>
      </w:pPr>
      <w:r>
        <w:rPr>
          <w:rFonts w:ascii="Tahoma" w:hAnsi="Tahoma"/>
          <w:sz w:val="24"/>
        </w:rPr>
        <w:t>Business</w:t>
      </w:r>
      <w:r w:rsidRPr="00386174">
        <w:rPr>
          <w:rFonts w:ascii="Tahoma" w:hAnsi="Tahoma"/>
          <w:sz w:val="24"/>
        </w:rPr>
        <w:t xml:space="preserve"> partner</w:t>
      </w:r>
      <w:r w:rsidRPr="00386174">
        <w:rPr>
          <w:rFonts w:ascii="Tahoma" w:hAnsi="Tahoma" w:cs="Tahoma"/>
          <w:noProof/>
          <w:sz w:val="24"/>
          <w:szCs w:val="24"/>
        </w:rPr>
        <w:t xml:space="preserve"> </w:t>
      </w:r>
      <w:r>
        <w:rPr>
          <w:rFonts w:ascii="Tahoma" w:hAnsi="Tahoma" w:cs="Tahoma"/>
          <w:noProof/>
          <w:sz w:val="24"/>
          <w:szCs w:val="24"/>
        </w:rPr>
        <w:t xml:space="preserve">and his contractors providing services in compliance with the rules on railway transport in compliance with rules on railway transport </w:t>
      </w:r>
      <w:r w:rsidRPr="00386174">
        <w:rPr>
          <w:rFonts w:ascii="Tahoma" w:hAnsi="Tahoma"/>
          <w:sz w:val="24"/>
        </w:rPr>
        <w:t>(</w:t>
      </w:r>
      <w:r>
        <w:rPr>
          <w:rFonts w:ascii="Tahoma" w:hAnsi="Tahoma"/>
          <w:sz w:val="24"/>
        </w:rPr>
        <w:t xml:space="preserve">management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railway</w:t>
      </w:r>
      <w:proofErr w:type="spellEnd"/>
      <w:r>
        <w:rPr>
          <w:rFonts w:ascii="Tahoma" w:hAnsi="Tahoma"/>
          <w:sz w:val="24"/>
        </w:rPr>
        <w:t xml:space="preserve"> </w:t>
      </w:r>
      <w:proofErr w:type="spellStart"/>
      <w:r>
        <w:rPr>
          <w:rFonts w:ascii="Tahoma" w:hAnsi="Tahoma"/>
          <w:sz w:val="24"/>
        </w:rPr>
        <w:t>cars</w:t>
      </w:r>
      <w:proofErr w:type="spellEnd"/>
      <w:r w:rsidRPr="00386174">
        <w:rPr>
          <w:rFonts w:ascii="Tahoma" w:hAnsi="Tahoma"/>
          <w:sz w:val="24"/>
        </w:rPr>
        <w:t xml:space="preserve">, </w:t>
      </w:r>
      <w:proofErr w:type="spellStart"/>
      <w:r>
        <w:rPr>
          <w:rFonts w:ascii="Tahoma" w:hAnsi="Tahoma"/>
          <w:sz w:val="24"/>
        </w:rPr>
        <w:t>shifting</w:t>
      </w:r>
      <w:proofErr w:type="spellEnd"/>
      <w:r>
        <w:rPr>
          <w:rFonts w:ascii="Tahoma" w:hAnsi="Tahoma"/>
          <w:sz w:val="24"/>
        </w:rPr>
        <w:t xml:space="preserve"> </w:t>
      </w:r>
      <w:proofErr w:type="spellStart"/>
      <w:r>
        <w:rPr>
          <w:rFonts w:ascii="Tahoma" w:hAnsi="Tahoma"/>
          <w:sz w:val="24"/>
        </w:rPr>
        <w:t>works</w:t>
      </w:r>
      <w:proofErr w:type="spellEnd"/>
      <w:r>
        <w:rPr>
          <w:rFonts w:ascii="Tahoma" w:hAnsi="Tahoma"/>
          <w:sz w:val="24"/>
        </w:rPr>
        <w:t xml:space="preserve"> at </w:t>
      </w:r>
      <w:proofErr w:type="spellStart"/>
      <w:r>
        <w:rPr>
          <w:rFonts w:ascii="Tahoma" w:hAnsi="Tahoma"/>
          <w:sz w:val="24"/>
        </w:rPr>
        <w:t>tracks</w:t>
      </w:r>
      <w:proofErr w:type="spellEnd"/>
      <w:r w:rsidRPr="00386174">
        <w:rPr>
          <w:rFonts w:ascii="Tahoma" w:hAnsi="Tahoma"/>
          <w:sz w:val="24"/>
        </w:rPr>
        <w:t xml:space="preserve">, </w:t>
      </w:r>
      <w:proofErr w:type="spellStart"/>
      <w:r>
        <w:rPr>
          <w:rFonts w:ascii="Tahoma" w:hAnsi="Tahoma"/>
          <w:sz w:val="24"/>
        </w:rPr>
        <w:t>tracks</w:t>
      </w:r>
      <w:proofErr w:type="spellEnd"/>
      <w:r>
        <w:rPr>
          <w:rFonts w:ascii="Tahoma" w:hAnsi="Tahoma"/>
          <w:sz w:val="24"/>
        </w:rPr>
        <w:t xml:space="preserve"> </w:t>
      </w:r>
      <w:proofErr w:type="spellStart"/>
      <w:r>
        <w:rPr>
          <w:rFonts w:ascii="Tahoma" w:hAnsi="Tahoma"/>
          <w:sz w:val="24"/>
        </w:rPr>
        <w:t>maintenance</w:t>
      </w:r>
      <w:proofErr w:type="spellEnd"/>
      <w:r w:rsidRPr="00386174">
        <w:rPr>
          <w:rFonts w:ascii="Tahoma" w:hAnsi="Tahoma"/>
          <w:sz w:val="24"/>
        </w:rPr>
        <w:t xml:space="preserve">), </w:t>
      </w:r>
      <w:r w:rsidRPr="00386174">
        <w:rPr>
          <w:rFonts w:ascii="Tahoma" w:hAnsi="Tahoma" w:cs="Tahoma"/>
          <w:noProof/>
          <w:sz w:val="24"/>
          <w:szCs w:val="24"/>
        </w:rPr>
        <w:t>m</w:t>
      </w:r>
      <w:r>
        <w:rPr>
          <w:rFonts w:ascii="Tahoma" w:hAnsi="Tahoma" w:cs="Tahoma"/>
          <w:noProof/>
          <w:sz w:val="24"/>
          <w:szCs w:val="24"/>
        </w:rPr>
        <w:t xml:space="preserve">ust comply with all provisions applying in this field and with operating rules applying for rail sidings operations </w:t>
      </w:r>
      <w:r>
        <w:rPr>
          <w:rFonts w:ascii="Tahoma" w:hAnsi="Tahoma"/>
          <w:sz w:val="24"/>
        </w:rPr>
        <w:t xml:space="preserve">in </w:t>
      </w:r>
      <w:proofErr w:type="spellStart"/>
      <w:r>
        <w:rPr>
          <w:rFonts w:ascii="Tahoma" w:hAnsi="Tahoma"/>
          <w:sz w:val="24"/>
        </w:rPr>
        <w:t>the</w:t>
      </w:r>
      <w:proofErr w:type="spellEnd"/>
      <w:r>
        <w:rPr>
          <w:rFonts w:ascii="Tahoma" w:hAnsi="Tahoma"/>
          <w:sz w:val="24"/>
        </w:rPr>
        <w:t xml:space="preserve"> Port </w:t>
      </w:r>
      <w:proofErr w:type="spellStart"/>
      <w:r>
        <w:rPr>
          <w:rFonts w:ascii="Tahoma" w:hAnsi="Tahoma"/>
          <w:sz w:val="24"/>
        </w:rPr>
        <w:t>of</w:t>
      </w:r>
      <w:proofErr w:type="spellEnd"/>
      <w:r>
        <w:rPr>
          <w:rFonts w:ascii="Tahoma" w:hAnsi="Tahoma"/>
          <w:sz w:val="24"/>
        </w:rPr>
        <w:t xml:space="preserve"> Koper</w:t>
      </w:r>
      <w:r w:rsidRPr="00386174">
        <w:rPr>
          <w:rFonts w:ascii="Tahoma" w:hAnsi="Tahoma"/>
          <w:sz w:val="24"/>
        </w:rPr>
        <w:t>.</w:t>
      </w:r>
      <w:r>
        <w:rPr>
          <w:rFonts w:ascii="Tahoma" w:hAnsi="Tahoma"/>
          <w:sz w:val="24"/>
        </w:rPr>
        <w:t xml:space="preserve"> </w:t>
      </w:r>
      <w:proofErr w:type="spellStart"/>
      <w:r>
        <w:rPr>
          <w:rFonts w:ascii="Tahoma" w:hAnsi="Tahoma"/>
          <w:sz w:val="24"/>
        </w:rPr>
        <w:t>Only</w:t>
      </w:r>
      <w:proofErr w:type="spellEnd"/>
      <w:r>
        <w:rPr>
          <w:rFonts w:ascii="Tahoma" w:hAnsi="Tahoma"/>
          <w:sz w:val="24"/>
        </w:rPr>
        <w:t xml:space="preserve"> </w:t>
      </w:r>
      <w:proofErr w:type="spellStart"/>
      <w:r>
        <w:rPr>
          <w:rFonts w:ascii="Tahoma" w:hAnsi="Tahoma"/>
          <w:sz w:val="24"/>
        </w:rPr>
        <w:t>subcontractors</w:t>
      </w:r>
      <w:proofErr w:type="spellEnd"/>
      <w:r>
        <w:rPr>
          <w:rFonts w:ascii="Tahoma" w:hAnsi="Tahoma"/>
          <w:sz w:val="24"/>
        </w:rPr>
        <w:t xml:space="preserve"> </w:t>
      </w:r>
      <w:proofErr w:type="spellStart"/>
      <w:r>
        <w:rPr>
          <w:rFonts w:ascii="Tahoma" w:hAnsi="Tahoma"/>
          <w:sz w:val="24"/>
        </w:rPr>
        <w:t>possessing</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authorisation</w:t>
      </w:r>
      <w:proofErr w:type="spellEnd"/>
      <w:r>
        <w:rPr>
          <w:rFonts w:ascii="Tahoma" w:hAnsi="Tahoma"/>
          <w:sz w:val="24"/>
        </w:rPr>
        <w:t xml:space="preserve"> </w:t>
      </w:r>
      <w:proofErr w:type="spellStart"/>
      <w:r>
        <w:rPr>
          <w:rFonts w:ascii="Tahoma" w:hAnsi="Tahoma"/>
          <w:sz w:val="24"/>
        </w:rPr>
        <w:t>for</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performance</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these</w:t>
      </w:r>
      <w:proofErr w:type="spellEnd"/>
      <w:r>
        <w:rPr>
          <w:rFonts w:ascii="Tahoma" w:hAnsi="Tahoma"/>
          <w:sz w:val="24"/>
        </w:rPr>
        <w:t xml:space="preserve"> </w:t>
      </w:r>
      <w:proofErr w:type="spellStart"/>
      <w:r>
        <w:rPr>
          <w:rFonts w:ascii="Tahoma" w:hAnsi="Tahoma"/>
          <w:sz w:val="24"/>
        </w:rPr>
        <w:t>activities</w:t>
      </w:r>
      <w:proofErr w:type="spellEnd"/>
      <w:r>
        <w:rPr>
          <w:rFonts w:ascii="Tahoma" w:hAnsi="Tahoma"/>
          <w:sz w:val="24"/>
        </w:rPr>
        <w:t xml:space="preserve"> </w:t>
      </w:r>
      <w:proofErr w:type="spellStart"/>
      <w:r>
        <w:rPr>
          <w:rFonts w:ascii="Tahoma" w:hAnsi="Tahoma"/>
          <w:sz w:val="24"/>
        </w:rPr>
        <w:t>shall</w:t>
      </w:r>
      <w:proofErr w:type="spellEnd"/>
      <w:r>
        <w:rPr>
          <w:rFonts w:ascii="Tahoma" w:hAnsi="Tahoma"/>
          <w:sz w:val="24"/>
        </w:rPr>
        <w:t xml:space="preserve"> be </w:t>
      </w:r>
      <w:proofErr w:type="spellStart"/>
      <w:r>
        <w:rPr>
          <w:rFonts w:ascii="Tahoma" w:hAnsi="Tahoma"/>
          <w:sz w:val="24"/>
        </w:rPr>
        <w:t>liable</w:t>
      </w:r>
      <w:proofErr w:type="spellEnd"/>
      <w:r>
        <w:rPr>
          <w:rFonts w:ascii="Tahoma" w:hAnsi="Tahoma"/>
          <w:sz w:val="24"/>
        </w:rPr>
        <w:t xml:space="preserve"> to </w:t>
      </w:r>
      <w:proofErr w:type="spellStart"/>
      <w:r>
        <w:rPr>
          <w:rFonts w:ascii="Tahoma" w:hAnsi="Tahoma"/>
          <w:sz w:val="24"/>
        </w:rPr>
        <w:t>provide</w:t>
      </w:r>
      <w:proofErr w:type="spellEnd"/>
      <w:r>
        <w:rPr>
          <w:rFonts w:ascii="Tahoma" w:hAnsi="Tahoma"/>
          <w:sz w:val="24"/>
        </w:rPr>
        <w:t xml:space="preserve"> </w:t>
      </w:r>
      <w:proofErr w:type="spellStart"/>
      <w:r>
        <w:rPr>
          <w:rFonts w:ascii="Tahoma" w:hAnsi="Tahoma"/>
          <w:sz w:val="24"/>
        </w:rPr>
        <w:t>for</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training</w:t>
      </w:r>
      <w:proofErr w:type="spellEnd"/>
      <w:r>
        <w:rPr>
          <w:rFonts w:ascii="Tahoma" w:hAnsi="Tahoma"/>
          <w:sz w:val="24"/>
        </w:rPr>
        <w:t xml:space="preserve"> </w:t>
      </w:r>
      <w:proofErr w:type="spellStart"/>
      <w:r>
        <w:rPr>
          <w:rFonts w:ascii="Tahoma" w:hAnsi="Tahoma"/>
          <w:sz w:val="24"/>
        </w:rPr>
        <w:t>and</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medical</w:t>
      </w:r>
      <w:proofErr w:type="spellEnd"/>
      <w:r>
        <w:rPr>
          <w:rFonts w:ascii="Tahoma" w:hAnsi="Tahoma"/>
          <w:sz w:val="24"/>
        </w:rPr>
        <w:t xml:space="preserve"> </w:t>
      </w:r>
      <w:proofErr w:type="spellStart"/>
      <w:r>
        <w:rPr>
          <w:rFonts w:ascii="Tahoma" w:hAnsi="Tahoma"/>
          <w:sz w:val="24"/>
        </w:rPr>
        <w:t>examination</w:t>
      </w:r>
      <w:proofErr w:type="spellEnd"/>
      <w:r>
        <w:rPr>
          <w:rFonts w:ascii="Tahoma" w:hAnsi="Tahoma"/>
          <w:sz w:val="24"/>
        </w:rPr>
        <w:t xml:space="preserve"> </w:t>
      </w:r>
      <w:proofErr w:type="spellStart"/>
      <w:r>
        <w:rPr>
          <w:rFonts w:ascii="Tahoma" w:hAnsi="Tahoma"/>
          <w:sz w:val="24"/>
        </w:rPr>
        <w:t>of</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workers</w:t>
      </w:r>
      <w:proofErr w:type="spellEnd"/>
      <w:r>
        <w:rPr>
          <w:rFonts w:ascii="Tahoma" w:hAnsi="Tahoma"/>
          <w:sz w:val="24"/>
        </w:rPr>
        <w:t xml:space="preserve">. </w:t>
      </w:r>
      <w:r w:rsidRPr="00386174">
        <w:rPr>
          <w:rFonts w:ascii="Tahoma" w:hAnsi="Tahoma"/>
          <w:sz w:val="24"/>
        </w:rPr>
        <w:t xml:space="preserve"> </w:t>
      </w:r>
    </w:p>
    <w:p w14:paraId="3FD82EA0" w14:textId="77777777" w:rsidR="00AA21CC" w:rsidRPr="00386174" w:rsidRDefault="00AA21CC" w:rsidP="008D5648">
      <w:pPr>
        <w:jc w:val="both"/>
        <w:rPr>
          <w:rFonts w:ascii="Tahoma" w:hAnsi="Tahoma" w:cs="Tahoma"/>
          <w:noProof/>
          <w:sz w:val="24"/>
          <w:szCs w:val="24"/>
        </w:rPr>
      </w:pPr>
    </w:p>
    <w:p w14:paraId="6381846B"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Article 1</w:t>
      </w:r>
      <w:r>
        <w:rPr>
          <w:rFonts w:ascii="Tahoma" w:hAnsi="Tahoma" w:cs="Tahoma"/>
          <w:noProof/>
          <w:sz w:val="24"/>
          <w:szCs w:val="24"/>
        </w:rPr>
        <w:t>4</w:t>
      </w:r>
    </w:p>
    <w:p w14:paraId="7AC1E3F8" w14:textId="77777777" w:rsidR="00AA21CC" w:rsidRPr="00386174" w:rsidRDefault="00AA21CC" w:rsidP="00584C8D">
      <w:pPr>
        <w:pStyle w:val="ListParagraph"/>
        <w:overflowPunct/>
        <w:autoSpaceDE/>
        <w:autoSpaceDN/>
        <w:adjustRightInd/>
        <w:spacing w:after="200"/>
        <w:ind w:left="0"/>
        <w:jc w:val="center"/>
        <w:textAlignment w:val="auto"/>
        <w:rPr>
          <w:rFonts w:ascii="Tahoma" w:hAnsi="Tahoma" w:cs="Tahoma"/>
          <w:noProof/>
          <w:sz w:val="24"/>
          <w:szCs w:val="24"/>
        </w:rPr>
      </w:pPr>
      <w:r w:rsidRPr="00386174">
        <w:rPr>
          <w:rFonts w:ascii="Tahoma" w:hAnsi="Tahoma" w:cs="Tahoma"/>
          <w:noProof/>
          <w:sz w:val="24"/>
          <w:szCs w:val="24"/>
        </w:rPr>
        <w:t>(</w:t>
      </w:r>
      <w:r>
        <w:rPr>
          <w:rFonts w:ascii="Tahoma" w:hAnsi="Tahoma" w:cs="Tahoma"/>
          <w:noProof/>
          <w:sz w:val="24"/>
          <w:szCs w:val="24"/>
        </w:rPr>
        <w:t>monitoring of compliance with measures</w:t>
      </w:r>
      <w:r w:rsidRPr="00386174">
        <w:rPr>
          <w:rFonts w:ascii="Tahoma" w:hAnsi="Tahoma" w:cs="Tahoma"/>
          <w:noProof/>
          <w:sz w:val="24"/>
          <w:szCs w:val="24"/>
        </w:rPr>
        <w:t>)</w:t>
      </w:r>
    </w:p>
    <w:p w14:paraId="7B539EE5" w14:textId="77777777" w:rsidR="00AA21CC" w:rsidRPr="00386174" w:rsidRDefault="00AA21CC" w:rsidP="00434127">
      <w:pPr>
        <w:overflowPunct/>
        <w:autoSpaceDE/>
        <w:autoSpaceDN/>
        <w:adjustRightInd/>
        <w:jc w:val="both"/>
        <w:textAlignment w:val="auto"/>
        <w:rPr>
          <w:rFonts w:ascii="Tahoma" w:hAnsi="Tahoma" w:cs="Tahoma"/>
          <w:noProof/>
          <w:sz w:val="24"/>
          <w:szCs w:val="24"/>
        </w:rPr>
      </w:pPr>
      <w:r>
        <w:rPr>
          <w:rFonts w:ascii="Tahoma" w:hAnsi="Tahoma" w:cs="Tahoma"/>
          <w:noProof/>
          <w:sz w:val="24"/>
          <w:szCs w:val="24"/>
        </w:rPr>
        <w:t xml:space="preserve">At any time, </w:t>
      </w:r>
      <w:r w:rsidRPr="00386174">
        <w:rPr>
          <w:rFonts w:ascii="Tahoma" w:hAnsi="Tahoma" w:cs="Tahoma"/>
          <w:noProof/>
          <w:sz w:val="24"/>
          <w:szCs w:val="24"/>
        </w:rPr>
        <w:t>Luka</w:t>
      </w:r>
      <w:r>
        <w:rPr>
          <w:rFonts w:ascii="Tahoma" w:hAnsi="Tahoma" w:cs="Tahoma"/>
          <w:noProof/>
          <w:sz w:val="24"/>
          <w:szCs w:val="24"/>
        </w:rPr>
        <w:t xml:space="preserve"> shall have the right, and not the duty,  to implement the Agreement in a way, which shall not represent an imminent threat to a human health and life or material resources, shall have the right to stop any activity of the business </w:t>
      </w:r>
      <w:r w:rsidRPr="00386174">
        <w:rPr>
          <w:rFonts w:ascii="Tahoma" w:hAnsi="Tahoma" w:cs="Tahoma"/>
          <w:sz w:val="24"/>
          <w:szCs w:val="24"/>
        </w:rPr>
        <w:t>part</w:t>
      </w:r>
      <w:r>
        <w:rPr>
          <w:rFonts w:ascii="Tahoma" w:hAnsi="Tahoma" w:cs="Tahoma"/>
          <w:sz w:val="24"/>
          <w:szCs w:val="24"/>
        </w:rPr>
        <w:t>n</w:t>
      </w:r>
      <w:r w:rsidRPr="00386174">
        <w:rPr>
          <w:rFonts w:ascii="Tahoma" w:hAnsi="Tahoma" w:cs="Tahoma"/>
          <w:sz w:val="24"/>
          <w:szCs w:val="24"/>
        </w:rPr>
        <w:t>er</w:t>
      </w:r>
      <w:r>
        <w:rPr>
          <w:rFonts w:ascii="Tahoma" w:hAnsi="Tahoma" w:cs="Tahoma"/>
          <w:sz w:val="24"/>
          <w:szCs w:val="24"/>
        </w:rPr>
        <w:t xml:space="preserve"> </w:t>
      </w:r>
      <w:r>
        <w:rPr>
          <w:rFonts w:ascii="Tahoma" w:hAnsi="Tahoma" w:cs="Tahoma"/>
          <w:noProof/>
          <w:sz w:val="24"/>
          <w:szCs w:val="24"/>
        </w:rPr>
        <w:t xml:space="preserve">in the Port's zone. </w:t>
      </w:r>
      <w:r w:rsidRPr="00386174">
        <w:rPr>
          <w:rFonts w:ascii="Tahoma" w:hAnsi="Tahoma" w:cs="Tahoma"/>
          <w:noProof/>
          <w:sz w:val="24"/>
          <w:szCs w:val="24"/>
        </w:rPr>
        <w:t xml:space="preserve"> </w:t>
      </w:r>
      <w:r>
        <w:rPr>
          <w:rFonts w:ascii="Tahoma" w:hAnsi="Tahoma" w:cs="Tahoma"/>
          <w:noProof/>
          <w:sz w:val="24"/>
          <w:szCs w:val="24"/>
        </w:rPr>
        <w:t xml:space="preserve">The violation of this written Agreement shall constitute also a violation of the provisions of the business relationship between Luka Koper, d.d. and the business </w:t>
      </w:r>
      <w:r w:rsidRPr="00386174">
        <w:rPr>
          <w:rFonts w:ascii="Tahoma" w:hAnsi="Tahoma" w:cs="Tahoma"/>
          <w:noProof/>
          <w:sz w:val="24"/>
          <w:szCs w:val="24"/>
        </w:rPr>
        <w:t xml:space="preserve">partner. </w:t>
      </w:r>
    </w:p>
    <w:p w14:paraId="5203B67E" w14:textId="77777777" w:rsidR="00AA21CC" w:rsidRPr="00386174" w:rsidRDefault="00AA21CC" w:rsidP="00434127">
      <w:pPr>
        <w:overflowPunct/>
        <w:autoSpaceDE/>
        <w:autoSpaceDN/>
        <w:adjustRightInd/>
        <w:jc w:val="both"/>
        <w:textAlignment w:val="auto"/>
        <w:rPr>
          <w:rFonts w:ascii="Tahoma" w:hAnsi="Tahoma" w:cs="Tahoma"/>
          <w:noProof/>
          <w:sz w:val="24"/>
          <w:szCs w:val="24"/>
        </w:rPr>
      </w:pPr>
    </w:p>
    <w:p w14:paraId="737CF0FD"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Article 1</w:t>
      </w:r>
      <w:r>
        <w:rPr>
          <w:rFonts w:ascii="Tahoma" w:hAnsi="Tahoma" w:cs="Tahoma"/>
          <w:noProof/>
          <w:sz w:val="24"/>
          <w:szCs w:val="24"/>
        </w:rPr>
        <w:t>5</w:t>
      </w:r>
    </w:p>
    <w:p w14:paraId="1B36055C" w14:textId="77777777" w:rsidR="00AA21CC" w:rsidRPr="00386174" w:rsidRDefault="00AA21CC" w:rsidP="00337551">
      <w:pPr>
        <w:pStyle w:val="ListParagraph"/>
        <w:keepNext/>
        <w:overflowPunct/>
        <w:autoSpaceDE/>
        <w:autoSpaceDN/>
        <w:adjustRightInd/>
        <w:spacing w:after="200"/>
        <w:ind w:left="0"/>
        <w:jc w:val="center"/>
        <w:textAlignment w:val="auto"/>
        <w:rPr>
          <w:rFonts w:ascii="Tahoma" w:hAnsi="Tahoma" w:cs="Tahoma"/>
          <w:noProof/>
          <w:sz w:val="24"/>
          <w:szCs w:val="24"/>
        </w:rPr>
      </w:pPr>
      <w:r w:rsidRPr="00386174">
        <w:rPr>
          <w:rFonts w:ascii="Tahoma" w:hAnsi="Tahoma" w:cs="Tahoma"/>
          <w:noProof/>
          <w:sz w:val="24"/>
          <w:szCs w:val="24"/>
        </w:rPr>
        <w:t xml:space="preserve"> (</w:t>
      </w:r>
      <w:r>
        <w:rPr>
          <w:rFonts w:ascii="Tahoma" w:hAnsi="Tahoma" w:cs="Tahoma"/>
          <w:noProof/>
          <w:sz w:val="24"/>
          <w:szCs w:val="24"/>
        </w:rPr>
        <w:t>violation of regulations</w:t>
      </w:r>
      <w:r w:rsidRPr="00386174">
        <w:rPr>
          <w:rFonts w:ascii="Tahoma" w:hAnsi="Tahoma" w:cs="Tahoma"/>
          <w:noProof/>
          <w:sz w:val="24"/>
          <w:szCs w:val="24"/>
        </w:rPr>
        <w:t>)</w:t>
      </w:r>
    </w:p>
    <w:p w14:paraId="0278602F" w14:textId="77777777" w:rsidR="00AA21CC" w:rsidRPr="00386174" w:rsidRDefault="00AA21CC" w:rsidP="00434127">
      <w:pPr>
        <w:overflowPunct/>
        <w:autoSpaceDE/>
        <w:autoSpaceDN/>
        <w:adjustRightInd/>
        <w:jc w:val="both"/>
        <w:textAlignment w:val="auto"/>
        <w:rPr>
          <w:rFonts w:ascii="Tahoma" w:hAnsi="Tahoma" w:cs="Tahoma"/>
          <w:noProof/>
          <w:sz w:val="24"/>
          <w:szCs w:val="24"/>
        </w:rPr>
      </w:pPr>
      <w:r>
        <w:rPr>
          <w:rFonts w:ascii="Tahoma" w:hAnsi="Tahoma" w:cs="Tahoma"/>
          <w:noProof/>
          <w:sz w:val="24"/>
          <w:szCs w:val="24"/>
        </w:rPr>
        <w:t xml:space="preserve">In the event of a serious non-compliance with provisions of this written Agreement, legislation and </w:t>
      </w:r>
      <w:r w:rsidRPr="00386174">
        <w:rPr>
          <w:rFonts w:ascii="Tahoma" w:hAnsi="Tahoma" w:cs="Tahoma"/>
          <w:noProof/>
          <w:sz w:val="24"/>
          <w:szCs w:val="24"/>
        </w:rPr>
        <w:t>intern</w:t>
      </w:r>
      <w:r>
        <w:rPr>
          <w:rFonts w:ascii="Tahoma" w:hAnsi="Tahoma" w:cs="Tahoma"/>
          <w:noProof/>
          <w:sz w:val="24"/>
          <w:szCs w:val="24"/>
        </w:rPr>
        <w:t>al rules, L</w:t>
      </w:r>
      <w:r w:rsidRPr="00386174">
        <w:rPr>
          <w:rFonts w:ascii="Tahoma" w:hAnsi="Tahoma" w:cs="Tahoma"/>
          <w:noProof/>
          <w:sz w:val="24"/>
          <w:szCs w:val="24"/>
        </w:rPr>
        <w:t>uka</w:t>
      </w:r>
      <w:r>
        <w:rPr>
          <w:rFonts w:ascii="Tahoma" w:hAnsi="Tahoma" w:cs="Tahoma"/>
          <w:noProof/>
          <w:sz w:val="24"/>
          <w:szCs w:val="24"/>
        </w:rPr>
        <w:t xml:space="preserve"> may terminate the business cooperation. It shall be deemed that the business </w:t>
      </w:r>
      <w:r w:rsidRPr="00386174">
        <w:rPr>
          <w:rFonts w:ascii="Tahoma" w:hAnsi="Tahoma" w:cs="Tahoma"/>
          <w:noProof/>
          <w:sz w:val="24"/>
          <w:szCs w:val="24"/>
        </w:rPr>
        <w:t xml:space="preserve">partner </w:t>
      </w:r>
      <w:r>
        <w:rPr>
          <w:rFonts w:ascii="Tahoma" w:hAnsi="Tahoma" w:cs="Tahoma"/>
          <w:noProof/>
          <w:sz w:val="24"/>
          <w:szCs w:val="24"/>
        </w:rPr>
        <w:t xml:space="preserve">committs a serious violation of the provisions of </w:t>
      </w:r>
      <w:r w:rsidRPr="00386174">
        <w:rPr>
          <w:rFonts w:ascii="Tahoma" w:hAnsi="Tahoma" w:cs="Tahoma"/>
          <w:noProof/>
          <w:sz w:val="24"/>
          <w:szCs w:val="24"/>
        </w:rPr>
        <w:t>t</w:t>
      </w:r>
      <w:r>
        <w:rPr>
          <w:rFonts w:ascii="Tahoma" w:hAnsi="Tahoma" w:cs="Tahoma"/>
          <w:noProof/>
          <w:sz w:val="24"/>
          <w:szCs w:val="24"/>
        </w:rPr>
        <w:t>his Agreement</w:t>
      </w:r>
      <w:r w:rsidRPr="00386174">
        <w:rPr>
          <w:rFonts w:ascii="Tahoma" w:hAnsi="Tahoma" w:cs="Tahoma"/>
          <w:noProof/>
          <w:sz w:val="24"/>
          <w:szCs w:val="24"/>
        </w:rPr>
        <w:t xml:space="preserve">, </w:t>
      </w:r>
      <w:r>
        <w:rPr>
          <w:rFonts w:ascii="Tahoma" w:hAnsi="Tahoma" w:cs="Tahoma"/>
          <w:noProof/>
          <w:sz w:val="24"/>
          <w:szCs w:val="24"/>
        </w:rPr>
        <w:t xml:space="preserve">in the event of the threats to health and to life in the Port of Koper zone or in a wider environment resp. in  the event despite a written warning of </w:t>
      </w:r>
      <w:r w:rsidRPr="00386174">
        <w:rPr>
          <w:rFonts w:ascii="Tahoma" w:hAnsi="Tahoma" w:cs="Tahoma"/>
          <w:noProof/>
          <w:sz w:val="24"/>
          <w:szCs w:val="24"/>
        </w:rPr>
        <w:t>Luk</w:t>
      </w:r>
      <w:r>
        <w:rPr>
          <w:rFonts w:ascii="Tahoma" w:hAnsi="Tahoma" w:cs="Tahoma"/>
          <w:noProof/>
          <w:sz w:val="24"/>
          <w:szCs w:val="24"/>
        </w:rPr>
        <w:t>a</w:t>
      </w:r>
      <w:r w:rsidRPr="00386174">
        <w:rPr>
          <w:rFonts w:ascii="Tahoma" w:hAnsi="Tahoma" w:cs="Tahoma"/>
          <w:noProof/>
          <w:sz w:val="24"/>
          <w:szCs w:val="24"/>
        </w:rPr>
        <w:t xml:space="preserve"> </w:t>
      </w:r>
      <w:r w:rsidRPr="001318DF">
        <w:rPr>
          <w:rFonts w:ascii="Tahoma" w:hAnsi="Tahoma" w:cs="Tahoma"/>
          <w:noProof/>
          <w:sz w:val="24"/>
          <w:szCs w:val="24"/>
        </w:rPr>
        <w:t>Koper, d.d. several times repeats minor violations of this Agreement.</w:t>
      </w:r>
      <w:r w:rsidRPr="00386174">
        <w:rPr>
          <w:rFonts w:ascii="Tahoma" w:hAnsi="Tahoma" w:cs="Tahoma"/>
          <w:noProof/>
          <w:sz w:val="24"/>
          <w:szCs w:val="24"/>
        </w:rPr>
        <w:t xml:space="preserve"> </w:t>
      </w:r>
    </w:p>
    <w:p w14:paraId="5F0EA2AB" w14:textId="77777777" w:rsidR="00AA21CC" w:rsidRPr="00386174" w:rsidRDefault="00AA21CC" w:rsidP="009A756F">
      <w:pPr>
        <w:pStyle w:val="ListParagraph"/>
        <w:overflowPunct/>
        <w:autoSpaceDE/>
        <w:autoSpaceDN/>
        <w:adjustRightInd/>
        <w:spacing w:after="200" w:line="276" w:lineRule="auto"/>
        <w:ind w:left="284"/>
        <w:textAlignment w:val="auto"/>
        <w:rPr>
          <w:rFonts w:ascii="Tahoma" w:hAnsi="Tahoma" w:cs="Tahoma"/>
          <w:noProof/>
          <w:sz w:val="24"/>
          <w:szCs w:val="24"/>
        </w:rPr>
      </w:pPr>
    </w:p>
    <w:p w14:paraId="4F8371C9"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Article 1</w:t>
      </w:r>
      <w:r>
        <w:rPr>
          <w:rFonts w:ascii="Tahoma" w:hAnsi="Tahoma" w:cs="Tahoma"/>
          <w:noProof/>
          <w:sz w:val="24"/>
          <w:szCs w:val="24"/>
        </w:rPr>
        <w:t>6</w:t>
      </w:r>
    </w:p>
    <w:p w14:paraId="00B0F993" w14:textId="77777777" w:rsidR="00AA21CC" w:rsidRPr="00386174" w:rsidRDefault="00AA21CC" w:rsidP="00CE5AE5">
      <w:pPr>
        <w:pStyle w:val="ListParagraph"/>
        <w:overflowPunct/>
        <w:autoSpaceDE/>
        <w:autoSpaceDN/>
        <w:adjustRightInd/>
        <w:spacing w:after="200"/>
        <w:ind w:left="0"/>
        <w:jc w:val="center"/>
        <w:textAlignment w:val="auto"/>
        <w:rPr>
          <w:rFonts w:ascii="Tahoma" w:hAnsi="Tahoma" w:cs="Tahoma"/>
          <w:noProof/>
          <w:sz w:val="24"/>
          <w:szCs w:val="24"/>
        </w:rPr>
      </w:pPr>
      <w:r w:rsidRPr="00386174">
        <w:rPr>
          <w:rFonts w:ascii="Tahoma" w:hAnsi="Tahoma" w:cs="Tahoma"/>
          <w:noProof/>
          <w:sz w:val="24"/>
          <w:szCs w:val="24"/>
        </w:rPr>
        <w:t>(</w:t>
      </w:r>
      <w:r>
        <w:rPr>
          <w:rFonts w:ascii="Tahoma" w:hAnsi="Tahoma" w:cs="Tahoma"/>
          <w:noProof/>
          <w:sz w:val="24"/>
          <w:szCs w:val="24"/>
        </w:rPr>
        <w:t>regulations</w:t>
      </w:r>
      <w:r w:rsidRPr="00386174">
        <w:rPr>
          <w:rFonts w:ascii="Tahoma" w:hAnsi="Tahoma" w:cs="Tahoma"/>
          <w:noProof/>
          <w:sz w:val="24"/>
          <w:szCs w:val="24"/>
        </w:rPr>
        <w:t>)</w:t>
      </w:r>
    </w:p>
    <w:p w14:paraId="20632FCE" w14:textId="77777777" w:rsidR="00AA21CC" w:rsidRPr="00386174" w:rsidRDefault="00AA21CC" w:rsidP="00434127">
      <w:pPr>
        <w:overflowPunct/>
        <w:autoSpaceDE/>
        <w:autoSpaceDN/>
        <w:adjustRightInd/>
        <w:jc w:val="both"/>
        <w:textAlignment w:val="auto"/>
        <w:rPr>
          <w:rFonts w:ascii="Tahoma" w:hAnsi="Tahoma" w:cs="Tahoma"/>
          <w:noProof/>
          <w:sz w:val="24"/>
          <w:szCs w:val="24"/>
        </w:rPr>
      </w:pPr>
      <w:r w:rsidRPr="006B1942">
        <w:rPr>
          <w:rFonts w:ascii="Tahoma" w:hAnsi="Tahoma" w:cs="Tahoma"/>
          <w:noProof/>
          <w:sz w:val="24"/>
          <w:szCs w:val="24"/>
        </w:rPr>
        <w:t>Whereas certain matters are</w:t>
      </w:r>
      <w:r>
        <w:rPr>
          <w:rFonts w:ascii="Tahoma" w:hAnsi="Tahoma" w:cs="Tahoma"/>
          <w:noProof/>
          <w:sz w:val="24"/>
          <w:szCs w:val="24"/>
        </w:rPr>
        <w:t xml:space="preserve"> </w:t>
      </w:r>
      <w:r w:rsidRPr="00386174">
        <w:rPr>
          <w:rFonts w:ascii="Tahoma" w:hAnsi="Tahoma" w:cs="Tahoma"/>
          <w:noProof/>
          <w:sz w:val="24"/>
          <w:szCs w:val="24"/>
        </w:rPr>
        <w:t>n</w:t>
      </w:r>
      <w:r>
        <w:rPr>
          <w:rFonts w:ascii="Tahoma" w:hAnsi="Tahoma" w:cs="Tahoma"/>
          <w:noProof/>
          <w:sz w:val="24"/>
          <w:szCs w:val="24"/>
        </w:rPr>
        <w:t>ot regulated by this written Agreement</w:t>
      </w:r>
      <w:r w:rsidRPr="00386174">
        <w:rPr>
          <w:rFonts w:ascii="Tahoma" w:hAnsi="Tahoma" w:cs="Tahoma"/>
          <w:noProof/>
          <w:sz w:val="24"/>
          <w:szCs w:val="24"/>
        </w:rPr>
        <w:t xml:space="preserve">, </w:t>
      </w:r>
      <w:r>
        <w:rPr>
          <w:rFonts w:ascii="Tahoma" w:hAnsi="Tahoma" w:cs="Tahoma"/>
          <w:noProof/>
          <w:sz w:val="24"/>
          <w:szCs w:val="24"/>
        </w:rPr>
        <w:t>provisions of a valid legislation</w:t>
      </w:r>
      <w:r w:rsidRPr="00386174">
        <w:rPr>
          <w:rFonts w:ascii="Tahoma" w:hAnsi="Tahoma" w:cs="Tahoma"/>
          <w:noProof/>
          <w:sz w:val="24"/>
          <w:szCs w:val="24"/>
        </w:rPr>
        <w:t xml:space="preserve">, </w:t>
      </w:r>
      <w:r>
        <w:rPr>
          <w:rFonts w:ascii="Tahoma" w:hAnsi="Tahoma" w:cs="Tahoma"/>
          <w:noProof/>
          <w:sz w:val="24"/>
          <w:szCs w:val="24"/>
        </w:rPr>
        <w:t>rules and working instructions of</w:t>
      </w:r>
      <w:r w:rsidRPr="00386174">
        <w:rPr>
          <w:rFonts w:ascii="Tahoma" w:hAnsi="Tahoma" w:cs="Tahoma"/>
          <w:noProof/>
          <w:sz w:val="24"/>
          <w:szCs w:val="24"/>
        </w:rPr>
        <w:t xml:space="preserve"> Luk</w:t>
      </w:r>
      <w:r>
        <w:rPr>
          <w:rFonts w:ascii="Tahoma" w:hAnsi="Tahoma" w:cs="Tahoma"/>
          <w:noProof/>
          <w:sz w:val="24"/>
          <w:szCs w:val="24"/>
        </w:rPr>
        <w:t>a Koper d.</w:t>
      </w:r>
      <w:r w:rsidRPr="00386174">
        <w:rPr>
          <w:rFonts w:ascii="Tahoma" w:hAnsi="Tahoma" w:cs="Tahoma"/>
          <w:noProof/>
          <w:sz w:val="24"/>
          <w:szCs w:val="24"/>
        </w:rPr>
        <w:t xml:space="preserve"> </w:t>
      </w:r>
      <w:r>
        <w:rPr>
          <w:rFonts w:ascii="Tahoma" w:hAnsi="Tahoma" w:cs="Tahoma"/>
          <w:noProof/>
          <w:sz w:val="24"/>
          <w:szCs w:val="24"/>
        </w:rPr>
        <w:t xml:space="preserve">and other internal rules of </w:t>
      </w:r>
      <w:r w:rsidRPr="00386174">
        <w:rPr>
          <w:rFonts w:ascii="Tahoma" w:hAnsi="Tahoma" w:cs="Tahoma"/>
          <w:noProof/>
          <w:sz w:val="24"/>
          <w:szCs w:val="24"/>
        </w:rPr>
        <w:t>Luk</w:t>
      </w:r>
      <w:r>
        <w:rPr>
          <w:rFonts w:ascii="Tahoma" w:hAnsi="Tahoma" w:cs="Tahoma"/>
          <w:noProof/>
          <w:sz w:val="24"/>
          <w:szCs w:val="24"/>
        </w:rPr>
        <w:t>a</w:t>
      </w:r>
      <w:r w:rsidRPr="00386174">
        <w:rPr>
          <w:rFonts w:ascii="Tahoma" w:hAnsi="Tahoma" w:cs="Tahoma"/>
          <w:noProof/>
          <w:sz w:val="24"/>
          <w:szCs w:val="24"/>
        </w:rPr>
        <w:t xml:space="preserve"> </w:t>
      </w:r>
      <w:r>
        <w:rPr>
          <w:rFonts w:ascii="Tahoma" w:hAnsi="Tahoma" w:cs="Tahoma"/>
          <w:noProof/>
          <w:sz w:val="24"/>
          <w:szCs w:val="24"/>
        </w:rPr>
        <w:t>shall apply in the implementation of the safety measures.</w:t>
      </w:r>
    </w:p>
    <w:p w14:paraId="182DBC8B" w14:textId="77777777" w:rsidR="00AA21CC" w:rsidRDefault="00AA21CC" w:rsidP="00CE5AE5">
      <w:pPr>
        <w:overflowPunct/>
        <w:autoSpaceDE/>
        <w:autoSpaceDN/>
        <w:adjustRightInd/>
        <w:ind w:left="4460"/>
        <w:textAlignment w:val="auto"/>
        <w:rPr>
          <w:rFonts w:ascii="Tahoma" w:hAnsi="Tahoma" w:cs="Tahoma"/>
          <w:noProof/>
          <w:sz w:val="24"/>
          <w:szCs w:val="24"/>
        </w:rPr>
      </w:pPr>
    </w:p>
    <w:p w14:paraId="2DA6E325"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Article 1</w:t>
      </w:r>
      <w:r>
        <w:rPr>
          <w:rFonts w:ascii="Tahoma" w:hAnsi="Tahoma" w:cs="Tahoma"/>
          <w:noProof/>
          <w:sz w:val="24"/>
          <w:szCs w:val="24"/>
        </w:rPr>
        <w:t>7</w:t>
      </w:r>
    </w:p>
    <w:p w14:paraId="7664DEF0" w14:textId="77777777" w:rsidR="00AA21CC" w:rsidRPr="004019CB" w:rsidRDefault="00AA21CC" w:rsidP="00CE5AE5">
      <w:pPr>
        <w:pStyle w:val="ListParagraph"/>
        <w:overflowPunct/>
        <w:autoSpaceDE/>
        <w:autoSpaceDN/>
        <w:adjustRightInd/>
        <w:spacing w:after="200"/>
        <w:ind w:left="0"/>
        <w:jc w:val="center"/>
        <w:textAlignment w:val="auto"/>
        <w:rPr>
          <w:rFonts w:ascii="Tahoma" w:hAnsi="Tahoma" w:cs="Tahoma"/>
          <w:noProof/>
          <w:sz w:val="24"/>
          <w:szCs w:val="24"/>
        </w:rPr>
      </w:pPr>
      <w:r w:rsidRPr="00386174">
        <w:rPr>
          <w:rFonts w:ascii="Tahoma" w:hAnsi="Tahoma" w:cs="Tahoma"/>
          <w:noProof/>
          <w:sz w:val="24"/>
          <w:szCs w:val="24"/>
        </w:rPr>
        <w:t xml:space="preserve"> </w:t>
      </w:r>
      <w:r w:rsidRPr="004019CB">
        <w:rPr>
          <w:rFonts w:ascii="Tahoma" w:hAnsi="Tahoma" w:cs="Tahoma"/>
          <w:noProof/>
          <w:sz w:val="24"/>
          <w:szCs w:val="24"/>
        </w:rPr>
        <w:t>(accessibilty to internal rules of Luka Koper)</w:t>
      </w:r>
    </w:p>
    <w:p w14:paraId="16C9933D" w14:textId="77777777" w:rsidR="00AA21CC" w:rsidRPr="00386174" w:rsidRDefault="00AA21CC" w:rsidP="00B247F4">
      <w:pPr>
        <w:overflowPunct/>
        <w:autoSpaceDE/>
        <w:autoSpaceDN/>
        <w:adjustRightInd/>
        <w:jc w:val="both"/>
        <w:textAlignment w:val="auto"/>
        <w:rPr>
          <w:rFonts w:ascii="Tahoma" w:hAnsi="Tahoma" w:cs="Tahoma"/>
          <w:noProof/>
          <w:sz w:val="24"/>
          <w:szCs w:val="24"/>
        </w:rPr>
      </w:pPr>
      <w:r w:rsidRPr="004019CB">
        <w:rPr>
          <w:rFonts w:ascii="Tahoma" w:hAnsi="Tahoma" w:cs="Tahoma"/>
          <w:noProof/>
          <w:sz w:val="24"/>
          <w:szCs w:val="24"/>
        </w:rPr>
        <w:t>Regulations and other rules, of Luka Koper, d.d. related to the safety measures</w:t>
      </w:r>
      <w:r>
        <w:rPr>
          <w:rFonts w:ascii="Tahoma" w:hAnsi="Tahoma" w:cs="Tahoma"/>
          <w:noProof/>
          <w:sz w:val="24"/>
          <w:szCs w:val="24"/>
        </w:rPr>
        <w:t xml:space="preserve"> </w:t>
      </w:r>
      <w:r w:rsidRPr="00386174">
        <w:rPr>
          <w:rFonts w:ascii="Tahoma" w:hAnsi="Tahoma" w:cs="Tahoma"/>
          <w:noProof/>
          <w:sz w:val="24"/>
          <w:szCs w:val="24"/>
        </w:rPr>
        <w:t xml:space="preserve"> </w:t>
      </w:r>
      <w:r>
        <w:rPr>
          <w:rFonts w:ascii="Tahoma" w:hAnsi="Tahoma" w:cs="Tahoma"/>
          <w:noProof/>
          <w:sz w:val="24"/>
          <w:szCs w:val="24"/>
        </w:rPr>
        <w:t xml:space="preserve">are published on </w:t>
      </w:r>
      <w:r w:rsidRPr="00386174">
        <w:rPr>
          <w:rFonts w:ascii="Tahoma" w:hAnsi="Tahoma" w:cs="Tahoma"/>
          <w:noProof/>
          <w:sz w:val="24"/>
          <w:szCs w:val="24"/>
        </w:rPr>
        <w:t>Luk</w:t>
      </w:r>
      <w:r>
        <w:rPr>
          <w:rFonts w:ascii="Tahoma" w:hAnsi="Tahoma" w:cs="Tahoma"/>
          <w:noProof/>
          <w:sz w:val="24"/>
          <w:szCs w:val="24"/>
        </w:rPr>
        <w:t>a</w:t>
      </w:r>
      <w:r w:rsidRPr="00386174">
        <w:rPr>
          <w:rFonts w:ascii="Tahoma" w:hAnsi="Tahoma" w:cs="Tahoma"/>
          <w:noProof/>
          <w:sz w:val="24"/>
          <w:szCs w:val="24"/>
        </w:rPr>
        <w:t xml:space="preserve"> Koper</w:t>
      </w:r>
      <w:r>
        <w:rPr>
          <w:rFonts w:ascii="Tahoma" w:hAnsi="Tahoma" w:cs="Tahoma"/>
          <w:noProof/>
          <w:sz w:val="24"/>
          <w:szCs w:val="24"/>
        </w:rPr>
        <w:t>, d.d. website</w:t>
      </w:r>
      <w:r w:rsidRPr="00386174">
        <w:rPr>
          <w:rFonts w:ascii="Tahoma" w:hAnsi="Tahoma" w:cs="Tahoma"/>
          <w:noProof/>
          <w:sz w:val="24"/>
          <w:szCs w:val="24"/>
        </w:rPr>
        <w:t>.</w:t>
      </w:r>
    </w:p>
    <w:p w14:paraId="4E22588F" w14:textId="77777777" w:rsidR="00AA21CC" w:rsidRDefault="00AA21CC" w:rsidP="00434127">
      <w:pPr>
        <w:overflowPunct/>
        <w:autoSpaceDE/>
        <w:autoSpaceDN/>
        <w:adjustRightInd/>
        <w:jc w:val="both"/>
        <w:textAlignment w:val="auto"/>
        <w:rPr>
          <w:rFonts w:ascii="Tahoma" w:hAnsi="Tahoma" w:cs="Tahoma"/>
          <w:noProof/>
          <w:sz w:val="24"/>
          <w:szCs w:val="24"/>
        </w:rPr>
      </w:pPr>
    </w:p>
    <w:p w14:paraId="16AC5825" w14:textId="77777777" w:rsidR="00AA21CC" w:rsidRPr="00386174" w:rsidRDefault="00AA21CC" w:rsidP="00434127">
      <w:pPr>
        <w:overflowPunct/>
        <w:autoSpaceDE/>
        <w:autoSpaceDN/>
        <w:adjustRightInd/>
        <w:jc w:val="both"/>
        <w:textAlignment w:val="auto"/>
        <w:rPr>
          <w:rFonts w:ascii="Tahoma" w:hAnsi="Tahoma" w:cs="Tahoma"/>
          <w:noProof/>
          <w:sz w:val="24"/>
          <w:szCs w:val="24"/>
        </w:rPr>
      </w:pPr>
    </w:p>
    <w:p w14:paraId="6CBE3005"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lastRenderedPageBreak/>
        <w:t>Article 1</w:t>
      </w:r>
      <w:r>
        <w:rPr>
          <w:rFonts w:ascii="Tahoma" w:hAnsi="Tahoma" w:cs="Tahoma"/>
          <w:noProof/>
          <w:sz w:val="24"/>
          <w:szCs w:val="24"/>
        </w:rPr>
        <w:t>8</w:t>
      </w:r>
    </w:p>
    <w:p w14:paraId="574532F1" w14:textId="77777777" w:rsidR="00AA21CC" w:rsidRPr="00386174" w:rsidRDefault="00AA21CC" w:rsidP="00CE5AE5">
      <w:pPr>
        <w:pStyle w:val="ListParagraph"/>
        <w:overflowPunct/>
        <w:autoSpaceDE/>
        <w:autoSpaceDN/>
        <w:adjustRightInd/>
        <w:spacing w:after="200"/>
        <w:ind w:left="0"/>
        <w:jc w:val="center"/>
        <w:textAlignment w:val="auto"/>
        <w:rPr>
          <w:rFonts w:ascii="Tahoma" w:hAnsi="Tahoma" w:cs="Tahoma"/>
          <w:noProof/>
          <w:sz w:val="24"/>
          <w:szCs w:val="24"/>
        </w:rPr>
      </w:pPr>
      <w:r w:rsidRPr="00386174">
        <w:rPr>
          <w:rFonts w:ascii="Tahoma" w:hAnsi="Tahoma" w:cs="Tahoma"/>
          <w:noProof/>
          <w:sz w:val="24"/>
          <w:szCs w:val="24"/>
        </w:rPr>
        <w:t xml:space="preserve"> </w:t>
      </w:r>
      <w:r w:rsidRPr="00562A51">
        <w:rPr>
          <w:rFonts w:ascii="Tahoma" w:hAnsi="Tahoma" w:cs="Tahoma"/>
          <w:noProof/>
          <w:sz w:val="24"/>
          <w:szCs w:val="24"/>
        </w:rPr>
        <w:t>(knowledge and comprehension</w:t>
      </w:r>
      <w:r>
        <w:rPr>
          <w:rFonts w:ascii="Tahoma" w:hAnsi="Tahoma" w:cs="Tahoma"/>
          <w:noProof/>
          <w:sz w:val="24"/>
          <w:szCs w:val="24"/>
        </w:rPr>
        <w:t xml:space="preserve"> of internal rules of </w:t>
      </w:r>
      <w:r w:rsidRPr="00386174">
        <w:rPr>
          <w:rFonts w:ascii="Tahoma" w:hAnsi="Tahoma" w:cs="Tahoma"/>
          <w:noProof/>
          <w:sz w:val="24"/>
          <w:szCs w:val="24"/>
        </w:rPr>
        <w:t>Luk</w:t>
      </w:r>
      <w:r>
        <w:rPr>
          <w:rFonts w:ascii="Tahoma" w:hAnsi="Tahoma" w:cs="Tahoma"/>
          <w:noProof/>
          <w:sz w:val="24"/>
          <w:szCs w:val="24"/>
        </w:rPr>
        <w:t xml:space="preserve">a </w:t>
      </w:r>
      <w:r w:rsidRPr="00386174">
        <w:rPr>
          <w:rFonts w:ascii="Tahoma" w:hAnsi="Tahoma" w:cs="Tahoma"/>
          <w:noProof/>
          <w:sz w:val="24"/>
          <w:szCs w:val="24"/>
        </w:rPr>
        <w:t>Koper</w:t>
      </w:r>
      <w:r>
        <w:rPr>
          <w:rFonts w:ascii="Tahoma" w:hAnsi="Tahoma" w:cs="Tahoma"/>
          <w:noProof/>
          <w:sz w:val="24"/>
          <w:szCs w:val="24"/>
        </w:rPr>
        <w:t>, d.d.</w:t>
      </w:r>
      <w:r w:rsidRPr="00386174">
        <w:rPr>
          <w:rFonts w:ascii="Tahoma" w:hAnsi="Tahoma" w:cs="Tahoma"/>
          <w:noProof/>
          <w:sz w:val="24"/>
          <w:szCs w:val="24"/>
        </w:rPr>
        <w:t>)</w:t>
      </w:r>
    </w:p>
    <w:p w14:paraId="14C01C99" w14:textId="77777777" w:rsidR="00AA21CC" w:rsidRPr="00386174" w:rsidRDefault="00AA21CC" w:rsidP="00434127">
      <w:pPr>
        <w:overflowPunct/>
        <w:autoSpaceDE/>
        <w:autoSpaceDN/>
        <w:adjustRightInd/>
        <w:jc w:val="both"/>
        <w:textAlignment w:val="auto"/>
        <w:rPr>
          <w:rFonts w:ascii="Tahoma" w:hAnsi="Tahoma" w:cs="Tahoma"/>
          <w:noProof/>
          <w:sz w:val="24"/>
          <w:szCs w:val="24"/>
        </w:rPr>
      </w:pPr>
      <w:r>
        <w:rPr>
          <w:rFonts w:ascii="Tahoma" w:hAnsi="Tahoma" w:cs="Tahoma"/>
          <w:noProof/>
          <w:sz w:val="24"/>
          <w:szCs w:val="24"/>
        </w:rPr>
        <w:t xml:space="preserve">At the conclusion of this Agreement, the business partner has read and understood </w:t>
      </w:r>
      <w:r w:rsidRPr="00386174">
        <w:rPr>
          <w:rFonts w:ascii="Tahoma" w:hAnsi="Tahoma" w:cs="Tahoma"/>
          <w:noProof/>
          <w:sz w:val="24"/>
          <w:szCs w:val="24"/>
        </w:rPr>
        <w:t>do</w:t>
      </w:r>
      <w:r>
        <w:rPr>
          <w:rFonts w:ascii="Tahoma" w:hAnsi="Tahoma" w:cs="Tahoma"/>
          <w:noProof/>
          <w:sz w:val="24"/>
          <w:szCs w:val="24"/>
        </w:rPr>
        <w:t xml:space="preserve">cuments of internal rules of </w:t>
      </w:r>
      <w:r w:rsidRPr="00386174">
        <w:rPr>
          <w:rFonts w:ascii="Tahoma" w:hAnsi="Tahoma" w:cs="Tahoma"/>
          <w:noProof/>
          <w:sz w:val="24"/>
          <w:szCs w:val="24"/>
        </w:rPr>
        <w:t>Luk</w:t>
      </w:r>
      <w:r>
        <w:rPr>
          <w:rFonts w:ascii="Tahoma" w:hAnsi="Tahoma" w:cs="Tahoma"/>
          <w:noProof/>
          <w:sz w:val="24"/>
          <w:szCs w:val="24"/>
        </w:rPr>
        <w:t>a Koper, d.d.</w:t>
      </w:r>
      <w:r w:rsidRPr="00386174">
        <w:rPr>
          <w:rFonts w:ascii="Tahoma" w:hAnsi="Tahoma" w:cs="Tahoma"/>
          <w:noProof/>
          <w:sz w:val="24"/>
          <w:szCs w:val="24"/>
        </w:rPr>
        <w:t xml:space="preserve">, </w:t>
      </w:r>
      <w:r>
        <w:rPr>
          <w:rFonts w:ascii="Tahoma" w:hAnsi="Tahoma" w:cs="Tahoma"/>
          <w:noProof/>
          <w:sz w:val="24"/>
          <w:szCs w:val="24"/>
        </w:rPr>
        <w:t>referring to the safety and health at work, fire safety and environmental protection</w:t>
      </w:r>
      <w:r w:rsidRPr="00386174">
        <w:rPr>
          <w:rFonts w:ascii="Tahoma" w:hAnsi="Tahoma" w:cs="Tahoma"/>
          <w:noProof/>
          <w:sz w:val="24"/>
          <w:szCs w:val="24"/>
        </w:rPr>
        <w:t xml:space="preserve">. </w:t>
      </w:r>
      <w:r w:rsidRPr="001318DF">
        <w:rPr>
          <w:rFonts w:ascii="Tahoma" w:hAnsi="Tahoma" w:cs="Tahoma"/>
          <w:noProof/>
          <w:sz w:val="24"/>
          <w:szCs w:val="24"/>
        </w:rPr>
        <w:t>Reference to the ignorance of laws and internal</w:t>
      </w:r>
      <w:r>
        <w:rPr>
          <w:rFonts w:ascii="Tahoma" w:hAnsi="Tahoma" w:cs="Tahoma"/>
          <w:noProof/>
          <w:sz w:val="24"/>
          <w:szCs w:val="24"/>
        </w:rPr>
        <w:t xml:space="preserve"> rules of </w:t>
      </w:r>
      <w:r w:rsidRPr="00386174">
        <w:rPr>
          <w:rFonts w:ascii="Tahoma" w:hAnsi="Tahoma" w:cs="Tahoma"/>
          <w:noProof/>
          <w:sz w:val="24"/>
          <w:szCs w:val="24"/>
        </w:rPr>
        <w:t>Luk</w:t>
      </w:r>
      <w:r>
        <w:rPr>
          <w:rFonts w:ascii="Tahoma" w:hAnsi="Tahoma" w:cs="Tahoma"/>
          <w:noProof/>
          <w:sz w:val="24"/>
          <w:szCs w:val="24"/>
        </w:rPr>
        <w:t>a</w:t>
      </w:r>
      <w:r w:rsidRPr="00386174">
        <w:rPr>
          <w:rFonts w:ascii="Tahoma" w:hAnsi="Tahoma" w:cs="Tahoma"/>
          <w:noProof/>
          <w:sz w:val="24"/>
          <w:szCs w:val="24"/>
        </w:rPr>
        <w:t xml:space="preserve"> Koper</w:t>
      </w:r>
      <w:r>
        <w:rPr>
          <w:rFonts w:ascii="Tahoma" w:hAnsi="Tahoma" w:cs="Tahoma"/>
          <w:noProof/>
          <w:sz w:val="24"/>
          <w:szCs w:val="24"/>
        </w:rPr>
        <w:t xml:space="preserve">, d.d., shall not release the </w:t>
      </w:r>
      <w:r w:rsidRPr="00386174">
        <w:rPr>
          <w:rFonts w:ascii="Tahoma" w:hAnsi="Tahoma" w:cs="Tahoma"/>
          <w:noProof/>
          <w:sz w:val="24"/>
          <w:szCs w:val="24"/>
        </w:rPr>
        <w:t xml:space="preserve"> </w:t>
      </w:r>
      <w:r>
        <w:rPr>
          <w:rFonts w:ascii="Tahoma" w:hAnsi="Tahoma" w:cs="Tahoma"/>
          <w:noProof/>
          <w:sz w:val="24"/>
          <w:szCs w:val="24"/>
        </w:rPr>
        <w:t xml:space="preserve">business </w:t>
      </w:r>
      <w:r w:rsidRPr="00386174">
        <w:rPr>
          <w:rFonts w:ascii="Tahoma" w:hAnsi="Tahoma" w:cs="Tahoma"/>
          <w:sz w:val="24"/>
          <w:szCs w:val="24"/>
        </w:rPr>
        <w:t>partner</w:t>
      </w:r>
      <w:r w:rsidRPr="00386174">
        <w:rPr>
          <w:rFonts w:ascii="Tahoma" w:hAnsi="Tahoma" w:cs="Tahoma"/>
          <w:noProof/>
          <w:sz w:val="24"/>
          <w:szCs w:val="24"/>
        </w:rPr>
        <w:t xml:space="preserve"> </w:t>
      </w:r>
      <w:r>
        <w:rPr>
          <w:rFonts w:ascii="Tahoma" w:hAnsi="Tahoma" w:cs="Tahoma"/>
          <w:noProof/>
          <w:sz w:val="24"/>
          <w:szCs w:val="24"/>
        </w:rPr>
        <w:t xml:space="preserve">from the responsibility for eventual consequences. </w:t>
      </w:r>
    </w:p>
    <w:p w14:paraId="2915D347" w14:textId="77777777" w:rsidR="00AA21CC" w:rsidRPr="00386174" w:rsidRDefault="00AA21CC">
      <w:pPr>
        <w:overflowPunct/>
        <w:autoSpaceDE/>
        <w:autoSpaceDN/>
        <w:adjustRightInd/>
        <w:textAlignment w:val="auto"/>
        <w:rPr>
          <w:rFonts w:ascii="Tahoma" w:hAnsi="Tahoma" w:cs="Tahoma"/>
          <w:noProof/>
          <w:sz w:val="24"/>
          <w:szCs w:val="24"/>
        </w:rPr>
      </w:pPr>
    </w:p>
    <w:p w14:paraId="45571F63" w14:textId="77777777" w:rsidR="00AA21CC" w:rsidRPr="00386174" w:rsidRDefault="00AA21CC" w:rsidP="00466C98">
      <w:pPr>
        <w:ind w:left="-142"/>
        <w:rPr>
          <w:rFonts w:ascii="Tahoma" w:hAnsi="Tahoma" w:cs="Tahoma"/>
          <w:b/>
          <w:noProof/>
          <w:sz w:val="24"/>
          <w:szCs w:val="24"/>
        </w:rPr>
      </w:pPr>
    </w:p>
    <w:p w14:paraId="3A5BF594"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Article 1</w:t>
      </w:r>
      <w:r>
        <w:rPr>
          <w:rFonts w:ascii="Tahoma" w:hAnsi="Tahoma" w:cs="Tahoma"/>
          <w:noProof/>
          <w:sz w:val="24"/>
          <w:szCs w:val="24"/>
        </w:rPr>
        <w:t>9</w:t>
      </w:r>
    </w:p>
    <w:p w14:paraId="74E8F5B8" w14:textId="77777777" w:rsidR="00AA21CC" w:rsidRPr="0041465D" w:rsidRDefault="00AA21CC" w:rsidP="00B247F4">
      <w:pPr>
        <w:pStyle w:val="ListParagraph"/>
        <w:spacing w:after="240"/>
        <w:ind w:left="0"/>
        <w:jc w:val="center"/>
        <w:rPr>
          <w:rFonts w:ascii="Tahoma" w:hAnsi="Tahoma" w:cs="Tahoma"/>
          <w:sz w:val="24"/>
          <w:szCs w:val="24"/>
        </w:rPr>
      </w:pPr>
      <w:r w:rsidRPr="00386174">
        <w:rPr>
          <w:rFonts w:ascii="Tahoma" w:hAnsi="Tahoma" w:cs="Tahoma"/>
          <w:sz w:val="24"/>
          <w:szCs w:val="24"/>
        </w:rPr>
        <w:t xml:space="preserve"> </w:t>
      </w:r>
      <w:r w:rsidRPr="0041465D">
        <w:rPr>
          <w:rFonts w:ascii="Tahoma" w:hAnsi="Tahoma" w:cs="Tahoma"/>
          <w:sz w:val="24"/>
          <w:szCs w:val="24"/>
        </w:rPr>
        <w:t>(</w:t>
      </w:r>
      <w:proofErr w:type="spellStart"/>
      <w:r w:rsidRPr="0041465D">
        <w:rPr>
          <w:rFonts w:ascii="Tahoma" w:hAnsi="Tahoma" w:cs="Tahoma"/>
          <w:sz w:val="24"/>
          <w:szCs w:val="24"/>
        </w:rPr>
        <w:t>adherents</w:t>
      </w:r>
      <w:proofErr w:type="spellEnd"/>
      <w:r w:rsidRPr="0041465D">
        <w:rPr>
          <w:rFonts w:ascii="Tahoma" w:hAnsi="Tahoma" w:cs="Tahoma"/>
          <w:sz w:val="24"/>
          <w:szCs w:val="24"/>
        </w:rPr>
        <w:t xml:space="preserve"> to </w:t>
      </w:r>
      <w:proofErr w:type="spellStart"/>
      <w:r w:rsidRPr="0041465D">
        <w:rPr>
          <w:rFonts w:ascii="Tahoma" w:hAnsi="Tahoma" w:cs="Tahoma"/>
          <w:sz w:val="24"/>
          <w:szCs w:val="24"/>
        </w:rPr>
        <w:t>the</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written</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Agreement</w:t>
      </w:r>
      <w:proofErr w:type="spellEnd"/>
      <w:r w:rsidRPr="0041465D">
        <w:rPr>
          <w:rFonts w:ascii="Tahoma" w:hAnsi="Tahoma" w:cs="Tahoma"/>
          <w:sz w:val="24"/>
          <w:szCs w:val="24"/>
        </w:rPr>
        <w:t>)</w:t>
      </w:r>
    </w:p>
    <w:p w14:paraId="28279493" w14:textId="77777777" w:rsidR="00AA21CC" w:rsidRPr="00386174" w:rsidRDefault="00AA21CC" w:rsidP="00B247F4">
      <w:pPr>
        <w:jc w:val="both"/>
        <w:rPr>
          <w:rFonts w:ascii="Tahoma" w:hAnsi="Tahoma" w:cs="Tahoma"/>
          <w:sz w:val="24"/>
          <w:szCs w:val="24"/>
        </w:rPr>
      </w:pPr>
      <w:r w:rsidRPr="0041465D">
        <w:rPr>
          <w:rFonts w:ascii="Tahoma" w:hAnsi="Tahoma" w:cs="Tahoma"/>
          <w:sz w:val="24"/>
          <w:szCs w:val="24"/>
        </w:rPr>
        <w:t xml:space="preserve">It </w:t>
      </w:r>
      <w:proofErr w:type="spellStart"/>
      <w:r w:rsidRPr="0041465D">
        <w:rPr>
          <w:rFonts w:ascii="Tahoma" w:hAnsi="Tahoma" w:cs="Tahoma"/>
          <w:sz w:val="24"/>
          <w:szCs w:val="24"/>
        </w:rPr>
        <w:t>shall</w:t>
      </w:r>
      <w:proofErr w:type="spellEnd"/>
      <w:r w:rsidRPr="0041465D">
        <w:rPr>
          <w:rFonts w:ascii="Tahoma" w:hAnsi="Tahoma" w:cs="Tahoma"/>
          <w:sz w:val="24"/>
          <w:szCs w:val="24"/>
        </w:rPr>
        <w:t xml:space="preserve"> be </w:t>
      </w:r>
      <w:proofErr w:type="spellStart"/>
      <w:r w:rsidRPr="0041465D">
        <w:rPr>
          <w:rFonts w:ascii="Tahoma" w:hAnsi="Tahoma" w:cs="Tahoma"/>
          <w:sz w:val="24"/>
          <w:szCs w:val="24"/>
        </w:rPr>
        <w:t>deemed</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that</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the</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subcontractors</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of</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the</w:t>
      </w:r>
      <w:proofErr w:type="spellEnd"/>
      <w:r w:rsidRPr="0041465D">
        <w:rPr>
          <w:rFonts w:ascii="Tahoma" w:hAnsi="Tahoma" w:cs="Tahoma"/>
          <w:sz w:val="24"/>
          <w:szCs w:val="24"/>
        </w:rPr>
        <w:t xml:space="preserve"> business partner </w:t>
      </w:r>
      <w:proofErr w:type="spellStart"/>
      <w:r w:rsidRPr="0041465D">
        <w:rPr>
          <w:rFonts w:ascii="Tahoma" w:hAnsi="Tahoma" w:cs="Tahoma"/>
          <w:sz w:val="24"/>
          <w:szCs w:val="24"/>
        </w:rPr>
        <w:t>have</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acceded</w:t>
      </w:r>
      <w:proofErr w:type="spellEnd"/>
      <w:r w:rsidRPr="0041465D">
        <w:rPr>
          <w:rFonts w:ascii="Tahoma" w:hAnsi="Tahoma" w:cs="Tahoma"/>
          <w:sz w:val="24"/>
          <w:szCs w:val="24"/>
        </w:rPr>
        <w:t xml:space="preserve"> to </w:t>
      </w:r>
      <w:proofErr w:type="spellStart"/>
      <w:r w:rsidRPr="0041465D">
        <w:rPr>
          <w:rFonts w:ascii="Tahoma" w:hAnsi="Tahoma" w:cs="Tahoma"/>
          <w:sz w:val="24"/>
          <w:szCs w:val="24"/>
        </w:rPr>
        <w:t>this</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Agreement</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and</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therefore</w:t>
      </w:r>
      <w:proofErr w:type="spellEnd"/>
      <w:r w:rsidRPr="0041465D">
        <w:rPr>
          <w:rFonts w:ascii="Tahoma" w:hAnsi="Tahoma" w:cs="Tahoma"/>
          <w:sz w:val="24"/>
          <w:szCs w:val="24"/>
        </w:rPr>
        <w:t xml:space="preserve"> at </w:t>
      </w:r>
      <w:proofErr w:type="spellStart"/>
      <w:r w:rsidRPr="0041465D">
        <w:rPr>
          <w:rFonts w:ascii="Tahoma" w:hAnsi="Tahoma" w:cs="Tahoma"/>
          <w:sz w:val="24"/>
          <w:szCs w:val="24"/>
        </w:rPr>
        <w:t>their</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arrival</w:t>
      </w:r>
      <w:proofErr w:type="spellEnd"/>
      <w:r w:rsidRPr="0041465D">
        <w:rPr>
          <w:rFonts w:ascii="Tahoma" w:hAnsi="Tahoma" w:cs="Tahoma"/>
          <w:sz w:val="24"/>
          <w:szCs w:val="24"/>
        </w:rPr>
        <w:t xml:space="preserve"> at </w:t>
      </w:r>
      <w:proofErr w:type="spellStart"/>
      <w:r w:rsidRPr="0041465D">
        <w:rPr>
          <w:rFonts w:ascii="Tahoma" w:hAnsi="Tahoma" w:cs="Tahoma"/>
          <w:sz w:val="24"/>
          <w:szCs w:val="24"/>
        </w:rPr>
        <w:t>the</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joint</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working</w:t>
      </w:r>
      <w:proofErr w:type="spellEnd"/>
      <w:r w:rsidRPr="0041465D">
        <w:rPr>
          <w:rFonts w:ascii="Tahoma" w:hAnsi="Tahoma" w:cs="Tahoma"/>
          <w:sz w:val="24"/>
          <w:szCs w:val="24"/>
        </w:rPr>
        <w:t xml:space="preserve"> site </w:t>
      </w:r>
      <w:proofErr w:type="spellStart"/>
      <w:r w:rsidRPr="0041465D">
        <w:rPr>
          <w:rFonts w:ascii="Tahoma" w:hAnsi="Tahoma" w:cs="Tahoma"/>
          <w:sz w:val="24"/>
          <w:szCs w:val="24"/>
        </w:rPr>
        <w:t>they</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shall</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harmonise</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the</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measures</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with</w:t>
      </w:r>
      <w:proofErr w:type="spellEnd"/>
      <w:r w:rsidRPr="0041465D">
        <w:rPr>
          <w:rFonts w:ascii="Tahoma" w:hAnsi="Tahoma" w:cs="Tahoma"/>
          <w:sz w:val="24"/>
          <w:szCs w:val="24"/>
        </w:rPr>
        <w:t xml:space="preserve"> a </w:t>
      </w:r>
      <w:proofErr w:type="spellStart"/>
      <w:r w:rsidRPr="0041465D">
        <w:rPr>
          <w:rFonts w:ascii="Tahoma" w:hAnsi="Tahoma" w:cs="Tahoma"/>
          <w:sz w:val="24"/>
          <w:szCs w:val="24"/>
        </w:rPr>
        <w:t>worker</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resp</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with</w:t>
      </w:r>
      <w:proofErr w:type="spellEnd"/>
      <w:r w:rsidRPr="0041465D">
        <w:rPr>
          <w:rFonts w:ascii="Tahoma" w:hAnsi="Tahoma" w:cs="Tahoma"/>
          <w:sz w:val="24"/>
          <w:szCs w:val="24"/>
        </w:rPr>
        <w:t xml:space="preserve"> a person </w:t>
      </w:r>
      <w:proofErr w:type="spellStart"/>
      <w:r w:rsidRPr="0041465D">
        <w:rPr>
          <w:rFonts w:ascii="Tahoma" w:hAnsi="Tahoma" w:cs="Tahoma"/>
          <w:sz w:val="24"/>
          <w:szCs w:val="24"/>
        </w:rPr>
        <w:t>appointed</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by</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the</w:t>
      </w:r>
      <w:proofErr w:type="spellEnd"/>
      <w:r w:rsidRPr="0041465D">
        <w:rPr>
          <w:rFonts w:ascii="Tahoma" w:hAnsi="Tahoma" w:cs="Tahoma"/>
          <w:sz w:val="24"/>
          <w:szCs w:val="24"/>
        </w:rPr>
        <w:t xml:space="preserve"> business partner </w:t>
      </w:r>
      <w:proofErr w:type="spellStart"/>
      <w:r w:rsidRPr="0041465D">
        <w:rPr>
          <w:rFonts w:ascii="Tahoma" w:hAnsi="Tahoma" w:cs="Tahoma"/>
          <w:sz w:val="24"/>
          <w:szCs w:val="24"/>
        </w:rPr>
        <w:t>pursuant</w:t>
      </w:r>
      <w:proofErr w:type="spellEnd"/>
      <w:r w:rsidRPr="0041465D">
        <w:rPr>
          <w:rFonts w:ascii="Tahoma" w:hAnsi="Tahoma" w:cs="Tahoma"/>
          <w:sz w:val="24"/>
          <w:szCs w:val="24"/>
        </w:rPr>
        <w:t xml:space="preserve"> to </w:t>
      </w:r>
      <w:proofErr w:type="spellStart"/>
      <w:r w:rsidRPr="0041465D">
        <w:rPr>
          <w:rFonts w:ascii="Tahoma" w:hAnsi="Tahoma" w:cs="Tahoma"/>
          <w:sz w:val="24"/>
          <w:szCs w:val="24"/>
        </w:rPr>
        <w:t>Articles</w:t>
      </w:r>
      <w:proofErr w:type="spellEnd"/>
      <w:r w:rsidRPr="0041465D">
        <w:rPr>
          <w:rFonts w:ascii="Tahoma" w:hAnsi="Tahoma" w:cs="Tahoma"/>
          <w:sz w:val="24"/>
          <w:szCs w:val="24"/>
        </w:rPr>
        <w:t xml:space="preserve"> 6 </w:t>
      </w:r>
      <w:proofErr w:type="spellStart"/>
      <w:r w:rsidRPr="0041465D">
        <w:rPr>
          <w:rFonts w:ascii="Tahoma" w:hAnsi="Tahoma" w:cs="Tahoma"/>
          <w:sz w:val="24"/>
          <w:szCs w:val="24"/>
        </w:rPr>
        <w:t>and</w:t>
      </w:r>
      <w:proofErr w:type="spellEnd"/>
      <w:r w:rsidRPr="0041465D">
        <w:rPr>
          <w:rFonts w:ascii="Tahoma" w:hAnsi="Tahoma" w:cs="Tahoma"/>
          <w:sz w:val="24"/>
          <w:szCs w:val="24"/>
        </w:rPr>
        <w:t xml:space="preserve"> 7 (</w:t>
      </w:r>
      <w:proofErr w:type="spellStart"/>
      <w:r w:rsidRPr="0041465D">
        <w:rPr>
          <w:rFonts w:ascii="Tahoma" w:hAnsi="Tahoma" w:cs="Tahoma"/>
          <w:sz w:val="24"/>
          <w:szCs w:val="24"/>
        </w:rPr>
        <w:t>depending</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if</w:t>
      </w:r>
      <w:proofErr w:type="spellEnd"/>
      <w:r w:rsidRPr="0041465D">
        <w:rPr>
          <w:rFonts w:ascii="Tahoma" w:hAnsi="Tahoma" w:cs="Tahoma"/>
          <w:sz w:val="24"/>
          <w:szCs w:val="24"/>
        </w:rPr>
        <w:t xml:space="preserve"> it is </w:t>
      </w:r>
      <w:proofErr w:type="spellStart"/>
      <w:r w:rsidRPr="0041465D">
        <w:rPr>
          <w:rFonts w:ascii="Tahoma" w:hAnsi="Tahoma" w:cs="Tahoma"/>
          <w:sz w:val="24"/>
          <w:szCs w:val="24"/>
        </w:rPr>
        <w:t>the</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case</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of</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the</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performance</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of</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port's</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services</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construction</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works</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or</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pertaining</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activities</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and</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all</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together</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with</w:t>
      </w:r>
      <w:proofErr w:type="spellEnd"/>
      <w:r w:rsidRPr="0041465D">
        <w:rPr>
          <w:rFonts w:ascii="Tahoma" w:hAnsi="Tahoma" w:cs="Tahoma"/>
          <w:sz w:val="24"/>
          <w:szCs w:val="24"/>
        </w:rPr>
        <w:t xml:space="preserve"> a </w:t>
      </w:r>
      <w:proofErr w:type="spellStart"/>
      <w:r w:rsidRPr="0041465D">
        <w:rPr>
          <w:rFonts w:ascii="Tahoma" w:hAnsi="Tahoma" w:cs="Tahoma"/>
          <w:sz w:val="24"/>
          <w:szCs w:val="24"/>
        </w:rPr>
        <w:t>worker</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resp</w:t>
      </w:r>
      <w:proofErr w:type="spellEnd"/>
      <w:r w:rsidRPr="0041465D">
        <w:rPr>
          <w:rFonts w:ascii="Tahoma" w:hAnsi="Tahoma" w:cs="Tahoma"/>
          <w:sz w:val="24"/>
          <w:szCs w:val="24"/>
        </w:rPr>
        <w:t xml:space="preserve">. a person </w:t>
      </w:r>
      <w:proofErr w:type="spellStart"/>
      <w:r w:rsidRPr="0041465D">
        <w:rPr>
          <w:rFonts w:ascii="Tahoma" w:hAnsi="Tahoma" w:cs="Tahoma"/>
          <w:sz w:val="24"/>
          <w:szCs w:val="24"/>
        </w:rPr>
        <w:t>accountable</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for</w:t>
      </w:r>
      <w:proofErr w:type="spellEnd"/>
      <w:r w:rsidRPr="0041465D">
        <w:rPr>
          <w:rFonts w:ascii="Tahoma" w:hAnsi="Tahoma" w:cs="Tahoma"/>
          <w:sz w:val="24"/>
          <w:szCs w:val="24"/>
        </w:rPr>
        <w:t xml:space="preserve"> a </w:t>
      </w:r>
      <w:proofErr w:type="spellStart"/>
      <w:r w:rsidRPr="0041465D">
        <w:rPr>
          <w:rFonts w:ascii="Tahoma" w:hAnsi="Tahoma" w:cs="Tahoma"/>
          <w:sz w:val="24"/>
          <w:szCs w:val="24"/>
        </w:rPr>
        <w:t>harmonised</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implementation</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of</w:t>
      </w:r>
      <w:proofErr w:type="spellEnd"/>
      <w:r w:rsidRPr="0041465D">
        <w:rPr>
          <w:rFonts w:ascii="Tahoma" w:hAnsi="Tahoma" w:cs="Tahoma"/>
          <w:sz w:val="24"/>
          <w:szCs w:val="24"/>
        </w:rPr>
        <w:t xml:space="preserve"> </w:t>
      </w:r>
      <w:proofErr w:type="spellStart"/>
      <w:r w:rsidRPr="0041465D">
        <w:rPr>
          <w:rFonts w:ascii="Tahoma" w:hAnsi="Tahoma" w:cs="Tahoma"/>
          <w:sz w:val="24"/>
          <w:szCs w:val="24"/>
        </w:rPr>
        <w:t>measures</w:t>
      </w:r>
      <w:proofErr w:type="spellEnd"/>
      <w:r w:rsidRPr="0041465D">
        <w:rPr>
          <w:rFonts w:ascii="Tahoma" w:hAnsi="Tahoma" w:cs="Tahoma"/>
          <w:sz w:val="24"/>
          <w:szCs w:val="24"/>
        </w:rPr>
        <w:t xml:space="preserve"> in </w:t>
      </w:r>
      <w:proofErr w:type="spellStart"/>
      <w:r w:rsidRPr="0041465D">
        <w:rPr>
          <w:rFonts w:ascii="Tahoma" w:hAnsi="Tahoma" w:cs="Tahoma"/>
          <w:sz w:val="24"/>
          <w:szCs w:val="24"/>
        </w:rPr>
        <w:t>the</w:t>
      </w:r>
      <w:proofErr w:type="spellEnd"/>
      <w:r w:rsidRPr="00687948">
        <w:rPr>
          <w:rFonts w:ascii="Tahoma" w:hAnsi="Tahoma" w:cs="Tahoma"/>
          <w:sz w:val="24"/>
          <w:szCs w:val="24"/>
        </w:rPr>
        <w:t xml:space="preserve"> </w:t>
      </w:r>
      <w:proofErr w:type="spellStart"/>
      <w:r w:rsidRPr="00687948">
        <w:rPr>
          <w:rFonts w:ascii="Tahoma" w:hAnsi="Tahoma" w:cs="Tahoma"/>
          <w:sz w:val="24"/>
          <w:szCs w:val="24"/>
        </w:rPr>
        <w:t>event</w:t>
      </w:r>
      <w:proofErr w:type="spellEnd"/>
      <w:r>
        <w:rPr>
          <w:rFonts w:ascii="Tahoma" w:hAnsi="Tahoma" w:cs="Tahoma"/>
          <w:sz w:val="24"/>
          <w:szCs w:val="24"/>
        </w:rPr>
        <w:t xml:space="preserve"> </w:t>
      </w:r>
      <w:proofErr w:type="spellStart"/>
      <w:r>
        <w:rPr>
          <w:rFonts w:ascii="Tahoma" w:hAnsi="Tahoma" w:cs="Tahoma"/>
          <w:sz w:val="24"/>
          <w:szCs w:val="24"/>
        </w:rPr>
        <w:t>the</w:t>
      </w:r>
      <w:proofErr w:type="spellEnd"/>
      <w:r w:rsidRPr="00687948">
        <w:rPr>
          <w:rFonts w:ascii="Tahoma" w:hAnsi="Tahoma" w:cs="Tahoma"/>
          <w:sz w:val="24"/>
          <w:szCs w:val="24"/>
        </w:rPr>
        <w:t xml:space="preserve"> </w:t>
      </w:r>
      <w:proofErr w:type="spellStart"/>
      <w:r w:rsidRPr="00687948">
        <w:rPr>
          <w:rFonts w:ascii="Tahoma" w:hAnsi="Tahoma" w:cs="Tahoma"/>
          <w:sz w:val="24"/>
          <w:szCs w:val="24"/>
        </w:rPr>
        <w:t>services</w:t>
      </w:r>
      <w:proofErr w:type="spellEnd"/>
      <w:r w:rsidRPr="00687948">
        <w:rPr>
          <w:rFonts w:ascii="Tahoma" w:hAnsi="Tahoma" w:cs="Tahoma"/>
          <w:sz w:val="24"/>
          <w:szCs w:val="24"/>
        </w:rPr>
        <w:t xml:space="preserve"> at </w:t>
      </w:r>
      <w:proofErr w:type="spellStart"/>
      <w:r w:rsidRPr="00687948">
        <w:rPr>
          <w:rFonts w:ascii="Tahoma" w:hAnsi="Tahoma" w:cs="Tahoma"/>
          <w:sz w:val="24"/>
          <w:szCs w:val="24"/>
        </w:rPr>
        <w:t>joint</w:t>
      </w:r>
      <w:proofErr w:type="spellEnd"/>
      <w:r w:rsidRPr="00687948">
        <w:rPr>
          <w:rFonts w:ascii="Tahoma" w:hAnsi="Tahoma" w:cs="Tahoma"/>
          <w:sz w:val="24"/>
          <w:szCs w:val="24"/>
        </w:rPr>
        <w:t xml:space="preserve"> </w:t>
      </w:r>
      <w:proofErr w:type="spellStart"/>
      <w:r w:rsidRPr="00687948">
        <w:rPr>
          <w:rFonts w:ascii="Tahoma" w:hAnsi="Tahoma" w:cs="Tahoma"/>
          <w:sz w:val="24"/>
          <w:szCs w:val="24"/>
        </w:rPr>
        <w:t>working</w:t>
      </w:r>
      <w:proofErr w:type="spellEnd"/>
      <w:r w:rsidRPr="00687948">
        <w:rPr>
          <w:rFonts w:ascii="Tahoma" w:hAnsi="Tahoma" w:cs="Tahoma"/>
          <w:sz w:val="24"/>
          <w:szCs w:val="24"/>
        </w:rPr>
        <w:t xml:space="preserve"> site are </w:t>
      </w:r>
      <w:proofErr w:type="spellStart"/>
      <w:r w:rsidRPr="00687948">
        <w:rPr>
          <w:rFonts w:ascii="Tahoma" w:hAnsi="Tahoma" w:cs="Tahoma"/>
          <w:sz w:val="24"/>
          <w:szCs w:val="24"/>
        </w:rPr>
        <w:t>performed</w:t>
      </w:r>
      <w:proofErr w:type="spellEnd"/>
      <w:r w:rsidRPr="00687948">
        <w:rPr>
          <w:rFonts w:ascii="Tahoma" w:hAnsi="Tahoma" w:cs="Tahoma"/>
          <w:sz w:val="24"/>
          <w:szCs w:val="24"/>
        </w:rPr>
        <w:t xml:space="preserve"> </w:t>
      </w:r>
      <w:proofErr w:type="spellStart"/>
      <w:r w:rsidRPr="00687948">
        <w:rPr>
          <w:rFonts w:ascii="Tahoma" w:hAnsi="Tahoma" w:cs="Tahoma"/>
          <w:sz w:val="24"/>
          <w:szCs w:val="24"/>
        </w:rPr>
        <w:t>by</w:t>
      </w:r>
      <w:proofErr w:type="spellEnd"/>
      <w:r w:rsidRPr="00687948">
        <w:rPr>
          <w:rFonts w:ascii="Tahoma" w:hAnsi="Tahoma" w:cs="Tahoma"/>
          <w:sz w:val="24"/>
          <w:szCs w:val="24"/>
        </w:rPr>
        <w:t xml:space="preserve"> </w:t>
      </w:r>
      <w:proofErr w:type="spellStart"/>
      <w:r w:rsidRPr="00687948">
        <w:rPr>
          <w:rFonts w:ascii="Tahoma" w:hAnsi="Tahoma" w:cs="Tahoma"/>
          <w:sz w:val="24"/>
          <w:szCs w:val="24"/>
        </w:rPr>
        <w:t>two</w:t>
      </w:r>
      <w:proofErr w:type="spellEnd"/>
      <w:r w:rsidRPr="00687948">
        <w:rPr>
          <w:rFonts w:ascii="Tahoma" w:hAnsi="Tahoma" w:cs="Tahoma"/>
          <w:sz w:val="24"/>
          <w:szCs w:val="24"/>
        </w:rPr>
        <w:t xml:space="preserve"> </w:t>
      </w:r>
      <w:proofErr w:type="spellStart"/>
      <w:r w:rsidRPr="00687948">
        <w:rPr>
          <w:rFonts w:ascii="Tahoma" w:hAnsi="Tahoma" w:cs="Tahoma"/>
          <w:sz w:val="24"/>
          <w:szCs w:val="24"/>
        </w:rPr>
        <w:t>or</w:t>
      </w:r>
      <w:proofErr w:type="spellEnd"/>
      <w:r w:rsidRPr="00687948">
        <w:rPr>
          <w:rFonts w:ascii="Tahoma" w:hAnsi="Tahoma" w:cs="Tahoma"/>
          <w:sz w:val="24"/>
          <w:szCs w:val="24"/>
        </w:rPr>
        <w:t xml:space="preserve"> more </w:t>
      </w:r>
      <w:proofErr w:type="spellStart"/>
      <w:r w:rsidRPr="00687948">
        <w:rPr>
          <w:rFonts w:ascii="Tahoma" w:hAnsi="Tahoma" w:cs="Tahoma"/>
          <w:sz w:val="24"/>
          <w:szCs w:val="24"/>
        </w:rPr>
        <w:t>employers</w:t>
      </w:r>
      <w:proofErr w:type="spellEnd"/>
      <w:r w:rsidRPr="00687948">
        <w:rPr>
          <w:rFonts w:ascii="Tahoma" w:hAnsi="Tahoma" w:cs="Tahoma"/>
          <w:sz w:val="24"/>
          <w:szCs w:val="24"/>
        </w:rPr>
        <w:t>.</w:t>
      </w:r>
      <w:r>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start </w:t>
      </w:r>
      <w:proofErr w:type="spellStart"/>
      <w:r>
        <w:rPr>
          <w:rFonts w:ascii="Tahoma" w:hAnsi="Tahoma" w:cs="Tahoma"/>
          <w:sz w:val="24"/>
          <w:szCs w:val="24"/>
        </w:rPr>
        <w:t>of</w:t>
      </w:r>
      <w:proofErr w:type="spellEnd"/>
      <w:r>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w:t>
      </w:r>
      <w:proofErr w:type="spellStart"/>
      <w:r>
        <w:rPr>
          <w:rFonts w:ascii="Tahoma" w:hAnsi="Tahoma" w:cs="Tahoma"/>
          <w:sz w:val="24"/>
          <w:szCs w:val="24"/>
        </w:rPr>
        <w:t>performance</w:t>
      </w:r>
      <w:proofErr w:type="spellEnd"/>
      <w:r>
        <w:rPr>
          <w:rFonts w:ascii="Tahoma" w:hAnsi="Tahoma" w:cs="Tahoma"/>
          <w:sz w:val="24"/>
          <w:szCs w:val="24"/>
        </w:rPr>
        <w:t xml:space="preserve"> </w:t>
      </w:r>
      <w:proofErr w:type="spellStart"/>
      <w:r>
        <w:rPr>
          <w:rFonts w:ascii="Tahoma" w:hAnsi="Tahoma" w:cs="Tahoma"/>
          <w:sz w:val="24"/>
          <w:szCs w:val="24"/>
        </w:rPr>
        <w:t>of</w:t>
      </w:r>
      <w:proofErr w:type="spellEnd"/>
      <w:r>
        <w:rPr>
          <w:rFonts w:ascii="Tahoma" w:hAnsi="Tahoma" w:cs="Tahoma"/>
          <w:sz w:val="24"/>
          <w:szCs w:val="24"/>
        </w:rPr>
        <w:t xml:space="preserve"> </w:t>
      </w:r>
      <w:proofErr w:type="spellStart"/>
      <w:r>
        <w:rPr>
          <w:rFonts w:ascii="Tahoma" w:hAnsi="Tahoma" w:cs="Tahoma"/>
          <w:sz w:val="24"/>
          <w:szCs w:val="24"/>
        </w:rPr>
        <w:t>services</w:t>
      </w:r>
      <w:proofErr w:type="spellEnd"/>
      <w:r>
        <w:rPr>
          <w:rFonts w:ascii="Tahoma" w:hAnsi="Tahoma" w:cs="Tahoma"/>
          <w:sz w:val="24"/>
          <w:szCs w:val="24"/>
        </w:rPr>
        <w:t xml:space="preserve"> at a </w:t>
      </w:r>
      <w:proofErr w:type="spellStart"/>
      <w:r>
        <w:rPr>
          <w:rFonts w:ascii="Tahoma" w:hAnsi="Tahoma" w:cs="Tahoma"/>
          <w:sz w:val="24"/>
          <w:szCs w:val="24"/>
        </w:rPr>
        <w:t>joint</w:t>
      </w:r>
      <w:proofErr w:type="spellEnd"/>
      <w:r>
        <w:rPr>
          <w:rFonts w:ascii="Tahoma" w:hAnsi="Tahoma" w:cs="Tahoma"/>
          <w:sz w:val="24"/>
          <w:szCs w:val="24"/>
        </w:rPr>
        <w:t xml:space="preserve"> </w:t>
      </w:r>
      <w:proofErr w:type="spellStart"/>
      <w:r>
        <w:rPr>
          <w:rFonts w:ascii="Tahoma" w:hAnsi="Tahoma" w:cs="Tahoma"/>
          <w:sz w:val="24"/>
          <w:szCs w:val="24"/>
        </w:rPr>
        <w:t>working</w:t>
      </w:r>
      <w:proofErr w:type="spellEnd"/>
      <w:r>
        <w:rPr>
          <w:rFonts w:ascii="Tahoma" w:hAnsi="Tahoma" w:cs="Tahoma"/>
          <w:sz w:val="24"/>
          <w:szCs w:val="24"/>
        </w:rPr>
        <w:t xml:space="preserve"> site </w:t>
      </w:r>
      <w:proofErr w:type="spellStart"/>
      <w:r>
        <w:rPr>
          <w:rFonts w:ascii="Tahoma" w:hAnsi="Tahoma" w:cs="Tahoma"/>
          <w:sz w:val="24"/>
          <w:szCs w:val="24"/>
        </w:rPr>
        <w:t>shall</w:t>
      </w:r>
      <w:proofErr w:type="spellEnd"/>
      <w:r>
        <w:rPr>
          <w:rFonts w:ascii="Tahoma" w:hAnsi="Tahoma" w:cs="Tahoma"/>
          <w:sz w:val="24"/>
          <w:szCs w:val="24"/>
        </w:rPr>
        <w:t xml:space="preserve"> be </w:t>
      </w:r>
      <w:proofErr w:type="spellStart"/>
      <w:r>
        <w:rPr>
          <w:rFonts w:ascii="Tahoma" w:hAnsi="Tahoma" w:cs="Tahoma"/>
          <w:sz w:val="24"/>
          <w:szCs w:val="24"/>
        </w:rPr>
        <w:t>allowed</w:t>
      </w:r>
      <w:proofErr w:type="spellEnd"/>
      <w:r>
        <w:rPr>
          <w:rFonts w:ascii="Tahoma" w:hAnsi="Tahoma" w:cs="Tahoma"/>
          <w:sz w:val="24"/>
          <w:szCs w:val="24"/>
        </w:rPr>
        <w:t xml:space="preserve"> to </w:t>
      </w:r>
      <w:proofErr w:type="spellStart"/>
      <w:r>
        <w:rPr>
          <w:rFonts w:ascii="Tahoma" w:hAnsi="Tahoma" w:cs="Tahoma"/>
          <w:sz w:val="24"/>
          <w:szCs w:val="24"/>
        </w:rPr>
        <w:t>the</w:t>
      </w:r>
      <w:proofErr w:type="spellEnd"/>
      <w:r>
        <w:rPr>
          <w:rFonts w:ascii="Tahoma" w:hAnsi="Tahoma" w:cs="Tahoma"/>
          <w:sz w:val="24"/>
          <w:szCs w:val="24"/>
        </w:rPr>
        <w:t xml:space="preserve"> </w:t>
      </w:r>
      <w:proofErr w:type="spellStart"/>
      <w:r>
        <w:rPr>
          <w:rFonts w:ascii="Tahoma" w:hAnsi="Tahoma" w:cs="Tahoma"/>
          <w:sz w:val="24"/>
          <w:szCs w:val="24"/>
        </w:rPr>
        <w:t>entity</w:t>
      </w:r>
      <w:proofErr w:type="spellEnd"/>
      <w:r>
        <w:rPr>
          <w:rFonts w:ascii="Tahoma" w:hAnsi="Tahoma" w:cs="Tahoma"/>
          <w:sz w:val="24"/>
          <w:szCs w:val="24"/>
        </w:rPr>
        <w:t xml:space="preserve"> </w:t>
      </w:r>
      <w:proofErr w:type="spellStart"/>
      <w:r>
        <w:rPr>
          <w:rFonts w:ascii="Tahoma" w:hAnsi="Tahoma" w:cs="Tahoma"/>
          <w:sz w:val="24"/>
          <w:szCs w:val="24"/>
        </w:rPr>
        <w:t>having</w:t>
      </w:r>
      <w:proofErr w:type="spellEnd"/>
      <w:r>
        <w:rPr>
          <w:rFonts w:ascii="Tahoma" w:hAnsi="Tahoma" w:cs="Tahoma"/>
          <w:sz w:val="24"/>
          <w:szCs w:val="24"/>
        </w:rPr>
        <w:t xml:space="preserve"> </w:t>
      </w:r>
      <w:proofErr w:type="spellStart"/>
      <w:r>
        <w:rPr>
          <w:rFonts w:ascii="Tahoma" w:hAnsi="Tahoma" w:cs="Tahoma"/>
          <w:sz w:val="24"/>
          <w:szCs w:val="24"/>
        </w:rPr>
        <w:t>signed</w:t>
      </w:r>
      <w:proofErr w:type="spellEnd"/>
      <w:r>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w:t>
      </w:r>
      <w:proofErr w:type="spellStart"/>
      <w:r>
        <w:rPr>
          <w:rFonts w:ascii="Tahoma" w:hAnsi="Tahoma" w:cs="Tahoma"/>
          <w:sz w:val="24"/>
          <w:szCs w:val="24"/>
        </w:rPr>
        <w:t>Addendum</w:t>
      </w:r>
      <w:proofErr w:type="spellEnd"/>
      <w:r>
        <w:rPr>
          <w:rFonts w:ascii="Tahoma" w:hAnsi="Tahoma" w:cs="Tahoma"/>
          <w:sz w:val="24"/>
          <w:szCs w:val="24"/>
        </w:rPr>
        <w:t xml:space="preserve"> No 1 to </w:t>
      </w:r>
      <w:proofErr w:type="spellStart"/>
      <w:r>
        <w:rPr>
          <w:rFonts w:ascii="Tahoma" w:hAnsi="Tahoma" w:cs="Tahoma"/>
          <w:sz w:val="24"/>
          <w:szCs w:val="24"/>
        </w:rPr>
        <w:t>this</w:t>
      </w:r>
      <w:proofErr w:type="spellEnd"/>
      <w:r>
        <w:rPr>
          <w:rFonts w:ascii="Tahoma" w:hAnsi="Tahoma" w:cs="Tahoma"/>
          <w:sz w:val="24"/>
          <w:szCs w:val="24"/>
        </w:rPr>
        <w:t xml:space="preserve"> </w:t>
      </w:r>
      <w:proofErr w:type="spellStart"/>
      <w:r>
        <w:rPr>
          <w:rFonts w:ascii="Tahoma" w:hAnsi="Tahoma" w:cs="Tahoma"/>
          <w:sz w:val="24"/>
          <w:szCs w:val="24"/>
        </w:rPr>
        <w:t>Agreement</w:t>
      </w:r>
      <w:proofErr w:type="spellEnd"/>
      <w:r>
        <w:rPr>
          <w:rFonts w:ascii="Tahoma" w:hAnsi="Tahoma" w:cs="Tahoma"/>
          <w:sz w:val="24"/>
          <w:szCs w:val="24"/>
        </w:rPr>
        <w:t xml:space="preserve">, </w:t>
      </w:r>
      <w:proofErr w:type="spellStart"/>
      <w:r>
        <w:rPr>
          <w:rFonts w:ascii="Tahoma" w:hAnsi="Tahoma" w:cs="Tahoma"/>
          <w:sz w:val="24"/>
          <w:szCs w:val="24"/>
        </w:rPr>
        <w:t>having</w:t>
      </w:r>
      <w:proofErr w:type="spellEnd"/>
      <w:r>
        <w:rPr>
          <w:rFonts w:ascii="Tahoma" w:hAnsi="Tahoma" w:cs="Tahoma"/>
          <w:sz w:val="24"/>
          <w:szCs w:val="24"/>
        </w:rPr>
        <w:t xml:space="preserve"> </w:t>
      </w:r>
      <w:proofErr w:type="spellStart"/>
      <w:r w:rsidRPr="00687948">
        <w:rPr>
          <w:rFonts w:ascii="Tahoma" w:hAnsi="Tahoma" w:cs="Tahoma"/>
          <w:sz w:val="24"/>
          <w:szCs w:val="24"/>
        </w:rPr>
        <w:t>been</w:t>
      </w:r>
      <w:proofErr w:type="spellEnd"/>
      <w:r w:rsidRPr="00687948">
        <w:rPr>
          <w:rFonts w:ascii="Tahoma" w:hAnsi="Tahoma" w:cs="Tahoma"/>
          <w:sz w:val="24"/>
          <w:szCs w:val="24"/>
        </w:rPr>
        <w:t xml:space="preserve"> </w:t>
      </w:r>
      <w:proofErr w:type="spellStart"/>
      <w:r w:rsidRPr="00687948">
        <w:rPr>
          <w:rFonts w:ascii="Tahoma" w:hAnsi="Tahoma" w:cs="Tahoma"/>
          <w:sz w:val="24"/>
          <w:szCs w:val="24"/>
        </w:rPr>
        <w:t>familiarised</w:t>
      </w:r>
      <w:proofErr w:type="spellEnd"/>
      <w:r w:rsidRPr="00687948">
        <w:rPr>
          <w:rFonts w:ascii="Tahoma" w:hAnsi="Tahoma" w:cs="Tahoma"/>
          <w:sz w:val="24"/>
          <w:szCs w:val="24"/>
        </w:rPr>
        <w:t xml:space="preserve"> </w:t>
      </w:r>
      <w:proofErr w:type="spellStart"/>
      <w:r w:rsidRPr="00687948">
        <w:rPr>
          <w:rFonts w:ascii="Tahoma" w:hAnsi="Tahoma" w:cs="Tahoma"/>
          <w:sz w:val="24"/>
          <w:szCs w:val="24"/>
        </w:rPr>
        <w:t>with</w:t>
      </w:r>
      <w:proofErr w:type="spellEnd"/>
      <w:r w:rsidRPr="00687948">
        <w:rPr>
          <w:rFonts w:ascii="Tahoma" w:hAnsi="Tahoma" w:cs="Tahoma"/>
          <w:sz w:val="24"/>
          <w:szCs w:val="24"/>
        </w:rPr>
        <w:t xml:space="preserve"> </w:t>
      </w:r>
      <w:proofErr w:type="spellStart"/>
      <w:r w:rsidRPr="00687948">
        <w:rPr>
          <w:rFonts w:ascii="Tahoma" w:hAnsi="Tahoma" w:cs="Tahoma"/>
          <w:sz w:val="24"/>
          <w:szCs w:val="24"/>
        </w:rPr>
        <w:t>this</w:t>
      </w:r>
      <w:proofErr w:type="spellEnd"/>
      <w:r w:rsidRPr="00687948">
        <w:rPr>
          <w:rFonts w:ascii="Tahoma" w:hAnsi="Tahoma" w:cs="Tahoma"/>
          <w:sz w:val="24"/>
          <w:szCs w:val="24"/>
        </w:rPr>
        <w:t xml:space="preserve"> </w:t>
      </w:r>
      <w:proofErr w:type="spellStart"/>
      <w:r w:rsidRPr="00687948">
        <w:rPr>
          <w:rFonts w:ascii="Tahoma" w:hAnsi="Tahoma" w:cs="Tahoma"/>
          <w:sz w:val="24"/>
          <w:szCs w:val="24"/>
        </w:rPr>
        <w:t>Agreement</w:t>
      </w:r>
      <w:proofErr w:type="spellEnd"/>
      <w:r w:rsidRPr="00687948">
        <w:rPr>
          <w:rFonts w:ascii="Tahoma" w:hAnsi="Tahoma" w:cs="Tahoma"/>
          <w:sz w:val="24"/>
          <w:szCs w:val="24"/>
        </w:rPr>
        <w:t xml:space="preserve"> </w:t>
      </w:r>
      <w:proofErr w:type="spellStart"/>
      <w:r w:rsidRPr="00687948">
        <w:rPr>
          <w:rFonts w:ascii="Tahoma" w:hAnsi="Tahoma" w:cs="Tahoma"/>
          <w:sz w:val="24"/>
          <w:szCs w:val="24"/>
        </w:rPr>
        <w:t>concluded</w:t>
      </w:r>
      <w:proofErr w:type="spellEnd"/>
      <w:r w:rsidRPr="00687948">
        <w:rPr>
          <w:rFonts w:ascii="Tahoma" w:hAnsi="Tahoma" w:cs="Tahoma"/>
          <w:sz w:val="24"/>
          <w:szCs w:val="24"/>
        </w:rPr>
        <w:t xml:space="preserve"> </w:t>
      </w:r>
      <w:proofErr w:type="spellStart"/>
      <w:r w:rsidRPr="00687948">
        <w:rPr>
          <w:rFonts w:ascii="Tahoma" w:hAnsi="Tahoma" w:cs="Tahoma"/>
          <w:sz w:val="24"/>
          <w:szCs w:val="24"/>
        </w:rPr>
        <w:t>between</w:t>
      </w:r>
      <w:proofErr w:type="spellEnd"/>
      <w:r w:rsidRPr="00687948">
        <w:rPr>
          <w:rFonts w:ascii="Tahoma" w:hAnsi="Tahoma" w:cs="Tahoma"/>
          <w:sz w:val="24"/>
          <w:szCs w:val="24"/>
        </w:rPr>
        <w:t xml:space="preserve"> Luka </w:t>
      </w:r>
      <w:proofErr w:type="spellStart"/>
      <w:r w:rsidRPr="00687948">
        <w:rPr>
          <w:rFonts w:ascii="Tahoma" w:hAnsi="Tahoma" w:cs="Tahoma"/>
          <w:sz w:val="24"/>
          <w:szCs w:val="24"/>
        </w:rPr>
        <w:t>and</w:t>
      </w:r>
      <w:proofErr w:type="spellEnd"/>
      <w:r>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business </w:t>
      </w:r>
      <w:r w:rsidRPr="00386174">
        <w:rPr>
          <w:rFonts w:ascii="Tahoma" w:hAnsi="Tahoma" w:cs="Tahoma"/>
          <w:sz w:val="24"/>
          <w:szCs w:val="24"/>
        </w:rPr>
        <w:t>part</w:t>
      </w:r>
      <w:r>
        <w:rPr>
          <w:rFonts w:ascii="Tahoma" w:hAnsi="Tahoma" w:cs="Tahoma"/>
          <w:sz w:val="24"/>
          <w:szCs w:val="24"/>
        </w:rPr>
        <w:t>ner</w:t>
      </w:r>
      <w:r w:rsidRPr="00386174">
        <w:rPr>
          <w:rFonts w:ascii="Tahoma" w:hAnsi="Tahoma" w:cs="Tahoma"/>
          <w:sz w:val="24"/>
          <w:szCs w:val="24"/>
        </w:rPr>
        <w:t xml:space="preserve">, </w:t>
      </w:r>
      <w:r>
        <w:rPr>
          <w:rFonts w:ascii="Tahoma" w:hAnsi="Tahoma" w:cs="Tahoma"/>
          <w:sz w:val="24"/>
          <w:szCs w:val="24"/>
        </w:rPr>
        <w:t xml:space="preserve">as </w:t>
      </w:r>
      <w:proofErr w:type="spellStart"/>
      <w:r>
        <w:rPr>
          <w:rFonts w:ascii="Tahoma" w:hAnsi="Tahoma" w:cs="Tahoma"/>
          <w:sz w:val="24"/>
          <w:szCs w:val="24"/>
        </w:rPr>
        <w:t>well</w:t>
      </w:r>
      <w:proofErr w:type="spellEnd"/>
      <w:r>
        <w:rPr>
          <w:rFonts w:ascii="Tahoma" w:hAnsi="Tahoma" w:cs="Tahoma"/>
          <w:sz w:val="24"/>
          <w:szCs w:val="24"/>
        </w:rPr>
        <w:t xml:space="preserve"> as </w:t>
      </w:r>
      <w:proofErr w:type="spellStart"/>
      <w:r>
        <w:rPr>
          <w:rFonts w:ascii="Tahoma" w:hAnsi="Tahoma" w:cs="Tahoma"/>
          <w:sz w:val="24"/>
          <w:szCs w:val="24"/>
        </w:rPr>
        <w:t>with</w:t>
      </w:r>
      <w:proofErr w:type="spellEnd"/>
      <w:r>
        <w:rPr>
          <w:rFonts w:ascii="Tahoma" w:hAnsi="Tahoma" w:cs="Tahoma"/>
          <w:sz w:val="24"/>
          <w:szCs w:val="24"/>
        </w:rPr>
        <w:t xml:space="preserve"> </w:t>
      </w:r>
      <w:proofErr w:type="spellStart"/>
      <w:r>
        <w:rPr>
          <w:rFonts w:ascii="Tahoma" w:hAnsi="Tahoma" w:cs="Tahoma"/>
          <w:sz w:val="24"/>
          <w:szCs w:val="24"/>
        </w:rPr>
        <w:t>other</w:t>
      </w:r>
      <w:proofErr w:type="spellEnd"/>
      <w:r>
        <w:rPr>
          <w:rFonts w:ascii="Tahoma" w:hAnsi="Tahoma" w:cs="Tahoma"/>
          <w:sz w:val="24"/>
          <w:szCs w:val="24"/>
        </w:rPr>
        <w:t xml:space="preserve"> </w:t>
      </w:r>
      <w:proofErr w:type="spellStart"/>
      <w:r>
        <w:rPr>
          <w:rFonts w:ascii="Tahoma" w:hAnsi="Tahoma" w:cs="Tahoma"/>
          <w:sz w:val="24"/>
          <w:szCs w:val="24"/>
        </w:rPr>
        <w:t>documents</w:t>
      </w:r>
      <w:proofErr w:type="spellEnd"/>
      <w:r>
        <w:rPr>
          <w:rFonts w:ascii="Tahoma" w:hAnsi="Tahoma" w:cs="Tahoma"/>
          <w:sz w:val="24"/>
          <w:szCs w:val="24"/>
        </w:rPr>
        <w:t xml:space="preserve"> </w:t>
      </w:r>
      <w:proofErr w:type="spellStart"/>
      <w:r>
        <w:rPr>
          <w:rFonts w:ascii="Tahoma" w:hAnsi="Tahoma" w:cs="Tahoma"/>
          <w:sz w:val="24"/>
          <w:szCs w:val="24"/>
        </w:rPr>
        <w:t>related</w:t>
      </w:r>
      <w:proofErr w:type="spellEnd"/>
      <w:r>
        <w:rPr>
          <w:rFonts w:ascii="Tahoma" w:hAnsi="Tahoma" w:cs="Tahoma"/>
          <w:sz w:val="24"/>
          <w:szCs w:val="24"/>
        </w:rPr>
        <w:t xml:space="preserve"> to Luka </w:t>
      </w:r>
      <w:proofErr w:type="spellStart"/>
      <w:r>
        <w:rPr>
          <w:rFonts w:ascii="Tahoma" w:hAnsi="Tahoma" w:cs="Tahoma"/>
          <w:sz w:val="24"/>
          <w:szCs w:val="24"/>
        </w:rPr>
        <w:t>internal</w:t>
      </w:r>
      <w:proofErr w:type="spellEnd"/>
      <w:r>
        <w:rPr>
          <w:rFonts w:ascii="Tahoma" w:hAnsi="Tahoma" w:cs="Tahoma"/>
          <w:sz w:val="24"/>
          <w:szCs w:val="24"/>
        </w:rPr>
        <w:t xml:space="preserve"> </w:t>
      </w:r>
      <w:proofErr w:type="spellStart"/>
      <w:r>
        <w:rPr>
          <w:rFonts w:ascii="Tahoma" w:hAnsi="Tahoma" w:cs="Tahoma"/>
          <w:sz w:val="24"/>
          <w:szCs w:val="24"/>
        </w:rPr>
        <w:t>regulation</w:t>
      </w:r>
      <w:proofErr w:type="spellEnd"/>
      <w:r w:rsidRPr="00386174">
        <w:rPr>
          <w:rFonts w:ascii="Tahoma" w:hAnsi="Tahoma" w:cs="Tahoma"/>
          <w:sz w:val="24"/>
          <w:szCs w:val="24"/>
        </w:rPr>
        <w:t>,</w:t>
      </w:r>
      <w:r>
        <w:rPr>
          <w:rFonts w:ascii="Tahoma" w:hAnsi="Tahoma" w:cs="Tahoma"/>
          <w:sz w:val="24"/>
          <w:szCs w:val="24"/>
        </w:rPr>
        <w:t xml:space="preserve"> as </w:t>
      </w:r>
      <w:proofErr w:type="spellStart"/>
      <w:r>
        <w:rPr>
          <w:rFonts w:ascii="Tahoma" w:hAnsi="Tahoma" w:cs="Tahoma"/>
          <w:sz w:val="24"/>
          <w:szCs w:val="24"/>
        </w:rPr>
        <w:t>resulting</w:t>
      </w:r>
      <w:proofErr w:type="spellEnd"/>
      <w:r>
        <w:rPr>
          <w:rFonts w:ascii="Tahoma" w:hAnsi="Tahoma" w:cs="Tahoma"/>
          <w:sz w:val="24"/>
          <w:szCs w:val="24"/>
        </w:rPr>
        <w:t xml:space="preserve"> </w:t>
      </w:r>
      <w:proofErr w:type="spellStart"/>
      <w:r>
        <w:rPr>
          <w:rFonts w:ascii="Tahoma" w:hAnsi="Tahoma" w:cs="Tahoma"/>
          <w:sz w:val="24"/>
          <w:szCs w:val="24"/>
        </w:rPr>
        <w:t>from</w:t>
      </w:r>
      <w:proofErr w:type="spellEnd"/>
      <w:r>
        <w:rPr>
          <w:rFonts w:ascii="Tahoma" w:hAnsi="Tahoma" w:cs="Tahoma"/>
          <w:sz w:val="24"/>
          <w:szCs w:val="24"/>
        </w:rPr>
        <w:t xml:space="preserve"> </w:t>
      </w:r>
      <w:proofErr w:type="spellStart"/>
      <w:r>
        <w:rPr>
          <w:rFonts w:ascii="Tahoma" w:hAnsi="Tahoma" w:cs="Tahoma"/>
          <w:sz w:val="24"/>
          <w:szCs w:val="24"/>
        </w:rPr>
        <w:t>this</w:t>
      </w:r>
      <w:proofErr w:type="spellEnd"/>
      <w:r>
        <w:rPr>
          <w:rFonts w:ascii="Tahoma" w:hAnsi="Tahoma" w:cs="Tahoma"/>
          <w:sz w:val="24"/>
          <w:szCs w:val="24"/>
        </w:rPr>
        <w:t xml:space="preserve"> </w:t>
      </w:r>
      <w:proofErr w:type="spellStart"/>
      <w:r w:rsidRPr="0069587E">
        <w:rPr>
          <w:rFonts w:ascii="Tahoma" w:hAnsi="Tahoma" w:cs="Tahoma"/>
          <w:sz w:val="24"/>
          <w:szCs w:val="24"/>
        </w:rPr>
        <w:t>Agreement</w:t>
      </w:r>
      <w:proofErr w:type="spellEnd"/>
      <w:r w:rsidRPr="0069587E">
        <w:rPr>
          <w:rFonts w:ascii="Tahoma" w:hAnsi="Tahoma" w:cs="Tahoma"/>
          <w:sz w:val="24"/>
          <w:szCs w:val="24"/>
        </w:rPr>
        <w:t xml:space="preserve">. </w:t>
      </w:r>
      <w:proofErr w:type="spellStart"/>
      <w:r w:rsidRPr="0069587E">
        <w:rPr>
          <w:rFonts w:ascii="Tahoma" w:hAnsi="Tahoma" w:cs="Tahoma"/>
          <w:sz w:val="24"/>
          <w:szCs w:val="24"/>
        </w:rPr>
        <w:t>By</w:t>
      </w:r>
      <w:proofErr w:type="spellEnd"/>
      <w:r w:rsidRPr="0069587E">
        <w:rPr>
          <w:rFonts w:ascii="Tahoma" w:hAnsi="Tahoma" w:cs="Tahoma"/>
          <w:sz w:val="24"/>
          <w:szCs w:val="24"/>
        </w:rPr>
        <w:t xml:space="preserve"> </w:t>
      </w:r>
      <w:proofErr w:type="spellStart"/>
      <w:r w:rsidRPr="0069587E">
        <w:rPr>
          <w:rFonts w:ascii="Tahoma" w:hAnsi="Tahoma" w:cs="Tahoma"/>
          <w:sz w:val="24"/>
          <w:szCs w:val="24"/>
        </w:rPr>
        <w:t>signing</w:t>
      </w:r>
      <w:proofErr w:type="spellEnd"/>
      <w:r w:rsidRPr="0069587E">
        <w:rPr>
          <w:rFonts w:ascii="Tahoma" w:hAnsi="Tahoma" w:cs="Tahoma"/>
          <w:sz w:val="24"/>
          <w:szCs w:val="24"/>
        </w:rPr>
        <w:t xml:space="preserve"> </w:t>
      </w:r>
      <w:proofErr w:type="spellStart"/>
      <w:r w:rsidRPr="0069587E">
        <w:rPr>
          <w:rFonts w:ascii="Tahoma" w:hAnsi="Tahoma"/>
          <w:sz w:val="24"/>
        </w:rPr>
        <w:t>the</w:t>
      </w:r>
      <w:proofErr w:type="spellEnd"/>
      <w:r w:rsidRPr="0069587E">
        <w:rPr>
          <w:rFonts w:ascii="Tahoma" w:hAnsi="Tahoma"/>
          <w:sz w:val="24"/>
        </w:rPr>
        <w:t xml:space="preserve"> </w:t>
      </w:r>
      <w:proofErr w:type="spellStart"/>
      <w:r>
        <w:rPr>
          <w:rFonts w:ascii="Tahoma" w:hAnsi="Tahoma"/>
          <w:sz w:val="24"/>
        </w:rPr>
        <w:t>Addendum</w:t>
      </w:r>
      <w:proofErr w:type="spellEnd"/>
      <w:r>
        <w:rPr>
          <w:rFonts w:ascii="Tahoma" w:hAnsi="Tahoma"/>
          <w:sz w:val="24"/>
        </w:rPr>
        <w:t xml:space="preserve"> No. 1 to </w:t>
      </w:r>
      <w:proofErr w:type="spellStart"/>
      <w:r>
        <w:rPr>
          <w:rFonts w:ascii="Tahoma" w:hAnsi="Tahoma"/>
          <w:sz w:val="24"/>
        </w:rPr>
        <w:t>this</w:t>
      </w:r>
      <w:proofErr w:type="spellEnd"/>
      <w:r>
        <w:rPr>
          <w:rFonts w:ascii="Tahoma" w:hAnsi="Tahoma"/>
          <w:sz w:val="24"/>
        </w:rPr>
        <w:t xml:space="preserve"> </w:t>
      </w:r>
      <w:proofErr w:type="spellStart"/>
      <w:r>
        <w:rPr>
          <w:rFonts w:ascii="Tahoma" w:hAnsi="Tahoma"/>
          <w:sz w:val="24"/>
        </w:rPr>
        <w:t>Agreement</w:t>
      </w:r>
      <w:proofErr w:type="spellEnd"/>
      <w:r>
        <w:rPr>
          <w:rFonts w:ascii="Tahoma" w:hAnsi="Tahoma"/>
          <w:sz w:val="24"/>
        </w:rPr>
        <w:t xml:space="preserve">, </w:t>
      </w:r>
      <w:proofErr w:type="spellStart"/>
      <w:r>
        <w:rPr>
          <w:rFonts w:ascii="Tahoma" w:hAnsi="Tahoma"/>
          <w:sz w:val="24"/>
        </w:rPr>
        <w:t>the</w:t>
      </w:r>
      <w:proofErr w:type="spellEnd"/>
      <w:r>
        <w:rPr>
          <w:rFonts w:ascii="Tahoma" w:hAnsi="Tahoma"/>
          <w:sz w:val="24"/>
        </w:rPr>
        <w:t xml:space="preserve"> </w:t>
      </w:r>
      <w:proofErr w:type="spellStart"/>
      <w:r>
        <w:rPr>
          <w:rFonts w:ascii="Tahoma" w:hAnsi="Tahoma"/>
          <w:sz w:val="24"/>
        </w:rPr>
        <w:t>entities</w:t>
      </w:r>
      <w:proofErr w:type="spellEnd"/>
      <w:r>
        <w:rPr>
          <w:rFonts w:ascii="Tahoma" w:hAnsi="Tahoma"/>
          <w:sz w:val="24"/>
        </w:rPr>
        <w:t xml:space="preserve"> </w:t>
      </w:r>
      <w:proofErr w:type="spellStart"/>
      <w:r>
        <w:rPr>
          <w:rFonts w:ascii="Tahoma" w:hAnsi="Tahoma"/>
          <w:sz w:val="24"/>
        </w:rPr>
        <w:t>having</w:t>
      </w:r>
      <w:proofErr w:type="spellEnd"/>
      <w:r>
        <w:rPr>
          <w:rFonts w:ascii="Tahoma" w:hAnsi="Tahoma"/>
          <w:sz w:val="24"/>
        </w:rPr>
        <w:t xml:space="preserve"> </w:t>
      </w:r>
      <w:proofErr w:type="spellStart"/>
      <w:r>
        <w:rPr>
          <w:rFonts w:ascii="Tahoma" w:hAnsi="Tahoma"/>
          <w:sz w:val="24"/>
        </w:rPr>
        <w:t>acceded</w:t>
      </w:r>
      <w:proofErr w:type="spellEnd"/>
      <w:r>
        <w:rPr>
          <w:rFonts w:ascii="Tahoma" w:hAnsi="Tahoma"/>
          <w:sz w:val="24"/>
        </w:rPr>
        <w:t xml:space="preserve"> to </w:t>
      </w:r>
      <w:proofErr w:type="spellStart"/>
      <w:r>
        <w:rPr>
          <w:rFonts w:ascii="Tahoma" w:hAnsi="Tahoma"/>
          <w:sz w:val="24"/>
        </w:rPr>
        <w:t>this</w:t>
      </w:r>
      <w:proofErr w:type="spellEnd"/>
      <w:r>
        <w:rPr>
          <w:rFonts w:ascii="Tahoma" w:hAnsi="Tahoma"/>
          <w:sz w:val="24"/>
        </w:rPr>
        <w:t xml:space="preserve"> </w:t>
      </w:r>
      <w:proofErr w:type="spellStart"/>
      <w:r>
        <w:rPr>
          <w:rFonts w:ascii="Tahoma" w:hAnsi="Tahoma"/>
          <w:sz w:val="24"/>
        </w:rPr>
        <w:t>Agreement</w:t>
      </w:r>
      <w:proofErr w:type="spellEnd"/>
      <w:r>
        <w:rPr>
          <w:rFonts w:ascii="Tahoma" w:hAnsi="Tahoma"/>
          <w:sz w:val="24"/>
        </w:rPr>
        <w:t xml:space="preserve">, </w:t>
      </w:r>
      <w:proofErr w:type="spellStart"/>
      <w:r>
        <w:rPr>
          <w:rFonts w:ascii="Tahoma" w:hAnsi="Tahoma"/>
          <w:sz w:val="24"/>
        </w:rPr>
        <w:t>state</w:t>
      </w:r>
      <w:proofErr w:type="spellEnd"/>
      <w:r>
        <w:rPr>
          <w:rFonts w:ascii="Tahoma" w:hAnsi="Tahoma"/>
          <w:sz w:val="24"/>
        </w:rPr>
        <w:t xml:space="preserve"> not </w:t>
      </w:r>
      <w:proofErr w:type="spellStart"/>
      <w:r>
        <w:rPr>
          <w:rFonts w:ascii="Tahoma" w:hAnsi="Tahoma"/>
          <w:sz w:val="24"/>
        </w:rPr>
        <w:t>only</w:t>
      </w:r>
      <w:proofErr w:type="spellEnd"/>
      <w:r>
        <w:rPr>
          <w:rFonts w:ascii="Tahoma" w:hAnsi="Tahoma"/>
          <w:sz w:val="24"/>
        </w:rPr>
        <w:t xml:space="preserve"> </w:t>
      </w:r>
      <w:proofErr w:type="spellStart"/>
      <w:r>
        <w:rPr>
          <w:rFonts w:ascii="Tahoma" w:hAnsi="Tahoma"/>
          <w:sz w:val="24"/>
        </w:rPr>
        <w:t>they</w:t>
      </w:r>
      <w:proofErr w:type="spellEnd"/>
      <w:r>
        <w:rPr>
          <w:rFonts w:ascii="Tahoma" w:hAnsi="Tahoma"/>
          <w:sz w:val="24"/>
        </w:rPr>
        <w:t xml:space="preserve"> </w:t>
      </w:r>
      <w:proofErr w:type="spellStart"/>
      <w:r>
        <w:rPr>
          <w:rFonts w:ascii="Tahoma" w:hAnsi="Tahoma"/>
          <w:sz w:val="24"/>
        </w:rPr>
        <w:t>have</w:t>
      </w:r>
      <w:proofErr w:type="spellEnd"/>
      <w:r>
        <w:rPr>
          <w:rFonts w:ascii="Tahoma" w:hAnsi="Tahoma"/>
          <w:sz w:val="24"/>
        </w:rPr>
        <w:t xml:space="preserve"> </w:t>
      </w:r>
      <w:proofErr w:type="spellStart"/>
      <w:r w:rsidRPr="00292097">
        <w:rPr>
          <w:rFonts w:ascii="Tahoma" w:hAnsi="Tahoma"/>
          <w:sz w:val="24"/>
        </w:rPr>
        <w:t>been</w:t>
      </w:r>
      <w:proofErr w:type="spellEnd"/>
      <w:r w:rsidRPr="00292097">
        <w:rPr>
          <w:rFonts w:ascii="Tahoma" w:hAnsi="Tahoma"/>
          <w:sz w:val="24"/>
        </w:rPr>
        <w:t xml:space="preserve"> </w:t>
      </w:r>
      <w:proofErr w:type="spellStart"/>
      <w:r w:rsidRPr="00292097">
        <w:rPr>
          <w:rFonts w:ascii="Tahoma" w:hAnsi="Tahoma"/>
          <w:sz w:val="24"/>
        </w:rPr>
        <w:t>familiarised</w:t>
      </w:r>
      <w:proofErr w:type="spellEnd"/>
      <w:r w:rsidRPr="00292097">
        <w:rPr>
          <w:rFonts w:ascii="Tahoma" w:hAnsi="Tahoma"/>
          <w:sz w:val="24"/>
        </w:rPr>
        <w:t xml:space="preserve"> </w:t>
      </w:r>
      <w:proofErr w:type="spellStart"/>
      <w:r w:rsidRPr="00292097">
        <w:rPr>
          <w:rFonts w:ascii="Tahoma" w:hAnsi="Tahoma"/>
          <w:sz w:val="24"/>
        </w:rPr>
        <w:t>with</w:t>
      </w:r>
      <w:proofErr w:type="spellEnd"/>
      <w:r w:rsidRPr="00292097">
        <w:rPr>
          <w:rFonts w:ascii="Tahoma" w:hAnsi="Tahoma"/>
          <w:sz w:val="24"/>
        </w:rPr>
        <w:t xml:space="preserve"> </w:t>
      </w:r>
      <w:proofErr w:type="spellStart"/>
      <w:r w:rsidRPr="00292097">
        <w:rPr>
          <w:rFonts w:ascii="Tahoma" w:hAnsi="Tahoma"/>
          <w:sz w:val="24"/>
        </w:rPr>
        <w:t>this</w:t>
      </w:r>
      <w:proofErr w:type="spellEnd"/>
      <w:r w:rsidRPr="00292097">
        <w:rPr>
          <w:rFonts w:ascii="Tahoma" w:hAnsi="Tahoma"/>
          <w:sz w:val="24"/>
        </w:rPr>
        <w:t xml:space="preserve"> </w:t>
      </w:r>
      <w:proofErr w:type="spellStart"/>
      <w:r w:rsidRPr="00292097">
        <w:rPr>
          <w:rFonts w:ascii="Tahoma" w:hAnsi="Tahoma"/>
          <w:sz w:val="24"/>
        </w:rPr>
        <w:t>Agreement</w:t>
      </w:r>
      <w:proofErr w:type="spellEnd"/>
      <w:r w:rsidRPr="00292097">
        <w:rPr>
          <w:rFonts w:ascii="Tahoma" w:hAnsi="Tahoma"/>
          <w:sz w:val="24"/>
        </w:rPr>
        <w:t xml:space="preserve"> </w:t>
      </w:r>
      <w:proofErr w:type="spellStart"/>
      <w:r w:rsidRPr="00292097">
        <w:rPr>
          <w:rFonts w:ascii="Tahoma" w:hAnsi="Tahoma"/>
          <w:sz w:val="24"/>
        </w:rPr>
        <w:t>and</w:t>
      </w:r>
      <w:proofErr w:type="spellEnd"/>
      <w:r w:rsidRPr="00292097">
        <w:rPr>
          <w:rFonts w:ascii="Tahoma" w:hAnsi="Tahoma"/>
          <w:sz w:val="24"/>
        </w:rPr>
        <w:t xml:space="preserve"> </w:t>
      </w:r>
      <w:proofErr w:type="spellStart"/>
      <w:r w:rsidRPr="00292097">
        <w:rPr>
          <w:rFonts w:ascii="Tahoma" w:hAnsi="Tahoma"/>
          <w:sz w:val="24"/>
        </w:rPr>
        <w:t>documents</w:t>
      </w:r>
      <w:proofErr w:type="spellEnd"/>
      <w:r w:rsidRPr="00292097">
        <w:rPr>
          <w:rFonts w:ascii="Tahoma" w:hAnsi="Tahoma"/>
          <w:sz w:val="24"/>
        </w:rPr>
        <w:t xml:space="preserve"> </w:t>
      </w:r>
      <w:proofErr w:type="spellStart"/>
      <w:r w:rsidRPr="00292097">
        <w:rPr>
          <w:rFonts w:ascii="Tahoma" w:hAnsi="Tahoma"/>
          <w:sz w:val="24"/>
        </w:rPr>
        <w:t>related</w:t>
      </w:r>
      <w:proofErr w:type="spellEnd"/>
      <w:r w:rsidRPr="00292097">
        <w:rPr>
          <w:rFonts w:ascii="Tahoma" w:hAnsi="Tahoma"/>
          <w:sz w:val="24"/>
        </w:rPr>
        <w:t xml:space="preserve"> to </w:t>
      </w:r>
      <w:proofErr w:type="spellStart"/>
      <w:r w:rsidRPr="00292097">
        <w:rPr>
          <w:rFonts w:ascii="Tahoma" w:hAnsi="Tahoma"/>
          <w:sz w:val="24"/>
        </w:rPr>
        <w:t>the</w:t>
      </w:r>
      <w:proofErr w:type="spellEnd"/>
      <w:r w:rsidRPr="00292097">
        <w:rPr>
          <w:rFonts w:ascii="Tahoma" w:hAnsi="Tahoma"/>
          <w:sz w:val="24"/>
        </w:rPr>
        <w:t xml:space="preserve"> </w:t>
      </w:r>
      <w:proofErr w:type="spellStart"/>
      <w:r w:rsidRPr="00292097">
        <w:rPr>
          <w:rFonts w:ascii="Tahoma" w:hAnsi="Tahoma"/>
          <w:sz w:val="24"/>
        </w:rPr>
        <w:t>internal</w:t>
      </w:r>
      <w:proofErr w:type="spellEnd"/>
      <w:r w:rsidRPr="00292097">
        <w:rPr>
          <w:rFonts w:ascii="Tahoma" w:hAnsi="Tahoma"/>
          <w:sz w:val="24"/>
        </w:rPr>
        <w:t xml:space="preserve"> </w:t>
      </w:r>
      <w:proofErr w:type="spellStart"/>
      <w:r w:rsidRPr="00292097">
        <w:rPr>
          <w:rFonts w:ascii="Tahoma" w:hAnsi="Tahoma"/>
          <w:sz w:val="24"/>
        </w:rPr>
        <w:t>regulation</w:t>
      </w:r>
      <w:proofErr w:type="spellEnd"/>
      <w:r w:rsidRPr="00292097">
        <w:rPr>
          <w:rFonts w:ascii="Tahoma" w:hAnsi="Tahoma"/>
          <w:sz w:val="24"/>
        </w:rPr>
        <w:t xml:space="preserve"> </w:t>
      </w:r>
      <w:proofErr w:type="spellStart"/>
      <w:r w:rsidRPr="00292097">
        <w:rPr>
          <w:rFonts w:ascii="Tahoma" w:hAnsi="Tahoma"/>
          <w:sz w:val="24"/>
        </w:rPr>
        <w:t>of</w:t>
      </w:r>
      <w:proofErr w:type="spellEnd"/>
      <w:r w:rsidRPr="00292097">
        <w:rPr>
          <w:rFonts w:ascii="Tahoma" w:hAnsi="Tahoma"/>
          <w:sz w:val="24"/>
        </w:rPr>
        <w:t xml:space="preserve"> Luka</w:t>
      </w:r>
      <w:r w:rsidRPr="00292097">
        <w:rPr>
          <w:rFonts w:ascii="Tahoma" w:hAnsi="Tahoma" w:cs="Tahoma"/>
          <w:sz w:val="24"/>
          <w:szCs w:val="24"/>
        </w:rPr>
        <w:t xml:space="preserve">, </w:t>
      </w:r>
      <w:proofErr w:type="spellStart"/>
      <w:r w:rsidRPr="00292097">
        <w:rPr>
          <w:rFonts w:ascii="Tahoma" w:hAnsi="Tahoma" w:cs="Tahoma"/>
          <w:sz w:val="24"/>
          <w:szCs w:val="24"/>
        </w:rPr>
        <w:t>but</w:t>
      </w:r>
      <w:proofErr w:type="spellEnd"/>
      <w:r w:rsidRPr="00292097">
        <w:rPr>
          <w:rFonts w:ascii="Tahoma" w:hAnsi="Tahoma" w:cs="Tahoma"/>
          <w:sz w:val="24"/>
          <w:szCs w:val="24"/>
        </w:rPr>
        <w:t xml:space="preserve"> </w:t>
      </w:r>
      <w:proofErr w:type="spellStart"/>
      <w:r w:rsidRPr="00292097">
        <w:rPr>
          <w:rFonts w:ascii="Tahoma" w:hAnsi="Tahoma" w:cs="Tahoma"/>
          <w:sz w:val="24"/>
          <w:szCs w:val="24"/>
        </w:rPr>
        <w:t>they</w:t>
      </w:r>
      <w:proofErr w:type="spellEnd"/>
      <w:r w:rsidRPr="00292097">
        <w:rPr>
          <w:rFonts w:ascii="Tahoma" w:hAnsi="Tahoma" w:cs="Tahoma"/>
          <w:sz w:val="24"/>
          <w:szCs w:val="24"/>
        </w:rPr>
        <w:t xml:space="preserve"> </w:t>
      </w:r>
      <w:proofErr w:type="spellStart"/>
      <w:r w:rsidRPr="00292097">
        <w:rPr>
          <w:rFonts w:ascii="Tahoma" w:hAnsi="Tahoma" w:cs="Tahoma"/>
          <w:sz w:val="24"/>
          <w:szCs w:val="24"/>
        </w:rPr>
        <w:t>further</w:t>
      </w:r>
      <w:proofErr w:type="spellEnd"/>
      <w:r w:rsidRPr="00292097">
        <w:rPr>
          <w:rFonts w:ascii="Tahoma" w:hAnsi="Tahoma" w:cs="Tahoma"/>
          <w:sz w:val="24"/>
          <w:szCs w:val="24"/>
        </w:rPr>
        <w:t xml:space="preserve"> </w:t>
      </w:r>
      <w:proofErr w:type="spellStart"/>
      <w:r w:rsidRPr="00292097">
        <w:rPr>
          <w:rFonts w:ascii="Tahoma" w:hAnsi="Tahoma" w:cs="Tahoma"/>
          <w:sz w:val="24"/>
          <w:szCs w:val="24"/>
        </w:rPr>
        <w:t>commit</w:t>
      </w:r>
      <w:proofErr w:type="spellEnd"/>
      <w:r w:rsidRPr="00292097">
        <w:rPr>
          <w:rFonts w:ascii="Tahoma" w:hAnsi="Tahoma" w:cs="Tahoma"/>
          <w:sz w:val="24"/>
          <w:szCs w:val="24"/>
        </w:rPr>
        <w:t xml:space="preserve"> </w:t>
      </w:r>
      <w:proofErr w:type="spellStart"/>
      <w:r w:rsidRPr="00292097">
        <w:rPr>
          <w:rFonts w:ascii="Tahoma" w:hAnsi="Tahoma" w:cs="Tahoma"/>
          <w:sz w:val="24"/>
          <w:szCs w:val="24"/>
        </w:rPr>
        <w:t>themselves</w:t>
      </w:r>
      <w:proofErr w:type="spellEnd"/>
      <w:r w:rsidRPr="00292097">
        <w:rPr>
          <w:rFonts w:ascii="Tahoma" w:hAnsi="Tahoma" w:cs="Tahoma"/>
          <w:sz w:val="24"/>
          <w:szCs w:val="24"/>
        </w:rPr>
        <w:t xml:space="preserve"> to </w:t>
      </w:r>
      <w:proofErr w:type="spellStart"/>
      <w:r w:rsidRPr="00292097">
        <w:rPr>
          <w:rFonts w:ascii="Tahoma" w:hAnsi="Tahoma" w:cs="Tahoma"/>
          <w:sz w:val="24"/>
          <w:szCs w:val="24"/>
        </w:rPr>
        <w:t>respect</w:t>
      </w:r>
      <w:proofErr w:type="spellEnd"/>
      <w:r w:rsidRPr="00292097">
        <w:rPr>
          <w:rFonts w:ascii="Tahoma" w:hAnsi="Tahoma" w:cs="Tahoma"/>
          <w:sz w:val="24"/>
          <w:szCs w:val="24"/>
        </w:rPr>
        <w:t xml:space="preserve"> </w:t>
      </w:r>
      <w:proofErr w:type="spellStart"/>
      <w:r w:rsidRPr="00292097">
        <w:rPr>
          <w:rFonts w:ascii="Tahoma" w:hAnsi="Tahoma" w:cs="Tahoma"/>
          <w:sz w:val="24"/>
          <w:szCs w:val="24"/>
        </w:rPr>
        <w:t>this</w:t>
      </w:r>
      <w:proofErr w:type="spellEnd"/>
      <w:r w:rsidRPr="00292097">
        <w:rPr>
          <w:rFonts w:ascii="Tahoma" w:hAnsi="Tahoma" w:cs="Tahoma"/>
          <w:sz w:val="24"/>
          <w:szCs w:val="24"/>
        </w:rPr>
        <w:t xml:space="preserve"> </w:t>
      </w:r>
      <w:proofErr w:type="spellStart"/>
      <w:r w:rsidRPr="00292097">
        <w:rPr>
          <w:rFonts w:ascii="Tahoma" w:hAnsi="Tahoma" w:cs="Tahoma"/>
          <w:sz w:val="24"/>
          <w:szCs w:val="24"/>
        </w:rPr>
        <w:t>regulation</w:t>
      </w:r>
      <w:proofErr w:type="spellEnd"/>
      <w:r w:rsidRPr="00292097">
        <w:rPr>
          <w:rFonts w:ascii="Tahoma" w:hAnsi="Tahoma"/>
          <w:sz w:val="24"/>
        </w:rPr>
        <w:t>.</w:t>
      </w:r>
      <w:r w:rsidRPr="00386174">
        <w:rPr>
          <w:rFonts w:ascii="Tahoma" w:hAnsi="Tahoma" w:cs="Tahoma"/>
          <w:sz w:val="24"/>
          <w:szCs w:val="24"/>
        </w:rPr>
        <w:t xml:space="preserve"> </w:t>
      </w:r>
    </w:p>
    <w:p w14:paraId="117B8147" w14:textId="77777777" w:rsidR="00AA21CC" w:rsidRPr="00386174" w:rsidRDefault="00AA21CC" w:rsidP="00B247F4">
      <w:pPr>
        <w:jc w:val="both"/>
        <w:rPr>
          <w:rFonts w:ascii="Tahoma" w:hAnsi="Tahoma" w:cs="Tahoma"/>
          <w:sz w:val="24"/>
          <w:szCs w:val="24"/>
        </w:rPr>
      </w:pPr>
    </w:p>
    <w:p w14:paraId="4A1B4B45" w14:textId="77777777" w:rsidR="00AA21CC" w:rsidRPr="00386174" w:rsidRDefault="00AA21CC" w:rsidP="00B247F4">
      <w:pPr>
        <w:jc w:val="both"/>
        <w:rPr>
          <w:rFonts w:ascii="Tahoma" w:hAnsi="Tahoma" w:cs="Tahoma"/>
          <w:sz w:val="24"/>
          <w:szCs w:val="24"/>
        </w:rPr>
      </w:pPr>
      <w:proofErr w:type="spellStart"/>
      <w:r>
        <w:rPr>
          <w:rFonts w:ascii="Tahoma" w:hAnsi="Tahoma" w:cs="Tahoma"/>
          <w:sz w:val="24"/>
          <w:szCs w:val="24"/>
        </w:rPr>
        <w:t>Besides</w:t>
      </w:r>
      <w:proofErr w:type="spellEnd"/>
      <w:r>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w:t>
      </w:r>
      <w:proofErr w:type="spellStart"/>
      <w:r>
        <w:rPr>
          <w:rFonts w:ascii="Tahoma" w:hAnsi="Tahoma" w:cs="Tahoma"/>
          <w:sz w:val="24"/>
          <w:szCs w:val="24"/>
        </w:rPr>
        <w:t>parties</w:t>
      </w:r>
      <w:proofErr w:type="spellEnd"/>
      <w:r>
        <w:rPr>
          <w:rFonts w:ascii="Tahoma" w:hAnsi="Tahoma" w:cs="Tahoma"/>
          <w:sz w:val="24"/>
          <w:szCs w:val="24"/>
        </w:rPr>
        <w:t xml:space="preserve"> to </w:t>
      </w:r>
      <w:proofErr w:type="spellStart"/>
      <w:r>
        <w:rPr>
          <w:rFonts w:ascii="Tahoma" w:hAnsi="Tahoma" w:cs="Tahoma"/>
          <w:sz w:val="24"/>
          <w:szCs w:val="24"/>
        </w:rPr>
        <w:t>this</w:t>
      </w:r>
      <w:proofErr w:type="spellEnd"/>
      <w:r>
        <w:rPr>
          <w:rFonts w:ascii="Tahoma" w:hAnsi="Tahoma" w:cs="Tahoma"/>
          <w:sz w:val="24"/>
          <w:szCs w:val="24"/>
        </w:rPr>
        <w:t xml:space="preserve"> </w:t>
      </w:r>
      <w:proofErr w:type="spellStart"/>
      <w:r>
        <w:rPr>
          <w:rFonts w:ascii="Tahoma" w:hAnsi="Tahoma" w:cs="Tahoma"/>
          <w:sz w:val="24"/>
          <w:szCs w:val="24"/>
        </w:rPr>
        <w:t>Agreement</w:t>
      </w:r>
      <w:proofErr w:type="spellEnd"/>
      <w:r>
        <w:rPr>
          <w:rFonts w:ascii="Tahoma" w:hAnsi="Tahoma" w:cs="Tahoma"/>
          <w:sz w:val="24"/>
          <w:szCs w:val="24"/>
        </w:rPr>
        <w:t xml:space="preserve"> </w:t>
      </w:r>
      <w:proofErr w:type="spellStart"/>
      <w:r>
        <w:rPr>
          <w:rFonts w:ascii="Tahoma" w:hAnsi="Tahoma" w:cs="Tahoma"/>
          <w:sz w:val="24"/>
          <w:szCs w:val="24"/>
        </w:rPr>
        <w:t>and</w:t>
      </w:r>
      <w:proofErr w:type="spellEnd"/>
      <w:r>
        <w:rPr>
          <w:rFonts w:ascii="Tahoma" w:hAnsi="Tahoma" w:cs="Tahoma"/>
          <w:sz w:val="24"/>
          <w:szCs w:val="24"/>
        </w:rPr>
        <w:t xml:space="preserve"> </w:t>
      </w:r>
      <w:proofErr w:type="spellStart"/>
      <w:r>
        <w:rPr>
          <w:rFonts w:ascii="Tahoma" w:hAnsi="Tahoma" w:cs="Tahoma"/>
          <w:sz w:val="24"/>
          <w:szCs w:val="24"/>
        </w:rPr>
        <w:t>entities</w:t>
      </w:r>
      <w:proofErr w:type="spellEnd"/>
      <w:r>
        <w:rPr>
          <w:rFonts w:ascii="Tahoma" w:hAnsi="Tahoma" w:cs="Tahoma"/>
          <w:sz w:val="24"/>
          <w:szCs w:val="24"/>
        </w:rPr>
        <w:t xml:space="preserve"> </w:t>
      </w:r>
      <w:proofErr w:type="spellStart"/>
      <w:r w:rsidRPr="000D70B8">
        <w:rPr>
          <w:rFonts w:ascii="Tahoma" w:hAnsi="Tahoma" w:cs="Tahoma"/>
          <w:sz w:val="24"/>
          <w:szCs w:val="24"/>
        </w:rPr>
        <w:t>who</w:t>
      </w:r>
      <w:proofErr w:type="spellEnd"/>
      <w:r w:rsidRPr="000D70B8">
        <w:rPr>
          <w:rFonts w:ascii="Tahoma" w:hAnsi="Tahoma" w:cs="Tahoma"/>
          <w:sz w:val="24"/>
          <w:szCs w:val="24"/>
        </w:rPr>
        <w:t xml:space="preserve"> </w:t>
      </w:r>
      <w:proofErr w:type="spellStart"/>
      <w:r w:rsidRPr="000D70B8">
        <w:rPr>
          <w:rFonts w:ascii="Tahoma" w:hAnsi="Tahoma" w:cs="Tahoma"/>
          <w:sz w:val="24"/>
          <w:szCs w:val="24"/>
        </w:rPr>
        <w:t>have</w:t>
      </w:r>
      <w:proofErr w:type="spellEnd"/>
      <w:r w:rsidRPr="000D70B8">
        <w:rPr>
          <w:rFonts w:ascii="Tahoma" w:hAnsi="Tahoma" w:cs="Tahoma"/>
          <w:sz w:val="24"/>
          <w:szCs w:val="24"/>
        </w:rPr>
        <w:t xml:space="preserve"> </w:t>
      </w:r>
      <w:proofErr w:type="spellStart"/>
      <w:r w:rsidRPr="000D70B8">
        <w:rPr>
          <w:rFonts w:ascii="Tahoma" w:hAnsi="Tahoma" w:cs="Tahoma"/>
          <w:sz w:val="24"/>
          <w:szCs w:val="24"/>
        </w:rPr>
        <w:t>aceeded</w:t>
      </w:r>
      <w:proofErr w:type="spellEnd"/>
      <w:r w:rsidRPr="000D70B8">
        <w:rPr>
          <w:rFonts w:ascii="Tahoma" w:hAnsi="Tahoma" w:cs="Tahoma"/>
          <w:sz w:val="24"/>
          <w:szCs w:val="24"/>
        </w:rPr>
        <w:t xml:space="preserve"> to </w:t>
      </w:r>
      <w:proofErr w:type="spellStart"/>
      <w:r w:rsidRPr="000D70B8">
        <w:rPr>
          <w:rFonts w:ascii="Tahoma" w:hAnsi="Tahoma" w:cs="Tahoma"/>
          <w:sz w:val="24"/>
          <w:szCs w:val="24"/>
        </w:rPr>
        <w:t>this</w:t>
      </w:r>
      <w:proofErr w:type="spellEnd"/>
      <w:r w:rsidRPr="000D70B8">
        <w:rPr>
          <w:rFonts w:ascii="Tahoma" w:hAnsi="Tahoma" w:cs="Tahoma"/>
          <w:sz w:val="24"/>
          <w:szCs w:val="24"/>
        </w:rPr>
        <w:t xml:space="preserve"> </w:t>
      </w:r>
      <w:proofErr w:type="spellStart"/>
      <w:r w:rsidRPr="000D70B8">
        <w:rPr>
          <w:rFonts w:ascii="Tahoma" w:hAnsi="Tahoma" w:cs="Tahoma"/>
          <w:sz w:val="24"/>
          <w:szCs w:val="24"/>
        </w:rPr>
        <w:t>Agreement</w:t>
      </w:r>
      <w:proofErr w:type="spellEnd"/>
      <w:r w:rsidRPr="000D70B8">
        <w:rPr>
          <w:rFonts w:ascii="Tahoma" w:hAnsi="Tahoma" w:cs="Tahoma"/>
          <w:sz w:val="24"/>
          <w:szCs w:val="24"/>
        </w:rPr>
        <w:t>, as</w:t>
      </w:r>
      <w:r w:rsidRPr="00C95AA3">
        <w:rPr>
          <w:rFonts w:ascii="Tahoma" w:hAnsi="Tahoma" w:cs="Tahoma"/>
          <w:sz w:val="24"/>
          <w:szCs w:val="24"/>
        </w:rPr>
        <w:t xml:space="preserve"> </w:t>
      </w:r>
      <w:proofErr w:type="spellStart"/>
      <w:r w:rsidRPr="00C95AA3">
        <w:rPr>
          <w:rFonts w:ascii="Tahoma" w:hAnsi="Tahoma" w:cs="Tahoma"/>
          <w:sz w:val="24"/>
          <w:szCs w:val="24"/>
        </w:rPr>
        <w:t>resulting</w:t>
      </w:r>
      <w:proofErr w:type="spellEnd"/>
      <w:r>
        <w:rPr>
          <w:rFonts w:ascii="Tahoma" w:hAnsi="Tahoma" w:cs="Tahoma"/>
          <w:sz w:val="24"/>
          <w:szCs w:val="24"/>
        </w:rPr>
        <w:t xml:space="preserve"> </w:t>
      </w:r>
      <w:proofErr w:type="spellStart"/>
      <w:r>
        <w:rPr>
          <w:rFonts w:ascii="Tahoma" w:hAnsi="Tahoma" w:cs="Tahoma"/>
          <w:sz w:val="24"/>
          <w:szCs w:val="24"/>
        </w:rPr>
        <w:t>from</w:t>
      </w:r>
      <w:proofErr w:type="spellEnd"/>
      <w:r>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w:t>
      </w:r>
      <w:proofErr w:type="spellStart"/>
      <w:r>
        <w:rPr>
          <w:rFonts w:ascii="Tahoma" w:hAnsi="Tahoma" w:cs="Tahoma"/>
          <w:sz w:val="24"/>
          <w:szCs w:val="24"/>
        </w:rPr>
        <w:t>Addendum</w:t>
      </w:r>
      <w:proofErr w:type="spellEnd"/>
      <w:r>
        <w:rPr>
          <w:rFonts w:ascii="Tahoma" w:hAnsi="Tahoma" w:cs="Tahoma"/>
          <w:sz w:val="24"/>
          <w:szCs w:val="24"/>
        </w:rPr>
        <w:t xml:space="preserve"> No </w:t>
      </w:r>
      <w:r w:rsidRPr="00386174">
        <w:rPr>
          <w:rFonts w:ascii="Tahoma" w:hAnsi="Tahoma" w:cs="Tahoma"/>
          <w:sz w:val="24"/>
          <w:szCs w:val="24"/>
        </w:rPr>
        <w:t xml:space="preserve">1 </w:t>
      </w:r>
      <w:r>
        <w:rPr>
          <w:rFonts w:ascii="Tahoma" w:hAnsi="Tahoma" w:cs="Tahoma"/>
          <w:sz w:val="24"/>
          <w:szCs w:val="24"/>
        </w:rPr>
        <w:t xml:space="preserve">to </w:t>
      </w:r>
      <w:proofErr w:type="spellStart"/>
      <w:r>
        <w:rPr>
          <w:rFonts w:ascii="Tahoma" w:hAnsi="Tahoma" w:cs="Tahoma"/>
          <w:sz w:val="24"/>
          <w:szCs w:val="24"/>
        </w:rPr>
        <w:t>this</w:t>
      </w:r>
      <w:proofErr w:type="spellEnd"/>
      <w:r>
        <w:rPr>
          <w:rFonts w:ascii="Tahoma" w:hAnsi="Tahoma" w:cs="Tahoma"/>
          <w:sz w:val="24"/>
          <w:szCs w:val="24"/>
        </w:rPr>
        <w:t xml:space="preserve"> </w:t>
      </w:r>
      <w:proofErr w:type="spellStart"/>
      <w:r>
        <w:rPr>
          <w:rFonts w:ascii="Tahoma" w:hAnsi="Tahoma" w:cs="Tahoma"/>
          <w:sz w:val="24"/>
          <w:szCs w:val="24"/>
        </w:rPr>
        <w:t>Agreement</w:t>
      </w:r>
      <w:proofErr w:type="spellEnd"/>
      <w:r>
        <w:rPr>
          <w:rFonts w:ascii="Tahoma" w:hAnsi="Tahoma" w:cs="Tahoma"/>
          <w:sz w:val="24"/>
          <w:szCs w:val="24"/>
        </w:rPr>
        <w:t xml:space="preserve"> </w:t>
      </w:r>
      <w:proofErr w:type="spellStart"/>
      <w:r>
        <w:rPr>
          <w:rFonts w:ascii="Tahoma" w:hAnsi="Tahoma" w:cs="Tahoma"/>
          <w:sz w:val="24"/>
          <w:szCs w:val="24"/>
        </w:rPr>
        <w:t>also</w:t>
      </w:r>
      <w:proofErr w:type="spellEnd"/>
      <w:r>
        <w:rPr>
          <w:rFonts w:ascii="Tahoma" w:hAnsi="Tahoma" w:cs="Tahoma"/>
          <w:sz w:val="24"/>
          <w:szCs w:val="24"/>
        </w:rPr>
        <w:t xml:space="preserve"> </w:t>
      </w:r>
      <w:proofErr w:type="spellStart"/>
      <w:r>
        <w:rPr>
          <w:rFonts w:ascii="Tahoma" w:hAnsi="Tahoma" w:cs="Tahoma"/>
          <w:sz w:val="24"/>
          <w:szCs w:val="24"/>
        </w:rPr>
        <w:t>other</w:t>
      </w:r>
      <w:proofErr w:type="spellEnd"/>
      <w:r>
        <w:rPr>
          <w:rFonts w:ascii="Tahoma" w:hAnsi="Tahoma" w:cs="Tahoma"/>
          <w:sz w:val="24"/>
          <w:szCs w:val="24"/>
        </w:rPr>
        <w:t xml:space="preserve"> </w:t>
      </w:r>
      <w:proofErr w:type="spellStart"/>
      <w:r>
        <w:rPr>
          <w:rFonts w:ascii="Tahoma" w:hAnsi="Tahoma" w:cs="Tahoma"/>
          <w:sz w:val="24"/>
          <w:szCs w:val="24"/>
        </w:rPr>
        <w:t>participants</w:t>
      </w:r>
      <w:proofErr w:type="spellEnd"/>
      <w:r>
        <w:rPr>
          <w:rFonts w:ascii="Tahoma" w:hAnsi="Tahoma" w:cs="Tahoma"/>
          <w:sz w:val="24"/>
          <w:szCs w:val="24"/>
        </w:rPr>
        <w:t xml:space="preserve"> </w:t>
      </w:r>
      <w:proofErr w:type="spellStart"/>
      <w:r>
        <w:rPr>
          <w:rFonts w:ascii="Tahoma" w:hAnsi="Tahoma" w:cs="Tahoma"/>
          <w:sz w:val="24"/>
          <w:szCs w:val="24"/>
        </w:rPr>
        <w:t>having</w:t>
      </w:r>
      <w:proofErr w:type="spellEnd"/>
      <w:r>
        <w:rPr>
          <w:rFonts w:ascii="Tahoma" w:hAnsi="Tahoma" w:cs="Tahoma"/>
          <w:sz w:val="24"/>
          <w:szCs w:val="24"/>
        </w:rPr>
        <w:t xml:space="preserve"> </w:t>
      </w:r>
      <w:proofErr w:type="spellStart"/>
      <w:r>
        <w:rPr>
          <w:rFonts w:ascii="Tahoma" w:hAnsi="Tahoma" w:cs="Tahoma"/>
          <w:sz w:val="24"/>
          <w:szCs w:val="24"/>
        </w:rPr>
        <w:t>concluded</w:t>
      </w:r>
      <w:proofErr w:type="spellEnd"/>
      <w:r>
        <w:rPr>
          <w:rFonts w:ascii="Tahoma" w:hAnsi="Tahoma" w:cs="Tahoma"/>
          <w:sz w:val="24"/>
          <w:szCs w:val="24"/>
        </w:rPr>
        <w:t xml:space="preserve"> </w:t>
      </w:r>
      <w:proofErr w:type="spellStart"/>
      <w:r>
        <w:rPr>
          <w:rFonts w:ascii="Tahoma" w:hAnsi="Tahoma" w:cs="Tahoma"/>
          <w:sz w:val="24"/>
          <w:szCs w:val="24"/>
        </w:rPr>
        <w:t>ewritten</w:t>
      </w:r>
      <w:proofErr w:type="spellEnd"/>
      <w:r>
        <w:rPr>
          <w:rFonts w:ascii="Tahoma" w:hAnsi="Tahoma" w:cs="Tahoma"/>
          <w:sz w:val="24"/>
          <w:szCs w:val="24"/>
        </w:rPr>
        <w:t xml:space="preserve"> </w:t>
      </w:r>
      <w:proofErr w:type="spellStart"/>
      <w:r>
        <w:rPr>
          <w:rFonts w:ascii="Tahoma" w:hAnsi="Tahoma" w:cs="Tahoma"/>
          <w:sz w:val="24"/>
          <w:szCs w:val="24"/>
        </w:rPr>
        <w:t>agreements</w:t>
      </w:r>
      <w:proofErr w:type="spellEnd"/>
      <w:r>
        <w:rPr>
          <w:rFonts w:ascii="Tahoma" w:hAnsi="Tahoma" w:cs="Tahoma"/>
          <w:sz w:val="24"/>
          <w:szCs w:val="24"/>
        </w:rPr>
        <w:t xml:space="preserve"> </w:t>
      </w:r>
      <w:proofErr w:type="spellStart"/>
      <w:r>
        <w:rPr>
          <w:rFonts w:ascii="Tahoma" w:hAnsi="Tahoma" w:cs="Tahoma"/>
          <w:sz w:val="24"/>
          <w:szCs w:val="24"/>
        </w:rPr>
        <w:t>pursuant</w:t>
      </w:r>
      <w:proofErr w:type="spellEnd"/>
      <w:r>
        <w:rPr>
          <w:rFonts w:ascii="Tahoma" w:hAnsi="Tahoma" w:cs="Tahoma"/>
          <w:sz w:val="24"/>
          <w:szCs w:val="24"/>
        </w:rPr>
        <w:t xml:space="preserve"> t</w:t>
      </w:r>
      <w:r w:rsidRPr="006A0E9F">
        <w:rPr>
          <w:rFonts w:ascii="Tahoma" w:hAnsi="Tahoma" w:cs="Tahoma"/>
          <w:sz w:val="24"/>
          <w:szCs w:val="24"/>
        </w:rPr>
        <w:t xml:space="preserve">o </w:t>
      </w:r>
      <w:proofErr w:type="spellStart"/>
      <w:r w:rsidRPr="006A0E9F">
        <w:rPr>
          <w:rFonts w:ascii="Tahoma" w:hAnsi="Tahoma" w:cs="Tahoma"/>
          <w:sz w:val="24"/>
          <w:szCs w:val="24"/>
        </w:rPr>
        <w:t>Article</w:t>
      </w:r>
      <w:proofErr w:type="spellEnd"/>
      <w:r w:rsidRPr="006A0E9F">
        <w:rPr>
          <w:rFonts w:ascii="Tahoma" w:hAnsi="Tahoma" w:cs="Tahoma"/>
          <w:sz w:val="24"/>
          <w:szCs w:val="24"/>
        </w:rPr>
        <w:t xml:space="preserve"> 39</w:t>
      </w:r>
      <w:r>
        <w:rPr>
          <w:rFonts w:ascii="Tahoma" w:hAnsi="Tahoma" w:cs="Tahoma"/>
          <w:sz w:val="24"/>
          <w:szCs w:val="24"/>
        </w:rPr>
        <w:t xml:space="preserve"> </w:t>
      </w:r>
      <w:proofErr w:type="spellStart"/>
      <w:r>
        <w:rPr>
          <w:rFonts w:ascii="Tahoma" w:hAnsi="Tahoma" w:cs="Tahoma"/>
          <w:sz w:val="24"/>
          <w:szCs w:val="24"/>
        </w:rPr>
        <w:t>of</w:t>
      </w:r>
      <w:proofErr w:type="spellEnd"/>
      <w:r>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w:t>
      </w:r>
      <w:r w:rsidRPr="006A0E9F">
        <w:rPr>
          <w:rFonts w:ascii="Tahoma" w:hAnsi="Tahoma" w:cs="Tahoma"/>
          <w:sz w:val="24"/>
          <w:szCs w:val="24"/>
        </w:rPr>
        <w:t xml:space="preserve"> </w:t>
      </w:r>
      <w:proofErr w:type="spellStart"/>
      <w:r>
        <w:rPr>
          <w:rFonts w:ascii="Tahoma" w:hAnsi="Tahoma" w:cs="Tahoma"/>
          <w:sz w:val="24"/>
          <w:szCs w:val="24"/>
        </w:rPr>
        <w:t>Health</w:t>
      </w:r>
      <w:proofErr w:type="spellEnd"/>
      <w:r>
        <w:rPr>
          <w:rFonts w:ascii="Tahoma" w:hAnsi="Tahoma" w:cs="Tahoma"/>
          <w:sz w:val="24"/>
          <w:szCs w:val="24"/>
        </w:rPr>
        <w:t xml:space="preserve"> </w:t>
      </w:r>
      <w:proofErr w:type="spellStart"/>
      <w:r>
        <w:rPr>
          <w:rFonts w:ascii="Tahoma" w:hAnsi="Tahoma" w:cs="Tahoma"/>
          <w:sz w:val="24"/>
          <w:szCs w:val="24"/>
        </w:rPr>
        <w:t>and</w:t>
      </w:r>
      <w:proofErr w:type="spellEnd"/>
      <w:r>
        <w:rPr>
          <w:rFonts w:ascii="Tahoma" w:hAnsi="Tahoma" w:cs="Tahoma"/>
          <w:sz w:val="24"/>
          <w:szCs w:val="24"/>
        </w:rPr>
        <w:t xml:space="preserve"> </w:t>
      </w:r>
      <w:proofErr w:type="spellStart"/>
      <w:r>
        <w:rPr>
          <w:rFonts w:ascii="Tahoma" w:hAnsi="Tahoma" w:cs="Tahoma"/>
          <w:sz w:val="24"/>
          <w:szCs w:val="24"/>
        </w:rPr>
        <w:t>Safety</w:t>
      </w:r>
      <w:proofErr w:type="spellEnd"/>
      <w:r>
        <w:rPr>
          <w:rFonts w:ascii="Tahoma" w:hAnsi="Tahoma" w:cs="Tahoma"/>
          <w:sz w:val="24"/>
          <w:szCs w:val="24"/>
        </w:rPr>
        <w:t xml:space="preserve"> at </w:t>
      </w:r>
      <w:proofErr w:type="spellStart"/>
      <w:r>
        <w:rPr>
          <w:rFonts w:ascii="Tahoma" w:hAnsi="Tahoma" w:cs="Tahoma"/>
          <w:sz w:val="24"/>
          <w:szCs w:val="24"/>
        </w:rPr>
        <w:t>Work</w:t>
      </w:r>
      <w:proofErr w:type="spellEnd"/>
      <w:r>
        <w:rPr>
          <w:rFonts w:ascii="Tahoma" w:hAnsi="Tahoma" w:cs="Tahoma"/>
          <w:sz w:val="24"/>
          <w:szCs w:val="24"/>
        </w:rPr>
        <w:t xml:space="preserve"> </w:t>
      </w:r>
      <w:proofErr w:type="spellStart"/>
      <w:r w:rsidRPr="00FB5F39">
        <w:rPr>
          <w:rFonts w:ascii="Tahoma" w:hAnsi="Tahoma" w:cs="Tahoma"/>
          <w:sz w:val="24"/>
          <w:szCs w:val="24"/>
        </w:rPr>
        <w:t>Act</w:t>
      </w:r>
      <w:proofErr w:type="spellEnd"/>
      <w:r w:rsidRPr="00FB5F39">
        <w:rPr>
          <w:rFonts w:ascii="Tahoma" w:hAnsi="Tahoma" w:cs="Tahoma"/>
          <w:sz w:val="24"/>
          <w:szCs w:val="24"/>
        </w:rPr>
        <w:t xml:space="preserve"> (ZVDZ-1)</w:t>
      </w:r>
      <w:r>
        <w:rPr>
          <w:rFonts w:ascii="Tahoma" w:hAnsi="Tahoma" w:cs="Tahoma"/>
          <w:sz w:val="24"/>
          <w:szCs w:val="24"/>
        </w:rPr>
        <w:t xml:space="preserve"> </w:t>
      </w:r>
      <w:proofErr w:type="spellStart"/>
      <w:r>
        <w:rPr>
          <w:rFonts w:ascii="Tahoma" w:hAnsi="Tahoma" w:cs="Tahoma"/>
          <w:sz w:val="24"/>
          <w:szCs w:val="24"/>
        </w:rPr>
        <w:t>with</w:t>
      </w:r>
      <w:proofErr w:type="spellEnd"/>
      <w:r>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same </w:t>
      </w:r>
      <w:proofErr w:type="spellStart"/>
      <w:r>
        <w:rPr>
          <w:rFonts w:ascii="Tahoma" w:hAnsi="Tahoma" w:cs="Tahoma"/>
          <w:sz w:val="24"/>
          <w:szCs w:val="24"/>
        </w:rPr>
        <w:t>resp</w:t>
      </w:r>
      <w:proofErr w:type="spellEnd"/>
      <w:r>
        <w:rPr>
          <w:rFonts w:ascii="Tahoma" w:hAnsi="Tahoma" w:cs="Tahoma"/>
          <w:sz w:val="24"/>
          <w:szCs w:val="24"/>
        </w:rPr>
        <w:t xml:space="preserve">. </w:t>
      </w:r>
      <w:proofErr w:type="spellStart"/>
      <w:r>
        <w:rPr>
          <w:rFonts w:ascii="Tahoma" w:hAnsi="Tahoma" w:cs="Tahoma"/>
          <w:sz w:val="24"/>
          <w:szCs w:val="24"/>
        </w:rPr>
        <w:t>similar</w:t>
      </w:r>
      <w:proofErr w:type="spellEnd"/>
      <w:r>
        <w:rPr>
          <w:rFonts w:ascii="Tahoma" w:hAnsi="Tahoma" w:cs="Tahoma"/>
          <w:sz w:val="24"/>
          <w:szCs w:val="24"/>
        </w:rPr>
        <w:t xml:space="preserve"> </w:t>
      </w:r>
      <w:proofErr w:type="spellStart"/>
      <w:r>
        <w:rPr>
          <w:rFonts w:ascii="Tahoma" w:hAnsi="Tahoma" w:cs="Tahoma"/>
          <w:sz w:val="24"/>
          <w:szCs w:val="24"/>
        </w:rPr>
        <w:t>content</w:t>
      </w:r>
      <w:proofErr w:type="spellEnd"/>
      <w:r>
        <w:rPr>
          <w:rFonts w:ascii="Tahoma" w:hAnsi="Tahoma" w:cs="Tahoma"/>
          <w:sz w:val="24"/>
          <w:szCs w:val="24"/>
        </w:rPr>
        <w:t xml:space="preserve"> </w:t>
      </w:r>
      <w:proofErr w:type="spellStart"/>
      <w:r>
        <w:rPr>
          <w:rFonts w:ascii="Tahoma" w:hAnsi="Tahoma" w:cs="Tahoma"/>
          <w:sz w:val="24"/>
          <w:szCs w:val="24"/>
        </w:rPr>
        <w:t>may</w:t>
      </w:r>
      <w:proofErr w:type="spellEnd"/>
      <w:r>
        <w:rPr>
          <w:rFonts w:ascii="Tahoma" w:hAnsi="Tahoma" w:cs="Tahoma"/>
          <w:sz w:val="24"/>
          <w:szCs w:val="24"/>
        </w:rPr>
        <w:t xml:space="preserve"> </w:t>
      </w:r>
      <w:proofErr w:type="spellStart"/>
      <w:r>
        <w:rPr>
          <w:rFonts w:ascii="Tahoma" w:hAnsi="Tahoma" w:cs="Tahoma"/>
          <w:sz w:val="24"/>
          <w:szCs w:val="24"/>
        </w:rPr>
        <w:t>operate</w:t>
      </w:r>
      <w:proofErr w:type="spellEnd"/>
      <w:r>
        <w:rPr>
          <w:rFonts w:ascii="Tahoma" w:hAnsi="Tahoma" w:cs="Tahoma"/>
          <w:sz w:val="24"/>
          <w:szCs w:val="24"/>
        </w:rPr>
        <w:t xml:space="preserve"> at </w:t>
      </w:r>
      <w:proofErr w:type="spellStart"/>
      <w:r>
        <w:rPr>
          <w:rFonts w:ascii="Tahoma" w:hAnsi="Tahoma" w:cs="Tahoma"/>
          <w:sz w:val="24"/>
          <w:szCs w:val="24"/>
        </w:rPr>
        <w:t>joint</w:t>
      </w:r>
      <w:proofErr w:type="spellEnd"/>
      <w:r>
        <w:rPr>
          <w:rFonts w:ascii="Tahoma" w:hAnsi="Tahoma" w:cs="Tahoma"/>
          <w:sz w:val="24"/>
          <w:szCs w:val="24"/>
        </w:rPr>
        <w:t xml:space="preserve"> </w:t>
      </w:r>
      <w:proofErr w:type="spellStart"/>
      <w:r>
        <w:rPr>
          <w:rFonts w:ascii="Tahoma" w:hAnsi="Tahoma" w:cs="Tahoma"/>
          <w:sz w:val="24"/>
          <w:szCs w:val="24"/>
        </w:rPr>
        <w:t>working</w:t>
      </w:r>
      <w:proofErr w:type="spellEnd"/>
      <w:r>
        <w:rPr>
          <w:rFonts w:ascii="Tahoma" w:hAnsi="Tahoma" w:cs="Tahoma"/>
          <w:sz w:val="24"/>
          <w:szCs w:val="24"/>
        </w:rPr>
        <w:t xml:space="preserve"> site. </w:t>
      </w:r>
      <w:proofErr w:type="spellStart"/>
      <w:r>
        <w:rPr>
          <w:rFonts w:ascii="Tahoma" w:hAnsi="Tahoma" w:cs="Tahoma"/>
          <w:sz w:val="24"/>
          <w:szCs w:val="24"/>
        </w:rPr>
        <w:t>Without</w:t>
      </w:r>
      <w:proofErr w:type="spellEnd"/>
      <w:r>
        <w:rPr>
          <w:rFonts w:ascii="Tahoma" w:hAnsi="Tahoma" w:cs="Tahoma"/>
          <w:sz w:val="24"/>
          <w:szCs w:val="24"/>
        </w:rPr>
        <w:t xml:space="preserve"> prejudice to </w:t>
      </w:r>
      <w:proofErr w:type="spellStart"/>
      <w:r>
        <w:rPr>
          <w:rFonts w:ascii="Tahoma" w:hAnsi="Tahoma" w:cs="Tahoma"/>
          <w:sz w:val="24"/>
          <w:szCs w:val="24"/>
        </w:rPr>
        <w:t>the</w:t>
      </w:r>
      <w:proofErr w:type="spellEnd"/>
      <w:r>
        <w:rPr>
          <w:rFonts w:ascii="Tahoma" w:hAnsi="Tahoma" w:cs="Tahoma"/>
          <w:sz w:val="24"/>
          <w:szCs w:val="24"/>
        </w:rPr>
        <w:t xml:space="preserve"> </w:t>
      </w:r>
      <w:proofErr w:type="spellStart"/>
      <w:r>
        <w:rPr>
          <w:rFonts w:ascii="Tahoma" w:hAnsi="Tahoma" w:cs="Tahoma"/>
          <w:sz w:val="24"/>
          <w:szCs w:val="24"/>
        </w:rPr>
        <w:t>aforesaid</w:t>
      </w:r>
      <w:proofErr w:type="spellEnd"/>
      <w:r>
        <w:rPr>
          <w:rFonts w:ascii="Tahoma" w:hAnsi="Tahoma" w:cs="Tahoma"/>
          <w:sz w:val="24"/>
          <w:szCs w:val="24"/>
        </w:rPr>
        <w:t xml:space="preserve">, </w:t>
      </w:r>
      <w:proofErr w:type="spellStart"/>
      <w:r>
        <w:rPr>
          <w:rFonts w:ascii="Tahoma" w:hAnsi="Tahoma" w:cs="Tahoma"/>
          <w:sz w:val="24"/>
          <w:szCs w:val="24"/>
        </w:rPr>
        <w:t>the</w:t>
      </w:r>
      <w:proofErr w:type="spellEnd"/>
      <w:r>
        <w:rPr>
          <w:rFonts w:ascii="Tahoma" w:hAnsi="Tahoma" w:cs="Tahoma"/>
          <w:sz w:val="24"/>
          <w:szCs w:val="24"/>
        </w:rPr>
        <w:t xml:space="preserve"> same </w:t>
      </w:r>
      <w:proofErr w:type="spellStart"/>
      <w:r>
        <w:rPr>
          <w:rFonts w:ascii="Tahoma" w:hAnsi="Tahoma" w:cs="Tahoma"/>
          <w:sz w:val="24"/>
          <w:szCs w:val="24"/>
        </w:rPr>
        <w:t>rules</w:t>
      </w:r>
      <w:proofErr w:type="spellEnd"/>
      <w:r>
        <w:rPr>
          <w:rFonts w:ascii="Tahoma" w:hAnsi="Tahoma" w:cs="Tahoma"/>
          <w:sz w:val="24"/>
          <w:szCs w:val="24"/>
        </w:rPr>
        <w:t xml:space="preserve"> </w:t>
      </w:r>
      <w:proofErr w:type="spellStart"/>
      <w:r>
        <w:rPr>
          <w:rFonts w:ascii="Tahoma" w:hAnsi="Tahoma" w:cs="Tahoma"/>
          <w:sz w:val="24"/>
          <w:szCs w:val="24"/>
        </w:rPr>
        <w:t>resp</w:t>
      </w:r>
      <w:proofErr w:type="spellEnd"/>
      <w:r>
        <w:rPr>
          <w:rFonts w:ascii="Tahoma" w:hAnsi="Tahoma" w:cs="Tahoma"/>
          <w:sz w:val="24"/>
          <w:szCs w:val="24"/>
        </w:rPr>
        <w:t xml:space="preserve">. </w:t>
      </w:r>
      <w:proofErr w:type="spellStart"/>
      <w:r>
        <w:rPr>
          <w:rFonts w:ascii="Tahoma" w:hAnsi="Tahoma" w:cs="Tahoma"/>
          <w:sz w:val="24"/>
          <w:szCs w:val="24"/>
        </w:rPr>
        <w:t>measures</w:t>
      </w:r>
      <w:proofErr w:type="spellEnd"/>
      <w:r>
        <w:rPr>
          <w:rFonts w:ascii="Tahoma" w:hAnsi="Tahoma" w:cs="Tahoma"/>
          <w:sz w:val="24"/>
          <w:szCs w:val="24"/>
        </w:rPr>
        <w:t xml:space="preserve"> </w:t>
      </w:r>
      <w:proofErr w:type="spellStart"/>
      <w:r>
        <w:rPr>
          <w:rFonts w:ascii="Tahoma" w:hAnsi="Tahoma" w:cs="Tahoma"/>
          <w:sz w:val="24"/>
          <w:szCs w:val="24"/>
        </w:rPr>
        <w:t>for</w:t>
      </w:r>
      <w:proofErr w:type="spellEnd"/>
      <w:r>
        <w:rPr>
          <w:rFonts w:ascii="Tahoma" w:hAnsi="Tahoma" w:cs="Tahoma"/>
          <w:sz w:val="24"/>
          <w:szCs w:val="24"/>
        </w:rPr>
        <w:t xml:space="preserve"> </w:t>
      </w:r>
      <w:proofErr w:type="spellStart"/>
      <w:r>
        <w:rPr>
          <w:rFonts w:ascii="Tahoma" w:hAnsi="Tahoma" w:cs="Tahoma"/>
          <w:sz w:val="24"/>
          <w:szCs w:val="24"/>
        </w:rPr>
        <w:t>safety</w:t>
      </w:r>
      <w:proofErr w:type="spellEnd"/>
      <w:r>
        <w:rPr>
          <w:rFonts w:ascii="Tahoma" w:hAnsi="Tahoma" w:cs="Tahoma"/>
          <w:sz w:val="24"/>
          <w:szCs w:val="24"/>
        </w:rPr>
        <w:t xml:space="preserve"> </w:t>
      </w:r>
      <w:proofErr w:type="spellStart"/>
      <w:r>
        <w:rPr>
          <w:rFonts w:ascii="Tahoma" w:hAnsi="Tahoma" w:cs="Tahoma"/>
          <w:sz w:val="24"/>
          <w:szCs w:val="24"/>
        </w:rPr>
        <w:t>ensurance</w:t>
      </w:r>
      <w:proofErr w:type="spellEnd"/>
      <w:r>
        <w:rPr>
          <w:rFonts w:ascii="Tahoma" w:hAnsi="Tahoma" w:cs="Tahoma"/>
          <w:sz w:val="24"/>
          <w:szCs w:val="24"/>
        </w:rPr>
        <w:t xml:space="preserve"> </w:t>
      </w:r>
      <w:proofErr w:type="spellStart"/>
      <w:r>
        <w:rPr>
          <w:rFonts w:ascii="Tahoma" w:hAnsi="Tahoma" w:cs="Tahoma"/>
          <w:sz w:val="24"/>
          <w:szCs w:val="24"/>
        </w:rPr>
        <w:t>shall</w:t>
      </w:r>
      <w:proofErr w:type="spellEnd"/>
      <w:r>
        <w:rPr>
          <w:rFonts w:ascii="Tahoma" w:hAnsi="Tahoma" w:cs="Tahoma"/>
          <w:sz w:val="24"/>
          <w:szCs w:val="24"/>
        </w:rPr>
        <w:t xml:space="preserve"> </w:t>
      </w:r>
      <w:proofErr w:type="spellStart"/>
      <w:r>
        <w:rPr>
          <w:rFonts w:ascii="Tahoma" w:hAnsi="Tahoma" w:cs="Tahoma"/>
          <w:sz w:val="24"/>
          <w:szCs w:val="24"/>
        </w:rPr>
        <w:t>apply</w:t>
      </w:r>
      <w:proofErr w:type="spellEnd"/>
      <w:r>
        <w:rPr>
          <w:rFonts w:ascii="Tahoma" w:hAnsi="Tahoma" w:cs="Tahoma"/>
          <w:sz w:val="24"/>
          <w:szCs w:val="24"/>
        </w:rPr>
        <w:t xml:space="preserve">  </w:t>
      </w:r>
      <w:proofErr w:type="spellStart"/>
      <w:r>
        <w:rPr>
          <w:rFonts w:ascii="Tahoma" w:hAnsi="Tahoma" w:cs="Tahoma"/>
          <w:sz w:val="24"/>
          <w:szCs w:val="24"/>
        </w:rPr>
        <w:t>for</w:t>
      </w:r>
      <w:proofErr w:type="spellEnd"/>
      <w:r>
        <w:rPr>
          <w:rFonts w:ascii="Tahoma" w:hAnsi="Tahoma" w:cs="Tahoma"/>
          <w:sz w:val="24"/>
          <w:szCs w:val="24"/>
        </w:rPr>
        <w:t xml:space="preserve"> </w:t>
      </w:r>
      <w:proofErr w:type="spellStart"/>
      <w:r>
        <w:rPr>
          <w:rFonts w:ascii="Tahoma" w:hAnsi="Tahoma" w:cs="Tahoma"/>
          <w:sz w:val="24"/>
          <w:szCs w:val="24"/>
        </w:rPr>
        <w:t>all</w:t>
      </w:r>
      <w:proofErr w:type="spellEnd"/>
      <w:r>
        <w:rPr>
          <w:rFonts w:ascii="Tahoma" w:hAnsi="Tahoma" w:cs="Tahoma"/>
          <w:sz w:val="24"/>
          <w:szCs w:val="24"/>
        </w:rPr>
        <w:t xml:space="preserve"> </w:t>
      </w:r>
      <w:proofErr w:type="spellStart"/>
      <w:r>
        <w:rPr>
          <w:rFonts w:ascii="Tahoma" w:hAnsi="Tahoma" w:cs="Tahoma"/>
          <w:sz w:val="24"/>
          <w:szCs w:val="24"/>
        </w:rPr>
        <w:t>above</w:t>
      </w:r>
      <w:proofErr w:type="spellEnd"/>
      <w:r>
        <w:rPr>
          <w:rFonts w:ascii="Tahoma" w:hAnsi="Tahoma" w:cs="Tahoma"/>
          <w:sz w:val="24"/>
          <w:szCs w:val="24"/>
        </w:rPr>
        <w:t xml:space="preserve"> </w:t>
      </w:r>
      <w:proofErr w:type="spellStart"/>
      <w:r>
        <w:rPr>
          <w:rFonts w:ascii="Tahoma" w:hAnsi="Tahoma" w:cs="Tahoma"/>
          <w:sz w:val="24"/>
          <w:szCs w:val="24"/>
        </w:rPr>
        <w:t>mentioned</w:t>
      </w:r>
      <w:proofErr w:type="spellEnd"/>
      <w:r>
        <w:rPr>
          <w:rFonts w:ascii="Tahoma" w:hAnsi="Tahoma" w:cs="Tahoma"/>
          <w:sz w:val="24"/>
          <w:szCs w:val="24"/>
        </w:rPr>
        <w:t xml:space="preserve"> </w:t>
      </w:r>
      <w:proofErr w:type="spellStart"/>
      <w:r>
        <w:rPr>
          <w:rFonts w:ascii="Tahoma" w:hAnsi="Tahoma" w:cs="Tahoma"/>
          <w:sz w:val="24"/>
          <w:szCs w:val="24"/>
        </w:rPr>
        <w:t>persons</w:t>
      </w:r>
      <w:proofErr w:type="spellEnd"/>
      <w:r>
        <w:rPr>
          <w:rFonts w:ascii="Tahoma" w:hAnsi="Tahoma" w:cs="Tahoma"/>
          <w:sz w:val="24"/>
          <w:szCs w:val="24"/>
        </w:rPr>
        <w:t xml:space="preserve">, </w:t>
      </w:r>
      <w:proofErr w:type="spellStart"/>
      <w:r>
        <w:rPr>
          <w:rFonts w:ascii="Tahoma" w:hAnsi="Tahoma" w:cs="Tahoma"/>
          <w:sz w:val="24"/>
          <w:szCs w:val="24"/>
        </w:rPr>
        <w:t>their</w:t>
      </w:r>
      <w:proofErr w:type="spellEnd"/>
      <w:r>
        <w:rPr>
          <w:rFonts w:ascii="Tahoma" w:hAnsi="Tahoma" w:cs="Tahoma"/>
          <w:sz w:val="24"/>
          <w:szCs w:val="24"/>
        </w:rPr>
        <w:t xml:space="preserve"> </w:t>
      </w:r>
      <w:proofErr w:type="spellStart"/>
      <w:r>
        <w:rPr>
          <w:rFonts w:ascii="Tahoma" w:hAnsi="Tahoma" w:cs="Tahoma"/>
          <w:sz w:val="24"/>
          <w:szCs w:val="24"/>
        </w:rPr>
        <w:t>operation</w:t>
      </w:r>
      <w:proofErr w:type="spellEnd"/>
      <w:r>
        <w:rPr>
          <w:rFonts w:ascii="Tahoma" w:hAnsi="Tahoma" w:cs="Tahoma"/>
          <w:sz w:val="24"/>
          <w:szCs w:val="24"/>
        </w:rPr>
        <w:t xml:space="preserve"> </w:t>
      </w:r>
      <w:proofErr w:type="spellStart"/>
      <w:r>
        <w:rPr>
          <w:rFonts w:ascii="Tahoma" w:hAnsi="Tahoma" w:cs="Tahoma"/>
          <w:sz w:val="24"/>
          <w:szCs w:val="24"/>
        </w:rPr>
        <w:t>shall</w:t>
      </w:r>
      <w:proofErr w:type="spellEnd"/>
      <w:r>
        <w:rPr>
          <w:rFonts w:ascii="Tahoma" w:hAnsi="Tahoma" w:cs="Tahoma"/>
          <w:sz w:val="24"/>
          <w:szCs w:val="24"/>
        </w:rPr>
        <w:t xml:space="preserve"> </w:t>
      </w:r>
      <w:proofErr w:type="spellStart"/>
      <w:r>
        <w:rPr>
          <w:rFonts w:ascii="Tahoma" w:hAnsi="Tahoma" w:cs="Tahoma"/>
          <w:sz w:val="24"/>
          <w:szCs w:val="24"/>
        </w:rPr>
        <w:t>coordinated</w:t>
      </w:r>
      <w:proofErr w:type="spellEnd"/>
      <w:r>
        <w:rPr>
          <w:rFonts w:ascii="Tahoma" w:hAnsi="Tahoma" w:cs="Tahoma"/>
          <w:sz w:val="24"/>
          <w:szCs w:val="24"/>
        </w:rPr>
        <w:t xml:space="preserve"> </w:t>
      </w:r>
      <w:proofErr w:type="spellStart"/>
      <w:r>
        <w:rPr>
          <w:rFonts w:ascii="Tahoma" w:hAnsi="Tahoma" w:cs="Tahoma"/>
          <w:sz w:val="24"/>
          <w:szCs w:val="24"/>
        </w:rPr>
        <w:t>by</w:t>
      </w:r>
      <w:proofErr w:type="spellEnd"/>
      <w:r>
        <w:rPr>
          <w:rFonts w:ascii="Tahoma" w:hAnsi="Tahoma" w:cs="Tahoma"/>
          <w:sz w:val="24"/>
          <w:szCs w:val="24"/>
        </w:rPr>
        <w:t xml:space="preserve"> a person </w:t>
      </w:r>
      <w:proofErr w:type="spellStart"/>
      <w:r>
        <w:rPr>
          <w:rFonts w:ascii="Tahoma" w:hAnsi="Tahoma" w:cs="Tahoma"/>
          <w:sz w:val="24"/>
          <w:szCs w:val="24"/>
        </w:rPr>
        <w:t>pursuant</w:t>
      </w:r>
      <w:proofErr w:type="spellEnd"/>
      <w:r>
        <w:rPr>
          <w:rFonts w:ascii="Tahoma" w:hAnsi="Tahoma" w:cs="Tahoma"/>
          <w:sz w:val="24"/>
          <w:szCs w:val="24"/>
        </w:rPr>
        <w:t xml:space="preserve"> to </w:t>
      </w:r>
      <w:proofErr w:type="spellStart"/>
      <w:r>
        <w:rPr>
          <w:rFonts w:ascii="Tahoma" w:hAnsi="Tahoma" w:cs="Tahoma"/>
          <w:sz w:val="24"/>
          <w:szCs w:val="24"/>
        </w:rPr>
        <w:t>Articles</w:t>
      </w:r>
      <w:proofErr w:type="spellEnd"/>
      <w:r>
        <w:rPr>
          <w:rFonts w:ascii="Tahoma" w:hAnsi="Tahoma" w:cs="Tahoma"/>
          <w:sz w:val="24"/>
          <w:szCs w:val="24"/>
        </w:rPr>
        <w:t xml:space="preserve"> 6 </w:t>
      </w:r>
      <w:proofErr w:type="spellStart"/>
      <w:r>
        <w:rPr>
          <w:rFonts w:ascii="Tahoma" w:hAnsi="Tahoma" w:cs="Tahoma"/>
          <w:sz w:val="24"/>
          <w:szCs w:val="24"/>
        </w:rPr>
        <w:t>resp</w:t>
      </w:r>
      <w:proofErr w:type="spellEnd"/>
      <w:r>
        <w:rPr>
          <w:rFonts w:ascii="Tahoma" w:hAnsi="Tahoma" w:cs="Tahoma"/>
          <w:sz w:val="24"/>
          <w:szCs w:val="24"/>
        </w:rPr>
        <w:t xml:space="preserve">. 7 </w:t>
      </w:r>
      <w:proofErr w:type="spellStart"/>
      <w:r>
        <w:rPr>
          <w:rFonts w:ascii="Tahoma" w:hAnsi="Tahoma" w:cs="Tahoma"/>
          <w:sz w:val="24"/>
          <w:szCs w:val="24"/>
        </w:rPr>
        <w:t>of</w:t>
      </w:r>
      <w:proofErr w:type="spellEnd"/>
      <w:r>
        <w:rPr>
          <w:rFonts w:ascii="Tahoma" w:hAnsi="Tahoma" w:cs="Tahoma"/>
          <w:sz w:val="24"/>
          <w:szCs w:val="24"/>
        </w:rPr>
        <w:t xml:space="preserve"> </w:t>
      </w:r>
      <w:proofErr w:type="spellStart"/>
      <w:r>
        <w:rPr>
          <w:rFonts w:ascii="Tahoma" w:hAnsi="Tahoma" w:cs="Tahoma"/>
          <w:sz w:val="24"/>
          <w:szCs w:val="24"/>
        </w:rPr>
        <w:t>this</w:t>
      </w:r>
      <w:proofErr w:type="spellEnd"/>
      <w:r>
        <w:rPr>
          <w:rFonts w:ascii="Tahoma" w:hAnsi="Tahoma" w:cs="Tahoma"/>
          <w:sz w:val="24"/>
          <w:szCs w:val="24"/>
        </w:rPr>
        <w:t xml:space="preserve"> </w:t>
      </w:r>
      <w:proofErr w:type="spellStart"/>
      <w:r>
        <w:rPr>
          <w:rFonts w:ascii="Tahoma" w:hAnsi="Tahoma" w:cs="Tahoma"/>
          <w:sz w:val="24"/>
          <w:szCs w:val="24"/>
        </w:rPr>
        <w:t>Agreement</w:t>
      </w:r>
      <w:proofErr w:type="spellEnd"/>
      <w:r>
        <w:rPr>
          <w:rFonts w:ascii="Tahoma" w:hAnsi="Tahoma" w:cs="Tahoma"/>
          <w:sz w:val="24"/>
          <w:szCs w:val="24"/>
        </w:rPr>
        <w:t xml:space="preserve">. </w:t>
      </w:r>
    </w:p>
    <w:p w14:paraId="1423850A" w14:textId="77777777" w:rsidR="00AA21CC" w:rsidRPr="00386174" w:rsidRDefault="00AA21CC" w:rsidP="00B247F4">
      <w:pPr>
        <w:jc w:val="both"/>
        <w:rPr>
          <w:rFonts w:ascii="Tahoma" w:hAnsi="Tahoma" w:cs="Tahoma"/>
          <w:sz w:val="24"/>
          <w:szCs w:val="24"/>
        </w:rPr>
      </w:pPr>
    </w:p>
    <w:p w14:paraId="31B3847C"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 xml:space="preserve">Article </w:t>
      </w:r>
      <w:r>
        <w:rPr>
          <w:rFonts w:ascii="Tahoma" w:hAnsi="Tahoma" w:cs="Tahoma"/>
          <w:noProof/>
          <w:sz w:val="24"/>
          <w:szCs w:val="24"/>
        </w:rPr>
        <w:t>20</w:t>
      </w:r>
    </w:p>
    <w:p w14:paraId="4EEE5732" w14:textId="77777777" w:rsidR="00AA21CC" w:rsidRPr="00FB5F39" w:rsidRDefault="00AA21CC" w:rsidP="003554C1">
      <w:pPr>
        <w:pStyle w:val="ListParagraph"/>
        <w:overflowPunct/>
        <w:autoSpaceDE/>
        <w:autoSpaceDN/>
        <w:adjustRightInd/>
        <w:spacing w:after="200"/>
        <w:ind w:left="0"/>
        <w:jc w:val="center"/>
        <w:textAlignment w:val="auto"/>
        <w:rPr>
          <w:rFonts w:ascii="Tahoma" w:hAnsi="Tahoma" w:cs="Tahoma"/>
          <w:noProof/>
          <w:sz w:val="24"/>
          <w:szCs w:val="24"/>
        </w:rPr>
      </w:pPr>
      <w:r w:rsidRPr="00386174">
        <w:rPr>
          <w:rFonts w:ascii="Tahoma" w:hAnsi="Tahoma" w:cs="Tahoma"/>
          <w:noProof/>
          <w:sz w:val="24"/>
          <w:szCs w:val="24"/>
        </w:rPr>
        <w:t xml:space="preserve"> </w:t>
      </w:r>
      <w:r w:rsidRPr="00FB5F39">
        <w:rPr>
          <w:rFonts w:ascii="Tahoma" w:hAnsi="Tahoma" w:cs="Tahoma"/>
          <w:noProof/>
          <w:sz w:val="24"/>
          <w:szCs w:val="24"/>
        </w:rPr>
        <w:t>(</w:t>
      </w:r>
      <w:r>
        <w:rPr>
          <w:rFonts w:ascii="Tahoma" w:hAnsi="Tahoma" w:cs="Tahoma"/>
          <w:noProof/>
          <w:sz w:val="24"/>
          <w:szCs w:val="24"/>
        </w:rPr>
        <w:t>disputes</w:t>
      </w:r>
      <w:r w:rsidRPr="00FB5F39">
        <w:rPr>
          <w:rFonts w:ascii="Tahoma" w:hAnsi="Tahoma" w:cs="Tahoma"/>
          <w:noProof/>
          <w:sz w:val="24"/>
          <w:szCs w:val="24"/>
        </w:rPr>
        <w:t>i)</w:t>
      </w:r>
    </w:p>
    <w:p w14:paraId="28940450" w14:textId="77777777" w:rsidR="00AA21CC" w:rsidRPr="00386174" w:rsidRDefault="00AA21CC" w:rsidP="003554C1">
      <w:pPr>
        <w:overflowPunct/>
        <w:autoSpaceDE/>
        <w:autoSpaceDN/>
        <w:adjustRightInd/>
        <w:jc w:val="both"/>
        <w:textAlignment w:val="auto"/>
        <w:rPr>
          <w:rFonts w:ascii="Tahoma" w:hAnsi="Tahoma" w:cs="Tahoma"/>
          <w:noProof/>
          <w:sz w:val="24"/>
          <w:szCs w:val="24"/>
        </w:rPr>
      </w:pPr>
      <w:r w:rsidRPr="00FB5F39">
        <w:rPr>
          <w:rFonts w:ascii="Tahoma" w:hAnsi="Tahoma" w:cs="Tahoma"/>
          <w:noProof/>
          <w:sz w:val="24"/>
          <w:szCs w:val="24"/>
        </w:rPr>
        <w:t>The parties shall solve all disputes which may arise from this Agreement or due to this Agreeement, amicably. If no agreement is reached, the settlement of disputes shall be entrusted to the competent court in Koper.</w:t>
      </w:r>
      <w:r>
        <w:rPr>
          <w:rFonts w:ascii="Tahoma" w:hAnsi="Tahoma" w:cs="Tahoma"/>
          <w:noProof/>
          <w:sz w:val="24"/>
          <w:szCs w:val="24"/>
        </w:rPr>
        <w:t xml:space="preserve"> </w:t>
      </w:r>
    </w:p>
    <w:p w14:paraId="51764129" w14:textId="77777777" w:rsidR="00AA21CC" w:rsidRPr="00386174" w:rsidRDefault="00AA21CC" w:rsidP="00B247F4">
      <w:pPr>
        <w:jc w:val="both"/>
        <w:rPr>
          <w:rFonts w:ascii="Tahoma" w:hAnsi="Tahoma" w:cs="Tahoma"/>
          <w:sz w:val="24"/>
          <w:szCs w:val="24"/>
        </w:rPr>
      </w:pPr>
    </w:p>
    <w:p w14:paraId="40AEA267"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sidRPr="00CE5AE5">
        <w:rPr>
          <w:rFonts w:ascii="Tahoma" w:hAnsi="Tahoma" w:cs="Tahoma"/>
          <w:noProof/>
          <w:sz w:val="24"/>
          <w:szCs w:val="24"/>
        </w:rPr>
        <w:t xml:space="preserve">Article </w:t>
      </w:r>
      <w:r>
        <w:rPr>
          <w:rFonts w:ascii="Tahoma" w:hAnsi="Tahoma" w:cs="Tahoma"/>
          <w:noProof/>
          <w:sz w:val="24"/>
          <w:szCs w:val="24"/>
        </w:rPr>
        <w:t>2</w:t>
      </w:r>
      <w:r w:rsidRPr="00CE5AE5">
        <w:rPr>
          <w:rFonts w:ascii="Tahoma" w:hAnsi="Tahoma" w:cs="Tahoma"/>
          <w:noProof/>
          <w:sz w:val="24"/>
          <w:szCs w:val="24"/>
        </w:rPr>
        <w:t>1</w:t>
      </w:r>
    </w:p>
    <w:p w14:paraId="06992176" w14:textId="77777777" w:rsidR="00AA21CC" w:rsidRPr="00386174" w:rsidRDefault="00AA21CC" w:rsidP="00CE5AE5">
      <w:pPr>
        <w:pStyle w:val="ListParagraph"/>
        <w:overflowPunct/>
        <w:autoSpaceDE/>
        <w:autoSpaceDN/>
        <w:adjustRightInd/>
        <w:spacing w:after="200"/>
        <w:ind w:left="0"/>
        <w:jc w:val="center"/>
        <w:textAlignment w:val="auto"/>
        <w:rPr>
          <w:rFonts w:ascii="Tahoma" w:hAnsi="Tahoma" w:cs="Tahoma"/>
          <w:noProof/>
          <w:sz w:val="24"/>
          <w:szCs w:val="24"/>
        </w:rPr>
      </w:pPr>
      <w:r w:rsidRPr="00386174">
        <w:rPr>
          <w:rFonts w:ascii="Tahoma" w:hAnsi="Tahoma" w:cs="Tahoma"/>
          <w:noProof/>
          <w:sz w:val="24"/>
          <w:szCs w:val="24"/>
        </w:rPr>
        <w:t xml:space="preserve"> (v</w:t>
      </w:r>
      <w:r>
        <w:rPr>
          <w:rFonts w:ascii="Tahoma" w:hAnsi="Tahoma" w:cs="Tahoma"/>
          <w:noProof/>
          <w:sz w:val="24"/>
          <w:szCs w:val="24"/>
        </w:rPr>
        <w:t xml:space="preserve">alidity of the written Agreement) </w:t>
      </w:r>
    </w:p>
    <w:p w14:paraId="3BA56FC1" w14:textId="77777777" w:rsidR="00AA21CC" w:rsidRPr="00386174" w:rsidRDefault="00AA21CC" w:rsidP="003554C1">
      <w:pPr>
        <w:overflowPunct/>
        <w:autoSpaceDE/>
        <w:autoSpaceDN/>
        <w:adjustRightInd/>
        <w:jc w:val="both"/>
        <w:textAlignment w:val="auto"/>
        <w:rPr>
          <w:rFonts w:ascii="Tahoma" w:hAnsi="Tahoma" w:cs="Tahoma"/>
          <w:noProof/>
          <w:sz w:val="24"/>
          <w:szCs w:val="24"/>
        </w:rPr>
      </w:pPr>
      <w:r w:rsidRPr="001F413E">
        <w:rPr>
          <w:rFonts w:ascii="Tahoma" w:hAnsi="Tahoma" w:cs="Tahoma"/>
          <w:noProof/>
          <w:sz w:val="24"/>
          <w:szCs w:val="24"/>
        </w:rPr>
        <w:t>This Agreement shall be valid until the revocation from the side of Luka Koper</w:t>
      </w:r>
      <w:r>
        <w:rPr>
          <w:rFonts w:ascii="Tahoma" w:hAnsi="Tahoma" w:cs="Tahoma"/>
          <w:noProof/>
          <w:sz w:val="24"/>
          <w:szCs w:val="24"/>
        </w:rPr>
        <w:t>, d.d.</w:t>
      </w:r>
      <w:r w:rsidRPr="00386174">
        <w:rPr>
          <w:rFonts w:ascii="Tahoma" w:hAnsi="Tahoma" w:cs="Tahoma"/>
          <w:noProof/>
          <w:sz w:val="24"/>
          <w:szCs w:val="24"/>
        </w:rPr>
        <w:t xml:space="preserve"> </w:t>
      </w:r>
      <w:r>
        <w:rPr>
          <w:rFonts w:ascii="Tahoma" w:hAnsi="Tahoma" w:cs="Tahoma"/>
          <w:noProof/>
          <w:sz w:val="24"/>
          <w:szCs w:val="24"/>
        </w:rPr>
        <w:t xml:space="preserve">and shall invalidate all eventual previously concluded </w:t>
      </w:r>
      <w:r w:rsidRPr="00386174">
        <w:rPr>
          <w:rFonts w:ascii="Tahoma" w:hAnsi="Tahoma" w:cs="Tahoma"/>
          <w:noProof/>
          <w:sz w:val="24"/>
          <w:szCs w:val="24"/>
        </w:rPr>
        <w:t>»</w:t>
      </w:r>
      <w:r>
        <w:rPr>
          <w:rFonts w:ascii="Tahoma" w:hAnsi="Tahoma" w:cs="Tahoma"/>
          <w:noProof/>
          <w:sz w:val="24"/>
          <w:szCs w:val="24"/>
        </w:rPr>
        <w:t>Agreements on joint safety measures</w:t>
      </w:r>
      <w:r w:rsidRPr="00386174">
        <w:rPr>
          <w:rFonts w:ascii="Tahoma" w:hAnsi="Tahoma" w:cs="Tahoma"/>
          <w:noProof/>
          <w:sz w:val="24"/>
          <w:szCs w:val="24"/>
        </w:rPr>
        <w:t xml:space="preserve">« </w:t>
      </w:r>
      <w:r>
        <w:rPr>
          <w:rFonts w:ascii="Tahoma" w:hAnsi="Tahoma" w:cs="Tahoma"/>
          <w:noProof/>
          <w:sz w:val="24"/>
          <w:szCs w:val="24"/>
        </w:rPr>
        <w:t>and written agreements</w:t>
      </w:r>
      <w:r w:rsidRPr="00386174">
        <w:rPr>
          <w:rFonts w:ascii="Tahoma" w:hAnsi="Tahoma" w:cs="Tahoma"/>
          <w:noProof/>
          <w:sz w:val="24"/>
          <w:szCs w:val="24"/>
        </w:rPr>
        <w:t>.</w:t>
      </w:r>
    </w:p>
    <w:p w14:paraId="54BD0851" w14:textId="77777777" w:rsidR="00AA21CC" w:rsidRDefault="00AA21CC" w:rsidP="00CE5AE5">
      <w:pPr>
        <w:overflowPunct/>
        <w:autoSpaceDE/>
        <w:autoSpaceDN/>
        <w:adjustRightInd/>
        <w:ind w:left="4460"/>
        <w:textAlignment w:val="auto"/>
        <w:rPr>
          <w:rFonts w:ascii="Tahoma" w:hAnsi="Tahoma" w:cs="Tahoma"/>
          <w:noProof/>
          <w:sz w:val="24"/>
          <w:szCs w:val="24"/>
        </w:rPr>
      </w:pPr>
    </w:p>
    <w:p w14:paraId="72F4F705" w14:textId="77777777" w:rsidR="00AA21CC" w:rsidRDefault="00AA21CC" w:rsidP="0063379C">
      <w:pPr>
        <w:overflowPunct/>
        <w:autoSpaceDE/>
        <w:autoSpaceDN/>
        <w:adjustRightInd/>
        <w:textAlignment w:val="auto"/>
        <w:rPr>
          <w:rFonts w:ascii="Tahoma" w:hAnsi="Tahoma" w:cs="Tahoma"/>
          <w:noProof/>
          <w:sz w:val="24"/>
          <w:szCs w:val="24"/>
        </w:rPr>
      </w:pPr>
    </w:p>
    <w:p w14:paraId="3AB574BA" w14:textId="77777777" w:rsidR="00AA21CC" w:rsidRPr="00CE5AE5" w:rsidRDefault="00AA21CC" w:rsidP="00CE5AE5">
      <w:pPr>
        <w:overflowPunct/>
        <w:autoSpaceDE/>
        <w:autoSpaceDN/>
        <w:adjustRightInd/>
        <w:ind w:left="4460"/>
        <w:textAlignment w:val="auto"/>
        <w:rPr>
          <w:rFonts w:ascii="Tahoma" w:hAnsi="Tahoma" w:cs="Tahoma"/>
          <w:noProof/>
          <w:sz w:val="24"/>
          <w:szCs w:val="24"/>
        </w:rPr>
      </w:pPr>
      <w:r>
        <w:rPr>
          <w:rFonts w:ascii="Tahoma" w:hAnsi="Tahoma" w:cs="Tahoma"/>
          <w:noProof/>
          <w:sz w:val="24"/>
          <w:szCs w:val="24"/>
        </w:rPr>
        <w:t>Article 22</w:t>
      </w:r>
    </w:p>
    <w:p w14:paraId="5E4BCB6D" w14:textId="77777777" w:rsidR="00AA21CC" w:rsidRPr="00386174" w:rsidRDefault="00AA21CC" w:rsidP="003554C1">
      <w:pPr>
        <w:overflowPunct/>
        <w:autoSpaceDE/>
        <w:autoSpaceDN/>
        <w:adjustRightInd/>
        <w:jc w:val="both"/>
        <w:textAlignment w:val="auto"/>
        <w:rPr>
          <w:rFonts w:ascii="Tahoma" w:hAnsi="Tahoma" w:cs="Tahoma"/>
          <w:noProof/>
          <w:sz w:val="24"/>
          <w:szCs w:val="24"/>
        </w:rPr>
      </w:pPr>
    </w:p>
    <w:p w14:paraId="1CC7F5DB" w14:textId="77777777" w:rsidR="00AA21CC" w:rsidRPr="00386174" w:rsidRDefault="00AA21CC" w:rsidP="003554C1">
      <w:pPr>
        <w:overflowPunct/>
        <w:autoSpaceDE/>
        <w:autoSpaceDN/>
        <w:adjustRightInd/>
        <w:jc w:val="both"/>
        <w:textAlignment w:val="auto"/>
        <w:rPr>
          <w:rFonts w:ascii="Tahoma" w:hAnsi="Tahoma" w:cs="Tahoma"/>
          <w:noProof/>
          <w:sz w:val="24"/>
          <w:szCs w:val="24"/>
        </w:rPr>
      </w:pPr>
      <w:r>
        <w:rPr>
          <w:rFonts w:ascii="Tahoma" w:hAnsi="Tahoma" w:cs="Tahoma"/>
          <w:noProof/>
          <w:sz w:val="24"/>
          <w:szCs w:val="24"/>
        </w:rPr>
        <w:t>This Agreement is made out in two copies</w:t>
      </w:r>
      <w:r w:rsidRPr="00386174">
        <w:rPr>
          <w:rFonts w:ascii="Tahoma" w:hAnsi="Tahoma" w:cs="Tahoma"/>
          <w:noProof/>
          <w:sz w:val="24"/>
          <w:szCs w:val="24"/>
        </w:rPr>
        <w:t xml:space="preserve">, </w:t>
      </w:r>
      <w:r>
        <w:rPr>
          <w:rFonts w:ascii="Tahoma" w:hAnsi="Tahoma" w:cs="Tahoma"/>
          <w:noProof/>
          <w:sz w:val="24"/>
          <w:szCs w:val="24"/>
        </w:rPr>
        <w:t xml:space="preserve">whereof each party shall receive one copy. </w:t>
      </w:r>
      <w:r w:rsidRPr="00386174">
        <w:rPr>
          <w:rFonts w:ascii="Tahoma" w:hAnsi="Tahoma" w:cs="Tahoma"/>
          <w:noProof/>
          <w:sz w:val="24"/>
          <w:szCs w:val="24"/>
        </w:rPr>
        <w:t xml:space="preserve"> </w:t>
      </w:r>
    </w:p>
    <w:p w14:paraId="3E2FA38E" w14:textId="77777777" w:rsidR="00AA21CC" w:rsidRPr="00386174" w:rsidRDefault="00AA21CC" w:rsidP="00466C98">
      <w:pPr>
        <w:ind w:left="-142"/>
        <w:rPr>
          <w:rFonts w:ascii="Tahoma" w:hAnsi="Tahoma" w:cs="Tahoma"/>
          <w:noProof/>
          <w:sz w:val="24"/>
          <w:szCs w:val="24"/>
        </w:rPr>
      </w:pPr>
    </w:p>
    <w:p w14:paraId="44A265FD" w14:textId="77777777" w:rsidR="00AA21CC" w:rsidRDefault="00AA21CC" w:rsidP="00466C98">
      <w:pPr>
        <w:ind w:left="-142"/>
        <w:rPr>
          <w:rFonts w:ascii="Tahoma" w:hAnsi="Tahoma" w:cs="Tahoma"/>
          <w:noProof/>
          <w:sz w:val="24"/>
          <w:szCs w:val="24"/>
        </w:rPr>
      </w:pPr>
    </w:p>
    <w:p w14:paraId="252F67DD" w14:textId="77777777" w:rsidR="00AA21CC" w:rsidRDefault="00AA21CC" w:rsidP="00466C98">
      <w:pPr>
        <w:ind w:left="-142"/>
        <w:rPr>
          <w:rFonts w:ascii="Tahoma" w:hAnsi="Tahoma" w:cs="Tahoma"/>
          <w:noProof/>
          <w:sz w:val="24"/>
          <w:szCs w:val="24"/>
        </w:rPr>
      </w:pPr>
    </w:p>
    <w:p w14:paraId="26B051AB" w14:textId="77777777" w:rsidR="00AA21CC" w:rsidRDefault="00AA21CC" w:rsidP="00466C98">
      <w:pPr>
        <w:ind w:left="-142"/>
        <w:rPr>
          <w:rFonts w:ascii="Tahoma" w:hAnsi="Tahoma" w:cs="Tahoma"/>
          <w:noProof/>
          <w:sz w:val="24"/>
          <w:szCs w:val="24"/>
        </w:rPr>
      </w:pPr>
    </w:p>
    <w:p w14:paraId="5539D26E" w14:textId="77777777" w:rsidR="00AA21CC" w:rsidRPr="00386174" w:rsidRDefault="00AA21CC" w:rsidP="00466C98">
      <w:pPr>
        <w:ind w:left="-142"/>
        <w:rPr>
          <w:rFonts w:ascii="Tahoma" w:hAnsi="Tahoma" w:cs="Tahoma"/>
          <w:noProof/>
          <w:sz w:val="24"/>
          <w:szCs w:val="24"/>
        </w:rPr>
      </w:pPr>
    </w:p>
    <w:tbl>
      <w:tblPr>
        <w:tblW w:w="0" w:type="auto"/>
        <w:tblInd w:w="-142" w:type="dxa"/>
        <w:tblLook w:val="04A0" w:firstRow="1" w:lastRow="0" w:firstColumn="1" w:lastColumn="0" w:noHBand="0" w:noVBand="1"/>
      </w:tblPr>
      <w:tblGrid>
        <w:gridCol w:w="5031"/>
        <w:gridCol w:w="5031"/>
      </w:tblGrid>
      <w:tr w:rsidR="00AA21CC" w:rsidRPr="00386174" w14:paraId="3D53D262" w14:textId="77777777" w:rsidTr="00DA624E">
        <w:tc>
          <w:tcPr>
            <w:tcW w:w="5031" w:type="dxa"/>
            <w:vAlign w:val="center"/>
          </w:tcPr>
          <w:p w14:paraId="264AA07A" w14:textId="77777777" w:rsidR="00AA21CC" w:rsidRPr="00386174" w:rsidRDefault="00AA21CC" w:rsidP="00DA624E">
            <w:pPr>
              <w:overflowPunct/>
              <w:autoSpaceDE/>
              <w:autoSpaceDN/>
              <w:adjustRightInd/>
              <w:textAlignment w:val="auto"/>
              <w:rPr>
                <w:rFonts w:ascii="Tahoma" w:hAnsi="Tahoma" w:cs="Tahoma"/>
                <w:noProof/>
                <w:sz w:val="24"/>
                <w:szCs w:val="24"/>
              </w:rPr>
            </w:pPr>
            <w:r>
              <w:rPr>
                <w:rFonts w:ascii="Tahoma" w:hAnsi="Tahoma" w:cs="Tahoma"/>
                <w:noProof/>
                <w:sz w:val="24"/>
                <w:szCs w:val="24"/>
              </w:rPr>
              <w:t xml:space="preserve">      Koper, on</w:t>
            </w:r>
            <w:r w:rsidRPr="00386174">
              <w:rPr>
                <w:rFonts w:ascii="Tahoma" w:hAnsi="Tahoma" w:cs="Tahoma"/>
                <w:noProof/>
                <w:sz w:val="24"/>
                <w:szCs w:val="24"/>
              </w:rPr>
              <w:t xml:space="preserve"> </w:t>
            </w:r>
            <w:r>
              <w:rPr>
                <w:rFonts w:ascii="Tahoma" w:hAnsi="Tahoma" w:cs="Tahoma"/>
                <w:noProof/>
                <w:sz w:val="24"/>
                <w:szCs w:val="24"/>
              </w:rPr>
              <w:t>______________</w:t>
            </w:r>
          </w:p>
          <w:p w14:paraId="17FB2BFC" w14:textId="77777777" w:rsidR="00AA21CC" w:rsidRPr="00386174" w:rsidRDefault="00AA21CC" w:rsidP="00DA624E">
            <w:pPr>
              <w:jc w:val="center"/>
              <w:rPr>
                <w:rFonts w:ascii="Tahoma" w:hAnsi="Tahoma" w:cs="Tahoma"/>
                <w:noProof/>
                <w:sz w:val="24"/>
                <w:szCs w:val="24"/>
              </w:rPr>
            </w:pPr>
          </w:p>
        </w:tc>
        <w:tc>
          <w:tcPr>
            <w:tcW w:w="5031" w:type="dxa"/>
          </w:tcPr>
          <w:p w14:paraId="19D316D9" w14:textId="7DF0A66F" w:rsidR="00AA21CC" w:rsidRPr="00386174" w:rsidRDefault="007433D1" w:rsidP="00DA624E">
            <w:pPr>
              <w:overflowPunct/>
              <w:autoSpaceDE/>
              <w:autoSpaceDN/>
              <w:adjustRightInd/>
              <w:textAlignment w:val="auto"/>
              <w:rPr>
                <w:rFonts w:ascii="Tahoma" w:hAnsi="Tahoma" w:cs="Tahoma"/>
                <w:noProof/>
                <w:sz w:val="24"/>
                <w:szCs w:val="24"/>
              </w:rPr>
            </w:pPr>
            <w:r>
              <w:rPr>
                <w:rFonts w:ascii="Tahoma" w:hAnsi="Tahoma" w:cs="Tahoma"/>
                <w:noProof/>
                <w:sz w:val="24"/>
                <w:szCs w:val="24"/>
              </w:rPr>
              <w:t xml:space="preserve">PLACE  OF SIGNATURE, </w:t>
            </w:r>
            <w:r w:rsidR="00AA21CC">
              <w:rPr>
                <w:rFonts w:ascii="Tahoma" w:hAnsi="Tahoma" w:cs="Tahoma"/>
                <w:noProof/>
                <w:sz w:val="24"/>
                <w:szCs w:val="24"/>
              </w:rPr>
              <w:t>on</w:t>
            </w:r>
            <w:r w:rsidR="00AA21CC" w:rsidRPr="00386174">
              <w:rPr>
                <w:rFonts w:ascii="Tahoma" w:hAnsi="Tahoma" w:cs="Tahoma"/>
                <w:noProof/>
                <w:sz w:val="24"/>
                <w:szCs w:val="24"/>
              </w:rPr>
              <w:t xml:space="preserve"> </w:t>
            </w:r>
            <w:r w:rsidR="00AA21CC">
              <w:rPr>
                <w:rFonts w:ascii="Tahoma" w:hAnsi="Tahoma" w:cs="Tahoma"/>
                <w:noProof/>
                <w:sz w:val="24"/>
                <w:szCs w:val="24"/>
              </w:rPr>
              <w:t>____________</w:t>
            </w:r>
          </w:p>
          <w:p w14:paraId="5220546E" w14:textId="77777777" w:rsidR="00AA21CC" w:rsidRPr="00386174" w:rsidRDefault="00AA21CC" w:rsidP="00DA624E">
            <w:pPr>
              <w:jc w:val="center"/>
              <w:rPr>
                <w:rFonts w:ascii="Tahoma" w:hAnsi="Tahoma" w:cs="Tahoma"/>
                <w:noProof/>
                <w:sz w:val="24"/>
                <w:szCs w:val="24"/>
              </w:rPr>
            </w:pPr>
          </w:p>
        </w:tc>
      </w:tr>
      <w:tr w:rsidR="00AA21CC" w:rsidRPr="00386174" w14:paraId="646CA087" w14:textId="77777777" w:rsidTr="00DA624E">
        <w:tc>
          <w:tcPr>
            <w:tcW w:w="5031" w:type="dxa"/>
            <w:vAlign w:val="center"/>
          </w:tcPr>
          <w:p w14:paraId="53BACBF2" w14:textId="77777777" w:rsidR="00AA21CC" w:rsidRPr="00386174" w:rsidRDefault="00AA21CC" w:rsidP="00DA624E">
            <w:pPr>
              <w:jc w:val="center"/>
              <w:rPr>
                <w:rFonts w:ascii="Tahoma" w:hAnsi="Tahoma" w:cs="Tahoma"/>
                <w:noProof/>
                <w:sz w:val="24"/>
                <w:szCs w:val="24"/>
              </w:rPr>
            </w:pPr>
            <w:r w:rsidRPr="00386174">
              <w:rPr>
                <w:rFonts w:ascii="Tahoma" w:hAnsi="Tahoma" w:cs="Tahoma"/>
                <w:noProof/>
                <w:sz w:val="24"/>
                <w:szCs w:val="24"/>
              </w:rPr>
              <w:t>LUKA KOPER d.d.</w:t>
            </w:r>
          </w:p>
        </w:tc>
        <w:tc>
          <w:tcPr>
            <w:tcW w:w="5031" w:type="dxa"/>
          </w:tcPr>
          <w:p w14:paraId="402EF4A8" w14:textId="053AAF44" w:rsidR="00AA21CC" w:rsidRPr="00386174" w:rsidRDefault="0076723B" w:rsidP="00DA624E">
            <w:pPr>
              <w:jc w:val="center"/>
              <w:rPr>
                <w:rFonts w:ascii="Tahoma" w:hAnsi="Tahoma" w:cs="Tahoma"/>
                <w:noProof/>
                <w:sz w:val="24"/>
                <w:szCs w:val="24"/>
              </w:rPr>
            </w:pPr>
            <w:r>
              <w:rPr>
                <w:rFonts w:ascii="Tahoma" w:hAnsi="Tahoma" w:cs="Tahoma"/>
                <w:noProof/>
                <w:sz w:val="24"/>
                <w:szCs w:val="24"/>
              </w:rPr>
              <w:t>NAME OF BUSINESS PARTNER</w:t>
            </w:r>
          </w:p>
        </w:tc>
      </w:tr>
      <w:tr w:rsidR="00AA21CC" w:rsidRPr="00386174" w14:paraId="4FA1CB4F" w14:textId="77777777" w:rsidTr="00DA624E">
        <w:tc>
          <w:tcPr>
            <w:tcW w:w="5031" w:type="dxa"/>
          </w:tcPr>
          <w:p w14:paraId="36575088" w14:textId="4B8A6D72" w:rsidR="00AA21CC" w:rsidRPr="004747C9" w:rsidRDefault="002124AC" w:rsidP="004747C9">
            <w:pPr>
              <w:jc w:val="center"/>
              <w:rPr>
                <w:rFonts w:ascii="Tahoma" w:hAnsi="Tahoma" w:cs="Tahoma"/>
                <w:noProof/>
                <w:sz w:val="24"/>
                <w:szCs w:val="24"/>
                <w:lang w:val="en"/>
              </w:rPr>
            </w:pPr>
            <w:r>
              <w:rPr>
                <w:rFonts w:ascii="Tahoma" w:hAnsi="Tahoma" w:cs="Tahoma"/>
                <w:noProof/>
                <w:sz w:val="24"/>
                <w:szCs w:val="24"/>
                <w:lang w:val="en"/>
              </w:rPr>
              <w:t>Franka Cepak</w:t>
            </w:r>
          </w:p>
          <w:p w14:paraId="34748DFA" w14:textId="3BFD92C2" w:rsidR="00AA21CC" w:rsidRPr="00386174" w:rsidRDefault="00AA21CC" w:rsidP="002124AC">
            <w:pPr>
              <w:jc w:val="center"/>
              <w:rPr>
                <w:rFonts w:ascii="Tahoma" w:hAnsi="Tahoma" w:cs="Tahoma"/>
                <w:noProof/>
                <w:sz w:val="24"/>
                <w:szCs w:val="24"/>
              </w:rPr>
            </w:pPr>
            <w:r w:rsidRPr="004747C9">
              <w:rPr>
                <w:rFonts w:ascii="Tahoma" w:hAnsi="Tahoma" w:cs="Tahoma"/>
                <w:noProof/>
                <w:sz w:val="24"/>
                <w:szCs w:val="24"/>
                <w:lang w:val="en"/>
              </w:rPr>
              <w:t>Head of Health and Ecology</w:t>
            </w:r>
          </w:p>
        </w:tc>
        <w:tc>
          <w:tcPr>
            <w:tcW w:w="5031" w:type="dxa"/>
            <w:tcBorders>
              <w:bottom w:val="single" w:sz="4" w:space="0" w:color="auto"/>
            </w:tcBorders>
          </w:tcPr>
          <w:p w14:paraId="5EE3D85D" w14:textId="77777777" w:rsidR="00AA21CC" w:rsidRDefault="00AA21CC" w:rsidP="00DA624E">
            <w:pPr>
              <w:rPr>
                <w:rFonts w:ascii="Tahoma" w:hAnsi="Tahoma" w:cs="Tahoma"/>
                <w:noProof/>
                <w:sz w:val="24"/>
                <w:szCs w:val="24"/>
              </w:rPr>
            </w:pPr>
          </w:p>
          <w:p w14:paraId="65F052B5" w14:textId="77777777" w:rsidR="00AA21CC" w:rsidRPr="00386174" w:rsidRDefault="00AA21CC" w:rsidP="00DA624E">
            <w:pPr>
              <w:jc w:val="center"/>
              <w:rPr>
                <w:rFonts w:ascii="Tahoma" w:hAnsi="Tahoma" w:cs="Tahoma"/>
                <w:noProof/>
                <w:sz w:val="24"/>
                <w:szCs w:val="24"/>
              </w:rPr>
            </w:pPr>
          </w:p>
        </w:tc>
      </w:tr>
      <w:tr w:rsidR="00AA21CC" w:rsidRPr="006D4C81" w14:paraId="0C36943D" w14:textId="77777777" w:rsidTr="00DA624E">
        <w:tc>
          <w:tcPr>
            <w:tcW w:w="5031" w:type="dxa"/>
          </w:tcPr>
          <w:p w14:paraId="0D018293" w14:textId="77777777" w:rsidR="00AA21CC" w:rsidRDefault="00AA21CC" w:rsidP="00DA624E">
            <w:pPr>
              <w:rPr>
                <w:rFonts w:ascii="Tahoma" w:hAnsi="Tahoma" w:cs="Tahoma"/>
                <w:noProof/>
                <w:sz w:val="24"/>
                <w:szCs w:val="24"/>
              </w:rPr>
            </w:pPr>
          </w:p>
          <w:p w14:paraId="0DFAF1F6" w14:textId="77777777" w:rsidR="00AA21CC" w:rsidRPr="00386174" w:rsidRDefault="00AA21CC" w:rsidP="00DA624E">
            <w:pPr>
              <w:jc w:val="center"/>
              <w:rPr>
                <w:rFonts w:ascii="Tahoma" w:hAnsi="Tahoma" w:cs="Tahoma"/>
                <w:noProof/>
                <w:sz w:val="24"/>
                <w:szCs w:val="24"/>
              </w:rPr>
            </w:pPr>
          </w:p>
        </w:tc>
        <w:tc>
          <w:tcPr>
            <w:tcW w:w="5031" w:type="dxa"/>
            <w:tcBorders>
              <w:top w:val="single" w:sz="4" w:space="0" w:color="auto"/>
              <w:bottom w:val="single" w:sz="4" w:space="0" w:color="auto"/>
            </w:tcBorders>
          </w:tcPr>
          <w:p w14:paraId="6F211274" w14:textId="77777777" w:rsidR="00AA21CC" w:rsidRPr="006D4C81" w:rsidRDefault="00AA21CC" w:rsidP="00DA624E">
            <w:pPr>
              <w:jc w:val="center"/>
              <w:rPr>
                <w:rFonts w:ascii="Tahoma" w:hAnsi="Tahoma" w:cs="Tahoma"/>
                <w:noProof/>
                <w:sz w:val="12"/>
                <w:szCs w:val="12"/>
              </w:rPr>
            </w:pPr>
            <w:r>
              <w:rPr>
                <w:rFonts w:ascii="Tahoma" w:hAnsi="Tahoma" w:cs="Tahoma"/>
                <w:noProof/>
                <w:sz w:val="12"/>
                <w:szCs w:val="12"/>
              </w:rPr>
              <w:t>Represented person´s name</w:t>
            </w:r>
          </w:p>
          <w:p w14:paraId="62CDCCCC" w14:textId="77777777" w:rsidR="00AA21CC" w:rsidRPr="006D4C81" w:rsidRDefault="00AA21CC" w:rsidP="00DA624E">
            <w:pPr>
              <w:jc w:val="center"/>
              <w:rPr>
                <w:rFonts w:ascii="Tahoma" w:hAnsi="Tahoma" w:cs="Tahoma"/>
                <w:noProof/>
                <w:sz w:val="24"/>
                <w:szCs w:val="24"/>
                <w:u w:val="single"/>
              </w:rPr>
            </w:pPr>
          </w:p>
        </w:tc>
      </w:tr>
      <w:tr w:rsidR="00AA21CC" w:rsidRPr="006D4C81" w14:paraId="335B2D17" w14:textId="77777777" w:rsidTr="00DA624E">
        <w:tc>
          <w:tcPr>
            <w:tcW w:w="5031" w:type="dxa"/>
          </w:tcPr>
          <w:p w14:paraId="24E1B1BE" w14:textId="77777777" w:rsidR="00AA21CC" w:rsidRDefault="00AA21CC" w:rsidP="00DA624E">
            <w:pPr>
              <w:ind w:left="-142"/>
              <w:jc w:val="center"/>
              <w:rPr>
                <w:rFonts w:ascii="Tahoma" w:hAnsi="Tahoma" w:cs="Tahoma"/>
                <w:noProof/>
                <w:sz w:val="24"/>
                <w:szCs w:val="24"/>
              </w:rPr>
            </w:pPr>
            <w:r w:rsidRPr="00DA624E">
              <w:rPr>
                <w:rFonts w:ascii="Tahoma" w:hAnsi="Tahoma" w:cs="Tahoma"/>
                <w:noProof/>
                <w:sz w:val="24"/>
                <w:szCs w:val="24"/>
              </w:rPr>
              <w:t xml:space="preserve">Head of Port security </w:t>
            </w:r>
          </w:p>
          <w:p w14:paraId="016C87BD" w14:textId="77777777" w:rsidR="00AA21CC" w:rsidRPr="00386174" w:rsidRDefault="00AA21CC" w:rsidP="00DA624E">
            <w:pPr>
              <w:ind w:left="-142"/>
              <w:jc w:val="center"/>
              <w:rPr>
                <w:rFonts w:ascii="Tahoma" w:hAnsi="Tahoma" w:cs="Tahoma"/>
                <w:noProof/>
                <w:sz w:val="24"/>
                <w:szCs w:val="24"/>
              </w:rPr>
            </w:pPr>
            <w:r w:rsidRPr="004747C9">
              <w:rPr>
                <w:rFonts w:ascii="Tahoma" w:hAnsi="Tahoma" w:cs="Tahoma"/>
                <w:noProof/>
                <w:sz w:val="24"/>
                <w:szCs w:val="24"/>
              </w:rPr>
              <w:t>Dimitrij Lokovšek</w:t>
            </w:r>
          </w:p>
        </w:tc>
        <w:tc>
          <w:tcPr>
            <w:tcW w:w="5031" w:type="dxa"/>
            <w:tcBorders>
              <w:top w:val="single" w:sz="4" w:space="0" w:color="auto"/>
            </w:tcBorders>
          </w:tcPr>
          <w:p w14:paraId="3BA01C9A" w14:textId="77777777" w:rsidR="00AA21CC" w:rsidRPr="006D4C81" w:rsidRDefault="00AA21CC" w:rsidP="00E57D11">
            <w:pPr>
              <w:jc w:val="center"/>
              <w:rPr>
                <w:rFonts w:ascii="Tahoma" w:hAnsi="Tahoma" w:cs="Tahoma"/>
                <w:noProof/>
                <w:sz w:val="12"/>
                <w:szCs w:val="12"/>
              </w:rPr>
            </w:pPr>
            <w:r>
              <w:rPr>
                <w:rFonts w:ascii="Tahoma" w:hAnsi="Tahoma" w:cs="Tahoma"/>
                <w:noProof/>
                <w:sz w:val="12"/>
                <w:szCs w:val="12"/>
              </w:rPr>
              <w:t>Represented person´s signature</w:t>
            </w:r>
          </w:p>
          <w:p w14:paraId="0876099B" w14:textId="77777777" w:rsidR="00AA21CC" w:rsidRPr="006D4C81" w:rsidRDefault="00AA21CC" w:rsidP="00DA624E">
            <w:pPr>
              <w:jc w:val="center"/>
              <w:rPr>
                <w:rFonts w:ascii="Tahoma" w:hAnsi="Tahoma" w:cs="Tahoma"/>
                <w:noProof/>
                <w:sz w:val="12"/>
                <w:szCs w:val="12"/>
              </w:rPr>
            </w:pPr>
          </w:p>
        </w:tc>
      </w:tr>
      <w:tr w:rsidR="00AA21CC" w:rsidRPr="00386174" w14:paraId="63A5721D" w14:textId="77777777" w:rsidTr="00DA624E">
        <w:tc>
          <w:tcPr>
            <w:tcW w:w="5031" w:type="dxa"/>
          </w:tcPr>
          <w:p w14:paraId="4BDDA485" w14:textId="77777777" w:rsidR="00AA21CC" w:rsidRPr="00386174" w:rsidRDefault="00AA21CC" w:rsidP="00DA624E">
            <w:pPr>
              <w:ind w:left="-142"/>
              <w:jc w:val="center"/>
              <w:rPr>
                <w:rFonts w:ascii="Tahoma" w:hAnsi="Tahoma" w:cs="Tahoma"/>
                <w:noProof/>
                <w:sz w:val="24"/>
                <w:szCs w:val="24"/>
              </w:rPr>
            </w:pPr>
          </w:p>
        </w:tc>
        <w:tc>
          <w:tcPr>
            <w:tcW w:w="5031" w:type="dxa"/>
          </w:tcPr>
          <w:p w14:paraId="10FD6201" w14:textId="77777777" w:rsidR="00AA21CC" w:rsidRPr="00386174" w:rsidRDefault="00AA21CC" w:rsidP="00DA624E">
            <w:pPr>
              <w:jc w:val="center"/>
              <w:rPr>
                <w:rFonts w:ascii="Tahoma" w:hAnsi="Tahoma" w:cs="Tahoma"/>
                <w:noProof/>
                <w:sz w:val="24"/>
                <w:szCs w:val="24"/>
              </w:rPr>
            </w:pPr>
          </w:p>
        </w:tc>
      </w:tr>
    </w:tbl>
    <w:p w14:paraId="5D17B3C0" w14:textId="77777777" w:rsidR="00AA21CC" w:rsidRPr="00386174" w:rsidRDefault="00AA21CC" w:rsidP="00466C98">
      <w:pPr>
        <w:ind w:left="-142"/>
        <w:rPr>
          <w:rFonts w:ascii="Tahoma" w:hAnsi="Tahoma" w:cs="Tahoma"/>
          <w:noProof/>
          <w:sz w:val="24"/>
          <w:szCs w:val="24"/>
        </w:rPr>
      </w:pPr>
    </w:p>
    <w:p w14:paraId="7157B832" w14:textId="77777777" w:rsidR="00AA21CC" w:rsidRPr="00562A51" w:rsidRDefault="00AA21CC" w:rsidP="00466C98">
      <w:pPr>
        <w:ind w:left="-142"/>
        <w:rPr>
          <w:rFonts w:ascii="Tahoma" w:hAnsi="Tahoma" w:cs="Tahoma"/>
          <w:noProof/>
          <w:sz w:val="24"/>
          <w:szCs w:val="24"/>
        </w:rPr>
      </w:pPr>
    </w:p>
    <w:p w14:paraId="4D424223" w14:textId="77777777" w:rsidR="00AA21CC" w:rsidRPr="00386174" w:rsidRDefault="00AA21CC" w:rsidP="00080225">
      <w:pPr>
        <w:rPr>
          <w:rFonts w:ascii="Tahoma" w:hAnsi="Tahoma" w:cs="Tahoma"/>
          <w:noProof/>
          <w:sz w:val="24"/>
          <w:szCs w:val="24"/>
        </w:rPr>
      </w:pPr>
    </w:p>
    <w:p w14:paraId="01F008D1" w14:textId="77777777" w:rsidR="00AA21CC" w:rsidRPr="00386174" w:rsidRDefault="00AA21CC" w:rsidP="00C92835">
      <w:pPr>
        <w:pStyle w:val="Heading1"/>
        <w:spacing w:line="276" w:lineRule="auto"/>
        <w:ind w:left="-567" w:firstLine="0"/>
        <w:rPr>
          <w:b/>
        </w:rPr>
        <w:sectPr w:rsidR="00AA21CC" w:rsidRPr="00386174" w:rsidSect="00AA21CC">
          <w:headerReference w:type="even" r:id="rId12"/>
          <w:headerReference w:type="default" r:id="rId13"/>
          <w:footerReference w:type="even" r:id="rId14"/>
          <w:footerReference w:type="default" r:id="rId15"/>
          <w:headerReference w:type="first" r:id="rId16"/>
          <w:footerReference w:type="first" r:id="rId17"/>
          <w:pgSz w:w="11907" w:h="16840" w:code="9"/>
          <w:pgMar w:top="1247" w:right="992" w:bottom="1134" w:left="992" w:header="709" w:footer="227" w:gutter="0"/>
          <w:pgNumType w:start="1"/>
          <w:cols w:space="708"/>
          <w:docGrid w:linePitch="360"/>
        </w:sectPr>
      </w:pPr>
    </w:p>
    <w:p w14:paraId="708EF411" w14:textId="49DE2946" w:rsidR="00AA21CC" w:rsidRPr="00991D69" w:rsidRDefault="00AA21CC" w:rsidP="0002285E">
      <w:pPr>
        <w:pStyle w:val="Heading1"/>
        <w:spacing w:line="360" w:lineRule="auto"/>
        <w:ind w:left="-567" w:firstLine="0"/>
        <w:jc w:val="both"/>
        <w:rPr>
          <w:b/>
          <w:lang w:val="en-GB"/>
        </w:rPr>
      </w:pPr>
      <w:r w:rsidRPr="00991D69">
        <w:rPr>
          <w:b/>
          <w:lang w:val="en-GB"/>
        </w:rPr>
        <w:lastRenderedPageBreak/>
        <w:t xml:space="preserve">Addendum No. 1 to the WRITTEN AGREEMENT </w:t>
      </w:r>
      <w:r w:rsidR="007C4DC4" w:rsidRPr="00991D69">
        <w:rPr>
          <w:b/>
          <w:lang w:val="en-GB"/>
        </w:rPr>
        <w:t xml:space="preserve">No. </w:t>
      </w:r>
      <w:r w:rsidR="00A81D67" w:rsidRPr="00991D69">
        <w:rPr>
          <w:b/>
          <w:lang w:val="en-GB"/>
        </w:rPr>
        <w:t>XXXX/20XX</w:t>
      </w:r>
      <w:r w:rsidRPr="00991D69">
        <w:rPr>
          <w:b/>
          <w:lang w:val="en-GB"/>
        </w:rPr>
        <w:t xml:space="preserve"> concluded between Luka Koper </w:t>
      </w:r>
      <w:proofErr w:type="spellStart"/>
      <w:r w:rsidRPr="00991D69">
        <w:rPr>
          <w:b/>
          <w:lang w:val="en-GB"/>
        </w:rPr>
        <w:t>d.d.</w:t>
      </w:r>
      <w:proofErr w:type="spellEnd"/>
      <w:r w:rsidRPr="00991D69">
        <w:rPr>
          <w:b/>
          <w:lang w:val="en-GB"/>
        </w:rPr>
        <w:t xml:space="preserve"> and its business partner </w:t>
      </w:r>
      <w:r w:rsidR="00991D69" w:rsidRPr="00991D69">
        <w:rPr>
          <w:b/>
          <w:lang w:val="en-GB"/>
        </w:rPr>
        <w:t>BUSINESS PARTNER</w:t>
      </w:r>
    </w:p>
    <w:p w14:paraId="37362E95" w14:textId="77777777" w:rsidR="00AA21CC" w:rsidRPr="00991D69" w:rsidRDefault="00AA21CC" w:rsidP="0002285E">
      <w:pPr>
        <w:spacing w:line="360" w:lineRule="auto"/>
        <w:ind w:left="-567"/>
        <w:jc w:val="both"/>
        <w:rPr>
          <w:rFonts w:ascii="Tahoma" w:hAnsi="Tahoma" w:cs="Tahoma"/>
          <w:sz w:val="16"/>
          <w:lang w:val="en-GB"/>
        </w:rPr>
      </w:pPr>
    </w:p>
    <w:p w14:paraId="34A5E505" w14:textId="68454A51" w:rsidR="00AA21CC" w:rsidRPr="00991D69" w:rsidRDefault="00AA21CC" w:rsidP="0002285E">
      <w:pPr>
        <w:spacing w:after="240" w:line="360" w:lineRule="auto"/>
        <w:ind w:left="-567"/>
        <w:jc w:val="both"/>
        <w:rPr>
          <w:rFonts w:ascii="Tahoma" w:hAnsi="Tahoma" w:cs="Tahoma"/>
          <w:sz w:val="24"/>
          <w:lang w:val="en-GB"/>
        </w:rPr>
      </w:pPr>
      <w:r w:rsidRPr="00991D69">
        <w:rPr>
          <w:rFonts w:ascii="Tahoma" w:hAnsi="Tahoma" w:cs="Tahoma"/>
          <w:sz w:val="24"/>
          <w:lang w:val="en-GB"/>
        </w:rPr>
        <w:t xml:space="preserve">By signing this Addendum the subcontractor states to have acceded to this written Agreement between </w:t>
      </w:r>
      <w:r w:rsidRPr="00991D69">
        <w:rPr>
          <w:rFonts w:ascii="Tahoma" w:hAnsi="Tahoma" w:cs="Tahoma"/>
          <w:sz w:val="24"/>
          <w:szCs w:val="24"/>
          <w:lang w:val="en-GB"/>
        </w:rPr>
        <w:t xml:space="preserve">Luka and business </w:t>
      </w:r>
      <w:r w:rsidR="00B97EDD" w:rsidRPr="00991D69">
        <w:rPr>
          <w:rFonts w:ascii="Tahoma" w:hAnsi="Tahoma" w:cs="Tahoma"/>
          <w:sz w:val="24"/>
          <w:szCs w:val="24"/>
          <w:lang w:val="en-GB"/>
        </w:rPr>
        <w:t>partner, to</w:t>
      </w:r>
      <w:r w:rsidRPr="00991D69">
        <w:rPr>
          <w:rFonts w:ascii="Tahoma" w:hAnsi="Tahoma" w:cs="Tahoma"/>
          <w:sz w:val="24"/>
          <w:szCs w:val="24"/>
          <w:lang w:val="en-GB"/>
        </w:rPr>
        <w:t xml:space="preserve"> having taken </w:t>
      </w:r>
      <w:r w:rsidR="00773783" w:rsidRPr="00991D69">
        <w:rPr>
          <w:rFonts w:ascii="Tahoma" w:hAnsi="Tahoma" w:cs="Tahoma"/>
          <w:sz w:val="24"/>
          <w:szCs w:val="24"/>
          <w:lang w:val="en-GB"/>
        </w:rPr>
        <w:t>note</w:t>
      </w:r>
      <w:r w:rsidRPr="00991D69">
        <w:rPr>
          <w:rFonts w:ascii="Tahoma" w:hAnsi="Tahoma" w:cs="Tahoma"/>
          <w:sz w:val="24"/>
          <w:szCs w:val="24"/>
          <w:lang w:val="en-GB"/>
        </w:rPr>
        <w:t xml:space="preserve"> of this Agreement as well as of other documents related to the internal regulation of Luka Koper, </w:t>
      </w:r>
      <w:proofErr w:type="spellStart"/>
      <w:r w:rsidR="00773783" w:rsidRPr="00991D69">
        <w:rPr>
          <w:rFonts w:ascii="Tahoma" w:hAnsi="Tahoma" w:cs="Tahoma"/>
          <w:sz w:val="24"/>
          <w:szCs w:val="24"/>
          <w:lang w:val="en-GB"/>
        </w:rPr>
        <w:t>d.d.</w:t>
      </w:r>
      <w:proofErr w:type="spellEnd"/>
      <w:r w:rsidR="00773783" w:rsidRPr="00991D69">
        <w:rPr>
          <w:rFonts w:ascii="Tahoma" w:hAnsi="Tahoma" w:cs="Tahoma"/>
          <w:sz w:val="24"/>
          <w:szCs w:val="24"/>
          <w:lang w:val="en-GB"/>
        </w:rPr>
        <w:t>,</w:t>
      </w:r>
      <w:r w:rsidRPr="00991D69">
        <w:rPr>
          <w:rFonts w:ascii="Tahoma" w:hAnsi="Tahoma" w:cs="Tahoma"/>
          <w:sz w:val="24"/>
          <w:szCs w:val="24"/>
          <w:lang w:val="en-GB"/>
        </w:rPr>
        <w:t xml:space="preserve"> committing himself to respect them. </w:t>
      </w:r>
      <w:r w:rsidRPr="00991D69">
        <w:rPr>
          <w:rFonts w:ascii="Tahoma" w:hAnsi="Tahoma" w:cs="Tahoma"/>
          <w:sz w:val="24"/>
          <w:lang w:val="en-GB"/>
        </w:rPr>
        <w:t xml:space="preserve"> </w:t>
      </w:r>
    </w:p>
    <w:p w14:paraId="5B4FB0F4" w14:textId="77777777" w:rsidR="00AA21CC" w:rsidRPr="00991D69" w:rsidRDefault="00AA21CC" w:rsidP="00C92835">
      <w:pPr>
        <w:spacing w:line="360" w:lineRule="auto"/>
        <w:ind w:left="-567"/>
        <w:rPr>
          <w:rFonts w:ascii="Tahoma" w:hAnsi="Tahoma" w:cs="Tahoma"/>
          <w:sz w:val="24"/>
          <w:lang w:val="en-GB"/>
        </w:rPr>
      </w:pPr>
      <w:r w:rsidRPr="00991D69">
        <w:rPr>
          <w:rFonts w:ascii="Tahoma" w:hAnsi="Tahoma" w:cs="Tahoma"/>
          <w:sz w:val="24"/>
          <w:lang w:val="en-GB"/>
        </w:rPr>
        <w:t xml:space="preserve">List of participants at joint working sites during the performance of (service/project): </w:t>
      </w:r>
    </w:p>
    <w:tbl>
      <w:tblPr>
        <w:tblW w:w="5339"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4"/>
        <w:gridCol w:w="1960"/>
        <w:gridCol w:w="1926"/>
        <w:gridCol w:w="1252"/>
        <w:gridCol w:w="1510"/>
        <w:gridCol w:w="1579"/>
        <w:gridCol w:w="1296"/>
        <w:gridCol w:w="1154"/>
        <w:gridCol w:w="1654"/>
      </w:tblGrid>
      <w:tr w:rsidR="00AA21CC" w:rsidRPr="00991D69" w14:paraId="0D5561D0" w14:textId="77777777" w:rsidTr="0002285E">
        <w:trPr>
          <w:trHeight w:val="600"/>
        </w:trPr>
        <w:tc>
          <w:tcPr>
            <w:tcW w:w="556" w:type="pct"/>
            <w:vAlign w:val="center"/>
          </w:tcPr>
          <w:p w14:paraId="1B446D10" w14:textId="77777777" w:rsidR="00AA21CC" w:rsidRPr="00991D69" w:rsidRDefault="00AA21CC" w:rsidP="00292097">
            <w:pPr>
              <w:jc w:val="center"/>
              <w:rPr>
                <w:rFonts w:ascii="Tahoma" w:hAnsi="Tahoma" w:cs="Tahoma"/>
                <w:color w:val="000000"/>
                <w:lang w:val="en-GB" w:eastAsia="sl-SI"/>
              </w:rPr>
            </w:pPr>
            <w:r w:rsidRPr="00991D69">
              <w:rPr>
                <w:rFonts w:ascii="Tahoma" w:hAnsi="Tahoma" w:cs="Tahoma"/>
                <w:color w:val="000000"/>
                <w:lang w:val="en-GB" w:eastAsia="sl-SI"/>
              </w:rPr>
              <w:t>Denomination of the activity -services</w:t>
            </w:r>
          </w:p>
        </w:tc>
        <w:tc>
          <w:tcPr>
            <w:tcW w:w="706" w:type="pct"/>
            <w:vAlign w:val="center"/>
            <w:hideMark/>
          </w:tcPr>
          <w:p w14:paraId="2B18D249" w14:textId="77777777" w:rsidR="00AA21CC" w:rsidRPr="00991D69" w:rsidRDefault="00AA21CC" w:rsidP="00333AB4">
            <w:pPr>
              <w:jc w:val="center"/>
              <w:rPr>
                <w:rFonts w:ascii="Tahoma" w:hAnsi="Tahoma"/>
                <w:color w:val="000000"/>
                <w:lang w:val="en-GB"/>
              </w:rPr>
            </w:pPr>
            <w:r w:rsidRPr="00991D69">
              <w:rPr>
                <w:rFonts w:ascii="Tahoma" w:hAnsi="Tahoma" w:cs="Tahoma"/>
                <w:color w:val="000000"/>
                <w:lang w:val="en-GB" w:eastAsia="sl-SI"/>
              </w:rPr>
              <w:t xml:space="preserve">Denomination of the </w:t>
            </w:r>
          </w:p>
          <w:p w14:paraId="7247FB54" w14:textId="77777777" w:rsidR="00AA21CC" w:rsidRPr="00991D69" w:rsidRDefault="00AA21CC" w:rsidP="00292097">
            <w:pPr>
              <w:jc w:val="center"/>
              <w:rPr>
                <w:rFonts w:ascii="Tahoma" w:hAnsi="Tahoma" w:cs="Tahoma"/>
                <w:color w:val="000000"/>
                <w:lang w:val="en-GB" w:eastAsia="sl-SI"/>
              </w:rPr>
            </w:pPr>
            <w:r w:rsidRPr="00991D69">
              <w:rPr>
                <w:rFonts w:ascii="Tahoma" w:hAnsi="Tahoma"/>
                <w:color w:val="000000"/>
                <w:lang w:val="en-GB"/>
              </w:rPr>
              <w:t>business partner/ subcontractor:</w:t>
            </w:r>
          </w:p>
        </w:tc>
        <w:tc>
          <w:tcPr>
            <w:tcW w:w="694" w:type="pct"/>
            <w:vAlign w:val="center"/>
          </w:tcPr>
          <w:p w14:paraId="4E81CA4A" w14:textId="77777777" w:rsidR="00AA21CC" w:rsidRPr="00991D69" w:rsidRDefault="00AA21CC" w:rsidP="0041465D">
            <w:pPr>
              <w:jc w:val="center"/>
              <w:rPr>
                <w:rFonts w:ascii="Tahoma" w:hAnsi="Tahoma" w:cs="Tahoma"/>
                <w:color w:val="000000"/>
                <w:lang w:val="en-GB" w:eastAsia="sl-SI"/>
              </w:rPr>
            </w:pPr>
            <w:r w:rsidRPr="00991D69">
              <w:rPr>
                <w:rFonts w:ascii="Tahoma" w:hAnsi="Tahoma" w:cs="Tahoma"/>
                <w:color w:val="000000"/>
                <w:lang w:val="en-GB" w:eastAsia="sl-SI"/>
              </w:rPr>
              <w:t>Address, place, P.O. Box:</w:t>
            </w:r>
          </w:p>
        </w:tc>
        <w:tc>
          <w:tcPr>
            <w:tcW w:w="451" w:type="pct"/>
            <w:vAlign w:val="center"/>
          </w:tcPr>
          <w:p w14:paraId="643A4DA0" w14:textId="77777777" w:rsidR="00AA21CC" w:rsidRPr="00991D69" w:rsidRDefault="00AA21CC" w:rsidP="00333AB4">
            <w:pPr>
              <w:jc w:val="center"/>
              <w:rPr>
                <w:rFonts w:ascii="Tahoma" w:hAnsi="Tahoma" w:cs="Tahoma"/>
                <w:color w:val="000000"/>
                <w:lang w:val="en-GB" w:eastAsia="sl-SI"/>
              </w:rPr>
            </w:pPr>
            <w:r w:rsidRPr="00991D69">
              <w:rPr>
                <w:rFonts w:ascii="Tahoma" w:hAnsi="Tahoma" w:cs="Tahoma"/>
                <w:color w:val="000000"/>
                <w:lang w:val="en-GB" w:eastAsia="sl-SI"/>
              </w:rPr>
              <w:t>Email:</w:t>
            </w:r>
          </w:p>
        </w:tc>
        <w:tc>
          <w:tcPr>
            <w:tcW w:w="544" w:type="pct"/>
            <w:vAlign w:val="center"/>
            <w:hideMark/>
          </w:tcPr>
          <w:p w14:paraId="2BC0DDAD" w14:textId="34DD1AC2" w:rsidR="00AA21CC" w:rsidRPr="00991D69" w:rsidRDefault="00AA21CC" w:rsidP="00292097">
            <w:pPr>
              <w:jc w:val="center"/>
              <w:rPr>
                <w:rFonts w:ascii="Tahoma" w:hAnsi="Tahoma" w:cs="Tahoma"/>
                <w:color w:val="000000"/>
                <w:lang w:val="en-GB" w:eastAsia="sl-SI"/>
              </w:rPr>
            </w:pPr>
            <w:r w:rsidRPr="00991D69">
              <w:rPr>
                <w:rFonts w:ascii="Tahoma" w:hAnsi="Tahoma" w:cs="Tahoma"/>
                <w:color w:val="000000"/>
                <w:lang w:val="en-GB" w:eastAsia="sl-SI"/>
              </w:rPr>
              <w:t xml:space="preserve">Name and </w:t>
            </w:r>
            <w:r w:rsidR="005D344D" w:rsidRPr="00991D69">
              <w:rPr>
                <w:rFonts w:ascii="Tahoma" w:hAnsi="Tahoma" w:cs="Tahoma"/>
                <w:color w:val="000000"/>
                <w:lang w:val="en-GB" w:eastAsia="sl-SI"/>
              </w:rPr>
              <w:t>first name</w:t>
            </w:r>
            <w:r w:rsidRPr="00991D69">
              <w:rPr>
                <w:rFonts w:ascii="Tahoma" w:hAnsi="Tahoma" w:cs="Tahoma"/>
                <w:color w:val="000000"/>
                <w:lang w:val="en-GB" w:eastAsia="sl-SI"/>
              </w:rPr>
              <w:t xml:space="preserve"> of the representative of the n</w:t>
            </w:r>
            <w:r w:rsidRPr="00991D69">
              <w:rPr>
                <w:rFonts w:ascii="Tahoma" w:hAnsi="Tahoma"/>
                <w:color w:val="000000"/>
                <w:lang w:val="en-GB"/>
              </w:rPr>
              <w:t xml:space="preserve">atural person in the event </w:t>
            </w:r>
            <w:r w:rsidR="005D344D" w:rsidRPr="00991D69">
              <w:rPr>
                <w:rFonts w:ascii="Tahoma" w:hAnsi="Tahoma"/>
                <w:color w:val="000000"/>
                <w:lang w:val="en-GB"/>
              </w:rPr>
              <w:t>of sole</w:t>
            </w:r>
            <w:r w:rsidRPr="00991D69">
              <w:rPr>
                <w:rFonts w:ascii="Tahoma" w:hAnsi="Tahoma"/>
                <w:color w:val="000000"/>
                <w:lang w:val="en-GB"/>
              </w:rPr>
              <w:t xml:space="preserve"> proprietor:</w:t>
            </w:r>
          </w:p>
        </w:tc>
        <w:tc>
          <w:tcPr>
            <w:tcW w:w="569" w:type="pct"/>
            <w:vAlign w:val="center"/>
          </w:tcPr>
          <w:p w14:paraId="2104F491" w14:textId="26C5FDEE" w:rsidR="00AA21CC" w:rsidRPr="00991D69" w:rsidRDefault="00AA21CC" w:rsidP="00B927E9">
            <w:pPr>
              <w:jc w:val="center"/>
              <w:rPr>
                <w:rFonts w:ascii="Tahoma" w:hAnsi="Tahoma" w:cs="Tahoma"/>
                <w:lang w:val="en-GB"/>
              </w:rPr>
            </w:pPr>
            <w:r w:rsidRPr="00991D69">
              <w:rPr>
                <w:rFonts w:ascii="Tahoma" w:hAnsi="Tahoma"/>
                <w:lang w:val="en-GB"/>
              </w:rPr>
              <w:t>Name and fir</w:t>
            </w:r>
            <w:r w:rsidR="005D344D">
              <w:rPr>
                <w:rFonts w:ascii="Tahoma" w:hAnsi="Tahoma"/>
                <w:lang w:val="en-GB"/>
              </w:rPr>
              <w:t>s</w:t>
            </w:r>
            <w:r w:rsidRPr="00991D69">
              <w:rPr>
                <w:rFonts w:ascii="Tahoma" w:hAnsi="Tahoma"/>
                <w:lang w:val="en-GB"/>
              </w:rPr>
              <w:t>t name of the worker accountable for the implementation of safety measures -signatures</w:t>
            </w:r>
            <w:r w:rsidRPr="00991D69">
              <w:rPr>
                <w:rFonts w:ascii="Tahoma" w:hAnsi="Tahoma"/>
                <w:color w:val="000000"/>
                <w:lang w:val="en-GB"/>
              </w:rPr>
              <w:t>:</w:t>
            </w:r>
          </w:p>
        </w:tc>
        <w:tc>
          <w:tcPr>
            <w:tcW w:w="467" w:type="pct"/>
            <w:vAlign w:val="center"/>
            <w:hideMark/>
          </w:tcPr>
          <w:p w14:paraId="5627136D" w14:textId="77777777" w:rsidR="00AA21CC" w:rsidRPr="00991D69" w:rsidRDefault="00AA21CC" w:rsidP="00333AB4">
            <w:pPr>
              <w:jc w:val="center"/>
              <w:rPr>
                <w:rFonts w:ascii="Tahoma" w:hAnsi="Tahoma"/>
                <w:lang w:val="en-GB"/>
              </w:rPr>
            </w:pPr>
            <w:r w:rsidRPr="00991D69">
              <w:rPr>
                <w:rFonts w:ascii="Tahoma" w:hAnsi="Tahoma"/>
                <w:lang w:val="en-GB"/>
              </w:rPr>
              <w:t>Phone:</w:t>
            </w:r>
          </w:p>
        </w:tc>
        <w:tc>
          <w:tcPr>
            <w:tcW w:w="416" w:type="pct"/>
            <w:vAlign w:val="center"/>
          </w:tcPr>
          <w:p w14:paraId="342111A4" w14:textId="77777777" w:rsidR="00AA21CC" w:rsidRPr="00991D69" w:rsidRDefault="00AA21CC" w:rsidP="005F0977">
            <w:pPr>
              <w:jc w:val="center"/>
              <w:rPr>
                <w:rFonts w:ascii="Tahoma" w:hAnsi="Tahoma" w:cs="Tahoma"/>
                <w:color w:val="000000"/>
                <w:lang w:val="en-GB" w:eastAsia="sl-SI"/>
              </w:rPr>
            </w:pPr>
            <w:r w:rsidRPr="00991D69">
              <w:rPr>
                <w:rFonts w:ascii="Tahoma" w:hAnsi="Tahoma" w:cs="Tahoma"/>
                <w:color w:val="000000"/>
                <w:lang w:val="en-GB" w:eastAsia="sl-SI"/>
              </w:rPr>
              <w:t>Date of adherence:</w:t>
            </w:r>
          </w:p>
        </w:tc>
        <w:tc>
          <w:tcPr>
            <w:tcW w:w="596" w:type="pct"/>
            <w:vAlign w:val="center"/>
          </w:tcPr>
          <w:p w14:paraId="73AEA0A2" w14:textId="77777777" w:rsidR="00AA21CC" w:rsidRPr="00991D69" w:rsidRDefault="00AA21CC" w:rsidP="00547CA1">
            <w:pPr>
              <w:jc w:val="center"/>
              <w:rPr>
                <w:rFonts w:ascii="Tahoma" w:hAnsi="Tahoma" w:cs="Tahoma"/>
                <w:color w:val="000000"/>
                <w:lang w:val="en-GB" w:eastAsia="sl-SI"/>
              </w:rPr>
            </w:pPr>
            <w:r w:rsidRPr="00991D69">
              <w:rPr>
                <w:rFonts w:ascii="Tahoma" w:hAnsi="Tahoma" w:cs="Tahoma"/>
                <w:color w:val="000000"/>
                <w:lang w:val="en-GB" w:eastAsia="sl-SI"/>
              </w:rPr>
              <w:t>Remarks:</w:t>
            </w:r>
          </w:p>
        </w:tc>
      </w:tr>
      <w:tr w:rsidR="00AA21CC" w:rsidRPr="00991D69" w14:paraId="146AD571" w14:textId="77777777" w:rsidTr="0002285E">
        <w:trPr>
          <w:trHeight w:val="870"/>
        </w:trPr>
        <w:tc>
          <w:tcPr>
            <w:tcW w:w="556" w:type="pct"/>
            <w:vAlign w:val="center"/>
          </w:tcPr>
          <w:p w14:paraId="1F961EE3" w14:textId="77777777" w:rsidR="00AA21CC" w:rsidRPr="00991D69" w:rsidRDefault="00AA21CC">
            <w:pPr>
              <w:jc w:val="center"/>
              <w:rPr>
                <w:rFonts w:ascii="Tahoma" w:hAnsi="Tahoma" w:cs="Tahoma"/>
                <w:color w:val="000000"/>
                <w:lang w:val="en-GB" w:eastAsia="sl-SI"/>
              </w:rPr>
            </w:pPr>
            <w:r w:rsidRPr="00991D69">
              <w:rPr>
                <w:rFonts w:ascii="Tahoma" w:hAnsi="Tahoma" w:cs="Tahoma"/>
                <w:color w:val="000000"/>
                <w:lang w:val="en-GB" w:eastAsia="sl-SI"/>
              </w:rPr>
              <w:t>Main contractor</w:t>
            </w:r>
          </w:p>
        </w:tc>
        <w:tc>
          <w:tcPr>
            <w:tcW w:w="706" w:type="pct"/>
            <w:vAlign w:val="center"/>
          </w:tcPr>
          <w:p w14:paraId="5D2BB864" w14:textId="77777777" w:rsidR="00AA21CC" w:rsidRPr="00991D69" w:rsidRDefault="00AA21CC" w:rsidP="00333AB4">
            <w:pPr>
              <w:jc w:val="center"/>
              <w:rPr>
                <w:rFonts w:ascii="Tahoma" w:hAnsi="Tahoma" w:cs="Tahoma"/>
                <w:color w:val="000000"/>
                <w:lang w:val="en-GB" w:eastAsia="sl-SI"/>
              </w:rPr>
            </w:pPr>
          </w:p>
        </w:tc>
        <w:tc>
          <w:tcPr>
            <w:tcW w:w="694" w:type="pct"/>
            <w:vAlign w:val="center"/>
          </w:tcPr>
          <w:p w14:paraId="714DAA91" w14:textId="77777777" w:rsidR="00AA21CC" w:rsidRPr="00991D69" w:rsidRDefault="00AA21CC" w:rsidP="001E6A44">
            <w:pPr>
              <w:jc w:val="center"/>
              <w:rPr>
                <w:rFonts w:ascii="Tahoma" w:hAnsi="Tahoma" w:cs="Tahoma"/>
                <w:color w:val="000000"/>
                <w:lang w:val="en-GB" w:eastAsia="sl-SI"/>
              </w:rPr>
            </w:pPr>
          </w:p>
        </w:tc>
        <w:tc>
          <w:tcPr>
            <w:tcW w:w="451" w:type="pct"/>
            <w:vAlign w:val="center"/>
          </w:tcPr>
          <w:p w14:paraId="4B957F80" w14:textId="77777777" w:rsidR="00AA21CC" w:rsidRPr="00991D69" w:rsidRDefault="00AA21CC" w:rsidP="001E6A44">
            <w:pPr>
              <w:jc w:val="center"/>
              <w:rPr>
                <w:rFonts w:ascii="Tahoma" w:hAnsi="Tahoma" w:cs="Tahoma"/>
                <w:color w:val="000000"/>
                <w:lang w:val="en-GB" w:eastAsia="sl-SI"/>
              </w:rPr>
            </w:pPr>
          </w:p>
        </w:tc>
        <w:tc>
          <w:tcPr>
            <w:tcW w:w="544" w:type="pct"/>
            <w:vAlign w:val="center"/>
          </w:tcPr>
          <w:p w14:paraId="41493109" w14:textId="77777777" w:rsidR="00AA21CC" w:rsidRPr="00991D69" w:rsidRDefault="00AA21CC" w:rsidP="001E6A44">
            <w:pPr>
              <w:jc w:val="center"/>
              <w:rPr>
                <w:rFonts w:ascii="Tahoma" w:hAnsi="Tahoma" w:cs="Tahoma"/>
                <w:color w:val="000000"/>
                <w:lang w:val="en-GB" w:eastAsia="sl-SI"/>
              </w:rPr>
            </w:pPr>
          </w:p>
        </w:tc>
        <w:tc>
          <w:tcPr>
            <w:tcW w:w="569" w:type="pct"/>
            <w:vAlign w:val="center"/>
          </w:tcPr>
          <w:p w14:paraId="2FEAF073" w14:textId="77777777" w:rsidR="00AA21CC" w:rsidRPr="00991D69" w:rsidRDefault="00AA21CC" w:rsidP="001E6A44">
            <w:pPr>
              <w:jc w:val="center"/>
              <w:rPr>
                <w:rFonts w:ascii="Tahoma" w:hAnsi="Tahoma" w:cs="Tahoma"/>
                <w:color w:val="000000"/>
                <w:lang w:val="en-GB" w:eastAsia="sl-SI"/>
              </w:rPr>
            </w:pPr>
          </w:p>
        </w:tc>
        <w:tc>
          <w:tcPr>
            <w:tcW w:w="467" w:type="pct"/>
            <w:vAlign w:val="center"/>
          </w:tcPr>
          <w:p w14:paraId="63173EDF" w14:textId="77777777" w:rsidR="00AA21CC" w:rsidRPr="00991D69" w:rsidRDefault="00AA21CC" w:rsidP="001E6A44">
            <w:pPr>
              <w:jc w:val="center"/>
              <w:rPr>
                <w:rFonts w:ascii="Tahoma" w:hAnsi="Tahoma" w:cs="Tahoma"/>
                <w:color w:val="000000"/>
                <w:lang w:val="en-GB" w:eastAsia="sl-SI"/>
              </w:rPr>
            </w:pPr>
          </w:p>
        </w:tc>
        <w:tc>
          <w:tcPr>
            <w:tcW w:w="416" w:type="pct"/>
            <w:vAlign w:val="center"/>
          </w:tcPr>
          <w:p w14:paraId="0DD3DBB7" w14:textId="7B30AE56" w:rsidR="00AA21CC" w:rsidRPr="00991D69" w:rsidRDefault="00B30222" w:rsidP="001E6A44">
            <w:pPr>
              <w:jc w:val="center"/>
              <w:rPr>
                <w:rFonts w:ascii="Tahoma" w:hAnsi="Tahoma" w:cs="Tahoma"/>
                <w:color w:val="000000"/>
                <w:lang w:val="en-GB" w:eastAsia="sl-SI"/>
              </w:rPr>
            </w:pPr>
            <w:r>
              <w:rPr>
                <w:rFonts w:ascii="Tahoma" w:hAnsi="Tahoma" w:cs="Tahoma"/>
                <w:color w:val="000000"/>
                <w:lang w:val="en-GB" w:eastAsia="sl-SI"/>
              </w:rPr>
              <w:t>DATE</w:t>
            </w:r>
          </w:p>
        </w:tc>
        <w:tc>
          <w:tcPr>
            <w:tcW w:w="596" w:type="pct"/>
            <w:vAlign w:val="center"/>
          </w:tcPr>
          <w:p w14:paraId="13A0A1C6" w14:textId="77777777" w:rsidR="00AA21CC" w:rsidRPr="00991D69" w:rsidRDefault="00AA21CC" w:rsidP="001E6A44">
            <w:pPr>
              <w:jc w:val="center"/>
              <w:rPr>
                <w:rFonts w:ascii="Tahoma" w:hAnsi="Tahoma" w:cs="Tahoma"/>
                <w:color w:val="000000"/>
                <w:lang w:val="en-GB" w:eastAsia="sl-SI"/>
              </w:rPr>
            </w:pPr>
            <w:r w:rsidRPr="00991D69">
              <w:rPr>
                <w:rFonts w:ascii="Tahoma" w:hAnsi="Tahoma" w:cs="Tahoma"/>
                <w:color w:val="000000"/>
                <w:lang w:val="en-GB" w:eastAsia="sl-SI"/>
              </w:rPr>
              <w:t>person, providing a harmonised implementation of measures</w:t>
            </w:r>
          </w:p>
        </w:tc>
      </w:tr>
      <w:tr w:rsidR="00AA21CC" w:rsidRPr="00991D69" w14:paraId="27541BE1" w14:textId="77777777" w:rsidTr="0002285E">
        <w:trPr>
          <w:trHeight w:val="870"/>
        </w:trPr>
        <w:tc>
          <w:tcPr>
            <w:tcW w:w="556" w:type="pct"/>
            <w:vAlign w:val="center"/>
          </w:tcPr>
          <w:p w14:paraId="618AFF7B" w14:textId="77777777" w:rsidR="00AA21CC" w:rsidRPr="00991D69" w:rsidRDefault="00AA21CC">
            <w:pPr>
              <w:jc w:val="center"/>
              <w:rPr>
                <w:rFonts w:ascii="Tahoma" w:hAnsi="Tahoma" w:cs="Tahoma"/>
                <w:color w:val="000000"/>
                <w:lang w:val="en-GB" w:eastAsia="sl-SI"/>
              </w:rPr>
            </w:pPr>
            <w:r w:rsidRPr="00991D69">
              <w:rPr>
                <w:rFonts w:ascii="Tahoma" w:hAnsi="Tahoma" w:cs="Tahoma"/>
                <w:color w:val="000000"/>
                <w:lang w:val="en-GB" w:eastAsia="sl-SI"/>
              </w:rPr>
              <w:t>Contact Person</w:t>
            </w:r>
          </w:p>
        </w:tc>
        <w:tc>
          <w:tcPr>
            <w:tcW w:w="706" w:type="pct"/>
            <w:vAlign w:val="center"/>
          </w:tcPr>
          <w:p w14:paraId="2C77EAB3" w14:textId="77777777" w:rsidR="00AA21CC" w:rsidRPr="00991D69" w:rsidRDefault="00AA21CC" w:rsidP="001E6A44">
            <w:pPr>
              <w:jc w:val="center"/>
              <w:rPr>
                <w:rFonts w:ascii="Tahoma" w:hAnsi="Tahoma" w:cs="Tahoma"/>
                <w:color w:val="000000"/>
                <w:lang w:val="en-GB" w:eastAsia="sl-SI"/>
              </w:rPr>
            </w:pPr>
            <w:r w:rsidRPr="00991D69">
              <w:rPr>
                <w:rFonts w:ascii="Tahoma" w:hAnsi="Tahoma" w:cs="Tahoma"/>
                <w:color w:val="000000"/>
                <w:lang w:val="en-GB" w:eastAsia="sl-SI"/>
              </w:rPr>
              <w:t xml:space="preserve">Luka Koper, </w:t>
            </w:r>
            <w:proofErr w:type="spellStart"/>
            <w:r w:rsidRPr="00991D69">
              <w:rPr>
                <w:rFonts w:ascii="Tahoma" w:hAnsi="Tahoma" w:cs="Tahoma"/>
                <w:color w:val="000000"/>
                <w:lang w:val="en-GB" w:eastAsia="sl-SI"/>
              </w:rPr>
              <w:t>d.d.</w:t>
            </w:r>
            <w:proofErr w:type="spellEnd"/>
          </w:p>
        </w:tc>
        <w:tc>
          <w:tcPr>
            <w:tcW w:w="694" w:type="pct"/>
            <w:vAlign w:val="center"/>
          </w:tcPr>
          <w:p w14:paraId="0F73A6C7" w14:textId="77777777" w:rsidR="00AA21CC" w:rsidRPr="00991D69" w:rsidRDefault="00AA21CC" w:rsidP="001E6A44">
            <w:pPr>
              <w:jc w:val="center"/>
              <w:rPr>
                <w:rFonts w:ascii="Tahoma" w:hAnsi="Tahoma" w:cs="Tahoma"/>
                <w:color w:val="000000"/>
                <w:lang w:val="en-GB" w:eastAsia="sl-SI"/>
              </w:rPr>
            </w:pPr>
            <w:proofErr w:type="spellStart"/>
            <w:r w:rsidRPr="00991D69">
              <w:rPr>
                <w:rFonts w:ascii="Tahoma" w:hAnsi="Tahoma" w:cs="Tahoma"/>
                <w:color w:val="000000"/>
                <w:lang w:val="en-GB" w:eastAsia="sl-SI"/>
              </w:rPr>
              <w:t>Vojkovo</w:t>
            </w:r>
            <w:proofErr w:type="spellEnd"/>
            <w:r w:rsidRPr="00991D69">
              <w:rPr>
                <w:rFonts w:ascii="Tahoma" w:hAnsi="Tahoma" w:cs="Tahoma"/>
                <w:color w:val="000000"/>
                <w:lang w:val="en-GB" w:eastAsia="sl-SI"/>
              </w:rPr>
              <w:t xml:space="preserve"> </w:t>
            </w:r>
            <w:proofErr w:type="spellStart"/>
            <w:r w:rsidRPr="00991D69">
              <w:rPr>
                <w:rFonts w:ascii="Tahoma" w:hAnsi="Tahoma" w:cs="Tahoma"/>
                <w:color w:val="000000"/>
                <w:lang w:val="en-GB" w:eastAsia="sl-SI"/>
              </w:rPr>
              <w:t>nabrežje</w:t>
            </w:r>
            <w:proofErr w:type="spellEnd"/>
            <w:r w:rsidRPr="00991D69">
              <w:rPr>
                <w:rFonts w:ascii="Tahoma" w:hAnsi="Tahoma" w:cs="Tahoma"/>
                <w:color w:val="000000"/>
                <w:lang w:val="en-GB" w:eastAsia="sl-SI"/>
              </w:rPr>
              <w:t xml:space="preserve"> </w:t>
            </w:r>
          </w:p>
          <w:p w14:paraId="62D1DA49" w14:textId="77777777" w:rsidR="00AA21CC" w:rsidRPr="00991D69" w:rsidRDefault="00AA21CC" w:rsidP="000B539D">
            <w:pPr>
              <w:rPr>
                <w:rFonts w:ascii="Tahoma" w:hAnsi="Tahoma" w:cs="Tahoma"/>
                <w:color w:val="000000"/>
                <w:lang w:val="en-GB" w:eastAsia="sl-SI"/>
              </w:rPr>
            </w:pPr>
            <w:r w:rsidRPr="00991D69">
              <w:rPr>
                <w:rFonts w:ascii="Tahoma" w:hAnsi="Tahoma" w:cs="Tahoma"/>
                <w:color w:val="000000"/>
                <w:lang w:val="en-GB" w:eastAsia="sl-SI"/>
              </w:rPr>
              <w:t>38, 6501 Koper</w:t>
            </w:r>
          </w:p>
        </w:tc>
        <w:tc>
          <w:tcPr>
            <w:tcW w:w="451" w:type="pct"/>
            <w:vAlign w:val="center"/>
          </w:tcPr>
          <w:p w14:paraId="27B012FD" w14:textId="77777777" w:rsidR="00AA21CC" w:rsidRPr="00991D69" w:rsidRDefault="00AA21CC" w:rsidP="001E6A44">
            <w:pPr>
              <w:jc w:val="center"/>
              <w:rPr>
                <w:rFonts w:ascii="Tahoma" w:hAnsi="Tahoma" w:cs="Tahoma"/>
                <w:color w:val="000000"/>
                <w:lang w:val="en-GB" w:eastAsia="sl-SI"/>
              </w:rPr>
            </w:pPr>
          </w:p>
        </w:tc>
        <w:tc>
          <w:tcPr>
            <w:tcW w:w="544" w:type="pct"/>
            <w:vAlign w:val="center"/>
          </w:tcPr>
          <w:p w14:paraId="28D5400A" w14:textId="77777777" w:rsidR="00AA21CC" w:rsidRPr="00991D69" w:rsidRDefault="00AA21CC" w:rsidP="001E6A44">
            <w:pPr>
              <w:jc w:val="center"/>
              <w:rPr>
                <w:rFonts w:ascii="Tahoma" w:hAnsi="Tahoma" w:cs="Tahoma"/>
                <w:color w:val="000000"/>
                <w:lang w:val="en-GB"/>
              </w:rPr>
            </w:pPr>
            <w:r w:rsidRPr="00991D69">
              <w:rPr>
                <w:rFonts w:ascii="Tahoma" w:hAnsi="Tahoma" w:cs="Tahoma"/>
                <w:color w:val="000000"/>
                <w:lang w:val="en-GB"/>
              </w:rPr>
              <w:t>Kržan Nevenka</w:t>
            </w:r>
          </w:p>
        </w:tc>
        <w:tc>
          <w:tcPr>
            <w:tcW w:w="569" w:type="pct"/>
            <w:vAlign w:val="center"/>
          </w:tcPr>
          <w:p w14:paraId="18068817" w14:textId="77777777" w:rsidR="00AA21CC" w:rsidRPr="00991D69" w:rsidRDefault="00AA21CC" w:rsidP="001E6A44">
            <w:pPr>
              <w:jc w:val="center"/>
              <w:rPr>
                <w:rFonts w:ascii="Tahoma" w:hAnsi="Tahoma" w:cs="Tahoma"/>
                <w:color w:val="000000"/>
                <w:lang w:val="en-GB" w:eastAsia="sl-SI"/>
              </w:rPr>
            </w:pPr>
          </w:p>
        </w:tc>
        <w:tc>
          <w:tcPr>
            <w:tcW w:w="467" w:type="pct"/>
            <w:vAlign w:val="center"/>
          </w:tcPr>
          <w:p w14:paraId="4D9FA6A2" w14:textId="77777777" w:rsidR="00AA21CC" w:rsidRPr="00991D69" w:rsidRDefault="00AA21CC" w:rsidP="001E6A44">
            <w:pPr>
              <w:jc w:val="center"/>
              <w:rPr>
                <w:rFonts w:ascii="Tahoma" w:hAnsi="Tahoma" w:cs="Tahoma"/>
                <w:color w:val="000000"/>
                <w:lang w:val="en-GB" w:eastAsia="sl-SI"/>
              </w:rPr>
            </w:pPr>
          </w:p>
        </w:tc>
        <w:tc>
          <w:tcPr>
            <w:tcW w:w="416" w:type="pct"/>
            <w:vAlign w:val="center"/>
          </w:tcPr>
          <w:p w14:paraId="00C86B40" w14:textId="3A3C3DF7" w:rsidR="00AA21CC" w:rsidRPr="00991D69" w:rsidRDefault="009516E3" w:rsidP="001E6A44">
            <w:pPr>
              <w:jc w:val="center"/>
              <w:rPr>
                <w:rFonts w:ascii="Tahoma" w:hAnsi="Tahoma" w:cs="Tahoma"/>
                <w:color w:val="000000"/>
                <w:lang w:val="en-GB" w:eastAsia="sl-SI"/>
              </w:rPr>
            </w:pPr>
            <w:r>
              <w:rPr>
                <w:rFonts w:ascii="Tahoma" w:hAnsi="Tahoma" w:cs="Tahoma"/>
                <w:color w:val="000000"/>
                <w:lang w:val="en-GB" w:eastAsia="sl-SI"/>
              </w:rPr>
              <w:t>DATE</w:t>
            </w:r>
          </w:p>
        </w:tc>
        <w:tc>
          <w:tcPr>
            <w:tcW w:w="596" w:type="pct"/>
            <w:vAlign w:val="center"/>
          </w:tcPr>
          <w:p w14:paraId="23C713EC" w14:textId="77777777" w:rsidR="00AA21CC" w:rsidRPr="00991D69" w:rsidRDefault="00AA21CC" w:rsidP="001E6A44">
            <w:pPr>
              <w:jc w:val="center"/>
              <w:rPr>
                <w:rFonts w:ascii="Tahoma" w:hAnsi="Tahoma" w:cs="Tahoma"/>
                <w:color w:val="000000"/>
                <w:lang w:val="en-GB" w:eastAsia="sl-SI"/>
              </w:rPr>
            </w:pPr>
          </w:p>
        </w:tc>
      </w:tr>
      <w:tr w:rsidR="00AA21CC" w:rsidRPr="00991D69" w14:paraId="2C354BA8" w14:textId="77777777" w:rsidTr="0002285E">
        <w:trPr>
          <w:trHeight w:val="870"/>
        </w:trPr>
        <w:tc>
          <w:tcPr>
            <w:tcW w:w="556" w:type="pct"/>
            <w:vAlign w:val="center"/>
          </w:tcPr>
          <w:p w14:paraId="60BE4F3B" w14:textId="77777777" w:rsidR="00AA21CC" w:rsidRPr="00991D69" w:rsidRDefault="00AA21CC">
            <w:pPr>
              <w:jc w:val="center"/>
              <w:rPr>
                <w:rFonts w:ascii="Tahoma" w:hAnsi="Tahoma" w:cs="Tahoma"/>
                <w:color w:val="000000"/>
                <w:lang w:val="en-GB" w:eastAsia="sl-SI"/>
              </w:rPr>
            </w:pPr>
          </w:p>
        </w:tc>
        <w:tc>
          <w:tcPr>
            <w:tcW w:w="706" w:type="pct"/>
            <w:vAlign w:val="center"/>
          </w:tcPr>
          <w:p w14:paraId="7FF26D5F" w14:textId="77777777" w:rsidR="00AA21CC" w:rsidRPr="00991D69" w:rsidRDefault="00AA21CC" w:rsidP="001E6A44">
            <w:pPr>
              <w:jc w:val="center"/>
              <w:rPr>
                <w:rFonts w:ascii="Tahoma" w:hAnsi="Tahoma" w:cs="Tahoma"/>
                <w:color w:val="000000"/>
                <w:lang w:val="en-GB" w:eastAsia="sl-SI"/>
              </w:rPr>
            </w:pPr>
          </w:p>
        </w:tc>
        <w:tc>
          <w:tcPr>
            <w:tcW w:w="694" w:type="pct"/>
            <w:vAlign w:val="center"/>
          </w:tcPr>
          <w:p w14:paraId="125AE36E" w14:textId="77777777" w:rsidR="00AA21CC" w:rsidRPr="00991D69" w:rsidRDefault="00AA21CC" w:rsidP="001E6A44">
            <w:pPr>
              <w:jc w:val="center"/>
              <w:rPr>
                <w:rFonts w:ascii="Tahoma" w:hAnsi="Tahoma" w:cs="Tahoma"/>
                <w:color w:val="000000"/>
                <w:lang w:val="en-GB" w:eastAsia="sl-SI"/>
              </w:rPr>
            </w:pPr>
          </w:p>
        </w:tc>
        <w:tc>
          <w:tcPr>
            <w:tcW w:w="451" w:type="pct"/>
            <w:vAlign w:val="center"/>
          </w:tcPr>
          <w:p w14:paraId="43D3A7A3" w14:textId="77777777" w:rsidR="00AA21CC" w:rsidRPr="00991D69" w:rsidRDefault="00AA21CC" w:rsidP="001E6A44">
            <w:pPr>
              <w:jc w:val="center"/>
              <w:rPr>
                <w:rFonts w:ascii="Tahoma" w:hAnsi="Tahoma" w:cs="Tahoma"/>
                <w:color w:val="000000"/>
                <w:lang w:val="en-GB" w:eastAsia="sl-SI"/>
              </w:rPr>
            </w:pPr>
            <w:r w:rsidRPr="00991D69">
              <w:rPr>
                <w:rFonts w:ascii="Tahoma" w:hAnsi="Tahoma" w:cs="Tahoma"/>
                <w:color w:val="000000"/>
                <w:lang w:val="en-GB" w:eastAsia="sl-SI"/>
              </w:rPr>
              <w:t xml:space="preserve"> </w:t>
            </w:r>
          </w:p>
        </w:tc>
        <w:tc>
          <w:tcPr>
            <w:tcW w:w="544" w:type="pct"/>
            <w:vAlign w:val="center"/>
          </w:tcPr>
          <w:p w14:paraId="29D2E64B" w14:textId="77777777" w:rsidR="00AA21CC" w:rsidRPr="00991D69" w:rsidRDefault="00AA21CC" w:rsidP="001E6A44">
            <w:pPr>
              <w:jc w:val="center"/>
              <w:rPr>
                <w:rFonts w:ascii="Tahoma" w:hAnsi="Tahoma" w:cs="Tahoma"/>
                <w:color w:val="000000"/>
                <w:lang w:val="en-GB" w:eastAsia="sl-SI"/>
              </w:rPr>
            </w:pPr>
          </w:p>
        </w:tc>
        <w:tc>
          <w:tcPr>
            <w:tcW w:w="569" w:type="pct"/>
            <w:vAlign w:val="center"/>
          </w:tcPr>
          <w:p w14:paraId="1AD98911" w14:textId="77777777" w:rsidR="00AA21CC" w:rsidRPr="00991D69" w:rsidRDefault="00AA21CC" w:rsidP="001E6A44">
            <w:pPr>
              <w:jc w:val="center"/>
              <w:rPr>
                <w:rFonts w:ascii="Tahoma" w:hAnsi="Tahoma" w:cs="Tahoma"/>
                <w:color w:val="000000"/>
                <w:lang w:val="en-GB" w:eastAsia="sl-SI"/>
              </w:rPr>
            </w:pPr>
          </w:p>
        </w:tc>
        <w:tc>
          <w:tcPr>
            <w:tcW w:w="467" w:type="pct"/>
            <w:vAlign w:val="center"/>
          </w:tcPr>
          <w:p w14:paraId="266BFF09" w14:textId="77777777" w:rsidR="00AA21CC" w:rsidRPr="00991D69" w:rsidRDefault="00AA21CC" w:rsidP="001E6A44">
            <w:pPr>
              <w:jc w:val="center"/>
              <w:rPr>
                <w:rFonts w:ascii="Tahoma" w:hAnsi="Tahoma" w:cs="Tahoma"/>
                <w:color w:val="000000"/>
                <w:lang w:val="en-GB" w:eastAsia="sl-SI"/>
              </w:rPr>
            </w:pPr>
          </w:p>
        </w:tc>
        <w:tc>
          <w:tcPr>
            <w:tcW w:w="416" w:type="pct"/>
            <w:vAlign w:val="center"/>
          </w:tcPr>
          <w:p w14:paraId="1823B60B" w14:textId="77777777" w:rsidR="00AA21CC" w:rsidRPr="00991D69" w:rsidRDefault="00AA21CC" w:rsidP="001E6A44">
            <w:pPr>
              <w:jc w:val="center"/>
              <w:rPr>
                <w:rFonts w:ascii="Tahoma" w:hAnsi="Tahoma" w:cs="Tahoma"/>
                <w:color w:val="000000"/>
                <w:lang w:val="en-GB" w:eastAsia="sl-SI"/>
              </w:rPr>
            </w:pPr>
          </w:p>
        </w:tc>
        <w:tc>
          <w:tcPr>
            <w:tcW w:w="596" w:type="pct"/>
            <w:vAlign w:val="center"/>
          </w:tcPr>
          <w:p w14:paraId="2D0B7932" w14:textId="77777777" w:rsidR="00AA21CC" w:rsidRPr="00991D69" w:rsidRDefault="00AA21CC" w:rsidP="001E6A44">
            <w:pPr>
              <w:jc w:val="center"/>
              <w:rPr>
                <w:rFonts w:ascii="Tahoma" w:hAnsi="Tahoma" w:cs="Tahoma"/>
                <w:color w:val="000000"/>
                <w:lang w:val="en-GB" w:eastAsia="sl-SI"/>
              </w:rPr>
            </w:pPr>
          </w:p>
        </w:tc>
      </w:tr>
      <w:tr w:rsidR="009516E3" w:rsidRPr="00991D69" w14:paraId="0186A5E8" w14:textId="77777777" w:rsidTr="0002285E">
        <w:trPr>
          <w:trHeight w:val="870"/>
        </w:trPr>
        <w:tc>
          <w:tcPr>
            <w:tcW w:w="556" w:type="pct"/>
            <w:vAlign w:val="center"/>
          </w:tcPr>
          <w:p w14:paraId="1F27706C" w14:textId="77777777" w:rsidR="009516E3" w:rsidRPr="00991D69" w:rsidRDefault="009516E3">
            <w:pPr>
              <w:jc w:val="center"/>
              <w:rPr>
                <w:rFonts w:ascii="Tahoma" w:hAnsi="Tahoma" w:cs="Tahoma"/>
                <w:color w:val="000000"/>
                <w:lang w:val="en-GB" w:eastAsia="sl-SI"/>
              </w:rPr>
            </w:pPr>
          </w:p>
        </w:tc>
        <w:tc>
          <w:tcPr>
            <w:tcW w:w="706" w:type="pct"/>
            <w:vAlign w:val="center"/>
          </w:tcPr>
          <w:p w14:paraId="4710ADC2" w14:textId="77777777" w:rsidR="009516E3" w:rsidRPr="00991D69" w:rsidRDefault="009516E3" w:rsidP="001E6A44">
            <w:pPr>
              <w:jc w:val="center"/>
              <w:rPr>
                <w:rFonts w:ascii="Tahoma" w:hAnsi="Tahoma" w:cs="Tahoma"/>
                <w:color w:val="000000"/>
                <w:lang w:val="en-GB" w:eastAsia="sl-SI"/>
              </w:rPr>
            </w:pPr>
          </w:p>
        </w:tc>
        <w:tc>
          <w:tcPr>
            <w:tcW w:w="694" w:type="pct"/>
            <w:vAlign w:val="center"/>
          </w:tcPr>
          <w:p w14:paraId="65E6D31A" w14:textId="77777777" w:rsidR="009516E3" w:rsidRPr="00991D69" w:rsidRDefault="009516E3" w:rsidP="001E6A44">
            <w:pPr>
              <w:jc w:val="center"/>
              <w:rPr>
                <w:rFonts w:ascii="Tahoma" w:hAnsi="Tahoma" w:cs="Tahoma"/>
                <w:color w:val="000000"/>
                <w:lang w:val="en-GB" w:eastAsia="sl-SI"/>
              </w:rPr>
            </w:pPr>
          </w:p>
        </w:tc>
        <w:tc>
          <w:tcPr>
            <w:tcW w:w="451" w:type="pct"/>
            <w:vAlign w:val="center"/>
          </w:tcPr>
          <w:p w14:paraId="633D6E4D" w14:textId="77777777" w:rsidR="009516E3" w:rsidRPr="00991D69" w:rsidRDefault="009516E3" w:rsidP="001E6A44">
            <w:pPr>
              <w:jc w:val="center"/>
              <w:rPr>
                <w:rFonts w:ascii="Tahoma" w:hAnsi="Tahoma" w:cs="Tahoma"/>
                <w:color w:val="000000"/>
                <w:lang w:val="en-GB" w:eastAsia="sl-SI"/>
              </w:rPr>
            </w:pPr>
          </w:p>
        </w:tc>
        <w:tc>
          <w:tcPr>
            <w:tcW w:w="544" w:type="pct"/>
            <w:vAlign w:val="center"/>
          </w:tcPr>
          <w:p w14:paraId="46BD625A" w14:textId="77777777" w:rsidR="009516E3" w:rsidRPr="00991D69" w:rsidRDefault="009516E3" w:rsidP="001E6A44">
            <w:pPr>
              <w:jc w:val="center"/>
              <w:rPr>
                <w:rFonts w:ascii="Tahoma" w:hAnsi="Tahoma" w:cs="Tahoma"/>
                <w:color w:val="000000"/>
                <w:lang w:val="en-GB" w:eastAsia="sl-SI"/>
              </w:rPr>
            </w:pPr>
          </w:p>
        </w:tc>
        <w:tc>
          <w:tcPr>
            <w:tcW w:w="569" w:type="pct"/>
            <w:vAlign w:val="center"/>
          </w:tcPr>
          <w:p w14:paraId="6A73037D" w14:textId="77777777" w:rsidR="009516E3" w:rsidRPr="00991D69" w:rsidRDefault="009516E3" w:rsidP="001E6A44">
            <w:pPr>
              <w:jc w:val="center"/>
              <w:rPr>
                <w:rFonts w:ascii="Tahoma" w:hAnsi="Tahoma" w:cs="Tahoma"/>
                <w:color w:val="000000"/>
                <w:lang w:val="en-GB" w:eastAsia="sl-SI"/>
              </w:rPr>
            </w:pPr>
          </w:p>
        </w:tc>
        <w:tc>
          <w:tcPr>
            <w:tcW w:w="467" w:type="pct"/>
            <w:vAlign w:val="center"/>
          </w:tcPr>
          <w:p w14:paraId="5959C8B9" w14:textId="77777777" w:rsidR="009516E3" w:rsidRPr="00991D69" w:rsidRDefault="009516E3" w:rsidP="001E6A44">
            <w:pPr>
              <w:jc w:val="center"/>
              <w:rPr>
                <w:rFonts w:ascii="Tahoma" w:hAnsi="Tahoma" w:cs="Tahoma"/>
                <w:color w:val="000000"/>
                <w:lang w:val="en-GB" w:eastAsia="sl-SI"/>
              </w:rPr>
            </w:pPr>
          </w:p>
        </w:tc>
        <w:tc>
          <w:tcPr>
            <w:tcW w:w="416" w:type="pct"/>
            <w:vAlign w:val="center"/>
          </w:tcPr>
          <w:p w14:paraId="647633C7" w14:textId="77777777" w:rsidR="009516E3" w:rsidRPr="00991D69" w:rsidRDefault="009516E3" w:rsidP="001E6A44">
            <w:pPr>
              <w:jc w:val="center"/>
              <w:rPr>
                <w:rFonts w:ascii="Tahoma" w:hAnsi="Tahoma" w:cs="Tahoma"/>
                <w:color w:val="000000"/>
                <w:lang w:val="en-GB" w:eastAsia="sl-SI"/>
              </w:rPr>
            </w:pPr>
          </w:p>
        </w:tc>
        <w:tc>
          <w:tcPr>
            <w:tcW w:w="596" w:type="pct"/>
            <w:vAlign w:val="center"/>
          </w:tcPr>
          <w:p w14:paraId="25AD3994" w14:textId="77777777" w:rsidR="009516E3" w:rsidRPr="00991D69" w:rsidRDefault="009516E3" w:rsidP="001E6A44">
            <w:pPr>
              <w:jc w:val="center"/>
              <w:rPr>
                <w:rFonts w:ascii="Tahoma" w:hAnsi="Tahoma" w:cs="Tahoma"/>
                <w:color w:val="000000"/>
                <w:lang w:val="en-GB" w:eastAsia="sl-SI"/>
              </w:rPr>
            </w:pPr>
          </w:p>
        </w:tc>
      </w:tr>
    </w:tbl>
    <w:p w14:paraId="7620E75A" w14:textId="77777777" w:rsidR="00AA21CC" w:rsidRPr="00991D69" w:rsidRDefault="00AA21CC" w:rsidP="0002285E">
      <w:pPr>
        <w:rPr>
          <w:rFonts w:ascii="Tahoma" w:hAnsi="Tahoma" w:cs="Tahoma"/>
          <w:i/>
          <w:lang w:val="en-GB"/>
        </w:rPr>
        <w:sectPr w:rsidR="00AA21CC" w:rsidRPr="00991D69" w:rsidSect="009516E3">
          <w:pgSz w:w="15840" w:h="12240" w:orient="landscape"/>
          <w:pgMar w:top="1418" w:right="1418" w:bottom="1135" w:left="1418" w:header="709" w:footer="709" w:gutter="0"/>
          <w:cols w:space="708"/>
          <w:docGrid w:linePitch="360"/>
        </w:sectPr>
      </w:pPr>
    </w:p>
    <w:p w14:paraId="67586E7D" w14:textId="77777777" w:rsidR="00AA21CC" w:rsidRPr="00991D69" w:rsidRDefault="00AA21CC" w:rsidP="0002285E">
      <w:pPr>
        <w:rPr>
          <w:rFonts w:ascii="Tahoma" w:hAnsi="Tahoma" w:cs="Tahoma"/>
          <w:i/>
          <w:lang w:val="en-GB"/>
        </w:rPr>
      </w:pPr>
    </w:p>
    <w:sectPr w:rsidR="00AA21CC" w:rsidRPr="00991D69" w:rsidSect="00AA21CC">
      <w:type w:val="continuous"/>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1849" w14:textId="77777777" w:rsidR="00F20382" w:rsidRDefault="00F20382">
      <w:r>
        <w:separator/>
      </w:r>
    </w:p>
  </w:endnote>
  <w:endnote w:type="continuationSeparator" w:id="0">
    <w:p w14:paraId="13FCF328" w14:textId="77777777" w:rsidR="00F20382" w:rsidRDefault="00F20382">
      <w:r>
        <w:continuationSeparator/>
      </w:r>
    </w:p>
  </w:endnote>
  <w:endnote w:type="continuationNotice" w:id="1">
    <w:p w14:paraId="77705A6F" w14:textId="77777777" w:rsidR="00F20382" w:rsidRDefault="00F20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7908" w14:textId="77777777" w:rsidR="00AA21CC" w:rsidRDefault="00AA2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408989"/>
      <w:docPartObj>
        <w:docPartGallery w:val="Page Numbers (Bottom of Page)"/>
        <w:docPartUnique/>
      </w:docPartObj>
    </w:sdtPr>
    <w:sdtEndPr>
      <w:rPr>
        <w:rFonts w:ascii="Tahoma" w:hAnsi="Tahoma" w:cs="Tahoma"/>
      </w:rPr>
    </w:sdtEndPr>
    <w:sdtContent>
      <w:p w14:paraId="36CEDDA3" w14:textId="77777777" w:rsidR="00AA21CC" w:rsidRPr="00C461B2" w:rsidRDefault="00AA21CC">
        <w:pPr>
          <w:pStyle w:val="Footer"/>
          <w:jc w:val="center"/>
          <w:rPr>
            <w:rFonts w:ascii="Tahoma" w:hAnsi="Tahoma" w:cs="Tahoma"/>
          </w:rPr>
        </w:pPr>
        <w:r w:rsidRPr="00C461B2">
          <w:rPr>
            <w:rFonts w:ascii="Tahoma" w:hAnsi="Tahoma" w:cs="Tahoma"/>
          </w:rPr>
          <w:fldChar w:fldCharType="begin"/>
        </w:r>
        <w:r w:rsidRPr="00C461B2">
          <w:rPr>
            <w:rFonts w:ascii="Tahoma" w:hAnsi="Tahoma" w:cs="Tahoma"/>
          </w:rPr>
          <w:instrText>PAGE   \* MERGEFORMAT</w:instrText>
        </w:r>
        <w:r w:rsidRPr="00C461B2">
          <w:rPr>
            <w:rFonts w:ascii="Tahoma" w:hAnsi="Tahoma" w:cs="Tahoma"/>
          </w:rPr>
          <w:fldChar w:fldCharType="separate"/>
        </w:r>
        <w:r>
          <w:rPr>
            <w:rFonts w:ascii="Tahoma" w:hAnsi="Tahoma" w:cs="Tahoma"/>
            <w:noProof/>
          </w:rPr>
          <w:t>10</w:t>
        </w:r>
        <w:r w:rsidRPr="00C461B2">
          <w:rPr>
            <w:rFonts w:ascii="Tahoma" w:hAnsi="Tahoma" w:cs="Tahoma"/>
          </w:rPr>
          <w:fldChar w:fldCharType="end"/>
        </w:r>
      </w:p>
    </w:sdtContent>
  </w:sdt>
  <w:p w14:paraId="39197707" w14:textId="77777777" w:rsidR="00AA21CC" w:rsidRDefault="00AA2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8F09" w14:textId="77777777" w:rsidR="00AA21CC" w:rsidRDefault="00AA2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C40FC" w14:textId="77777777" w:rsidR="00F20382" w:rsidRDefault="00F20382">
      <w:r>
        <w:separator/>
      </w:r>
    </w:p>
  </w:footnote>
  <w:footnote w:type="continuationSeparator" w:id="0">
    <w:p w14:paraId="5EABA914" w14:textId="77777777" w:rsidR="00F20382" w:rsidRDefault="00F20382">
      <w:r>
        <w:continuationSeparator/>
      </w:r>
    </w:p>
  </w:footnote>
  <w:footnote w:type="continuationNotice" w:id="1">
    <w:p w14:paraId="7341B035" w14:textId="77777777" w:rsidR="00F20382" w:rsidRDefault="00F203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D164" w14:textId="77777777" w:rsidR="00AA21CC" w:rsidRDefault="00AA21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432C8F0" w14:textId="77777777" w:rsidR="00AA21CC" w:rsidRDefault="00AA21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419885"/>
      <w:docPartObj>
        <w:docPartGallery w:val="Watermarks"/>
        <w:docPartUnique/>
      </w:docPartObj>
    </w:sdtPr>
    <w:sdtContent>
      <w:p w14:paraId="7B096237" w14:textId="47EB5393" w:rsidR="00AA21CC" w:rsidRDefault="00A33691">
        <w:pPr>
          <w:pStyle w:val="Header"/>
          <w:ind w:right="360"/>
        </w:pPr>
        <w:r>
          <w:rPr>
            <w:noProof/>
          </w:rPr>
          <w:pict w14:anchorId="302DD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D662" w14:textId="77777777" w:rsidR="00AA21CC" w:rsidRDefault="00AA2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7369F2"/>
    <w:multiLevelType w:val="hybridMultilevel"/>
    <w:tmpl w:val="F240292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1">
    <w:nsid w:val="2525340C"/>
    <w:multiLevelType w:val="hybridMultilevel"/>
    <w:tmpl w:val="5DDC5BAC"/>
    <w:lvl w:ilvl="0" w:tplc="6FAE08B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1">
    <w:nsid w:val="3D72732D"/>
    <w:multiLevelType w:val="hybridMultilevel"/>
    <w:tmpl w:val="AE94E4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4CAF20F0"/>
    <w:multiLevelType w:val="hybridMultilevel"/>
    <w:tmpl w:val="7C042FCE"/>
    <w:lvl w:ilvl="0" w:tplc="04240001">
      <w:start w:val="1"/>
      <w:numFmt w:val="bullet"/>
      <w:lvlText w:val=""/>
      <w:lvlJc w:val="left"/>
      <w:pPr>
        <w:ind w:left="721" w:hanging="360"/>
      </w:pPr>
      <w:rPr>
        <w:rFonts w:ascii="Symbol" w:hAnsi="Symbol"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num w:numId="1" w16cid:durableId="1480227352">
    <w:abstractNumId w:val="2"/>
  </w:num>
  <w:num w:numId="2" w16cid:durableId="1017386055">
    <w:abstractNumId w:val="3"/>
  </w:num>
  <w:num w:numId="3" w16cid:durableId="799148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73160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59"/>
    <w:rsid w:val="000004A0"/>
    <w:rsid w:val="00003EE6"/>
    <w:rsid w:val="00005723"/>
    <w:rsid w:val="00006017"/>
    <w:rsid w:val="000106C1"/>
    <w:rsid w:val="00011346"/>
    <w:rsid w:val="00013516"/>
    <w:rsid w:val="000140F9"/>
    <w:rsid w:val="000150D1"/>
    <w:rsid w:val="00017575"/>
    <w:rsid w:val="0001786F"/>
    <w:rsid w:val="00020FDA"/>
    <w:rsid w:val="0002285E"/>
    <w:rsid w:val="00027037"/>
    <w:rsid w:val="0002727E"/>
    <w:rsid w:val="00027B65"/>
    <w:rsid w:val="000306F0"/>
    <w:rsid w:val="00031808"/>
    <w:rsid w:val="000342E9"/>
    <w:rsid w:val="00034BD0"/>
    <w:rsid w:val="00034E71"/>
    <w:rsid w:val="0003548A"/>
    <w:rsid w:val="00041315"/>
    <w:rsid w:val="00041609"/>
    <w:rsid w:val="00042F8C"/>
    <w:rsid w:val="00044021"/>
    <w:rsid w:val="00046657"/>
    <w:rsid w:val="000476EC"/>
    <w:rsid w:val="00050DE3"/>
    <w:rsid w:val="000512BE"/>
    <w:rsid w:val="00052ABA"/>
    <w:rsid w:val="0005750A"/>
    <w:rsid w:val="00060689"/>
    <w:rsid w:val="000615C1"/>
    <w:rsid w:val="00061A00"/>
    <w:rsid w:val="000650C2"/>
    <w:rsid w:val="00066F61"/>
    <w:rsid w:val="00075598"/>
    <w:rsid w:val="0007716D"/>
    <w:rsid w:val="00080225"/>
    <w:rsid w:val="00080A07"/>
    <w:rsid w:val="00080CF5"/>
    <w:rsid w:val="0008705B"/>
    <w:rsid w:val="0009448E"/>
    <w:rsid w:val="000970C2"/>
    <w:rsid w:val="000973CF"/>
    <w:rsid w:val="00097713"/>
    <w:rsid w:val="000A084C"/>
    <w:rsid w:val="000A48E1"/>
    <w:rsid w:val="000A56A5"/>
    <w:rsid w:val="000A740A"/>
    <w:rsid w:val="000A78D1"/>
    <w:rsid w:val="000B0E2C"/>
    <w:rsid w:val="000B1337"/>
    <w:rsid w:val="000B3521"/>
    <w:rsid w:val="000B539D"/>
    <w:rsid w:val="000B6E25"/>
    <w:rsid w:val="000B77D2"/>
    <w:rsid w:val="000C04E3"/>
    <w:rsid w:val="000C27C9"/>
    <w:rsid w:val="000C2CC7"/>
    <w:rsid w:val="000C5410"/>
    <w:rsid w:val="000C73B8"/>
    <w:rsid w:val="000C7F73"/>
    <w:rsid w:val="000D1025"/>
    <w:rsid w:val="000D56BF"/>
    <w:rsid w:val="000D70B8"/>
    <w:rsid w:val="000E5712"/>
    <w:rsid w:val="000E7DDC"/>
    <w:rsid w:val="000F2742"/>
    <w:rsid w:val="000F2C42"/>
    <w:rsid w:val="000F6750"/>
    <w:rsid w:val="00103740"/>
    <w:rsid w:val="00104D81"/>
    <w:rsid w:val="00110893"/>
    <w:rsid w:val="00114B99"/>
    <w:rsid w:val="00115FF6"/>
    <w:rsid w:val="00116562"/>
    <w:rsid w:val="00117858"/>
    <w:rsid w:val="00117F25"/>
    <w:rsid w:val="001318DF"/>
    <w:rsid w:val="0013196F"/>
    <w:rsid w:val="00132A91"/>
    <w:rsid w:val="001339A3"/>
    <w:rsid w:val="001362D7"/>
    <w:rsid w:val="00136608"/>
    <w:rsid w:val="001378E0"/>
    <w:rsid w:val="00137C92"/>
    <w:rsid w:val="0014003C"/>
    <w:rsid w:val="00143087"/>
    <w:rsid w:val="00143C48"/>
    <w:rsid w:val="00145D97"/>
    <w:rsid w:val="00146553"/>
    <w:rsid w:val="001468DF"/>
    <w:rsid w:val="00146B95"/>
    <w:rsid w:val="00147514"/>
    <w:rsid w:val="00147B9F"/>
    <w:rsid w:val="0015334A"/>
    <w:rsid w:val="00153783"/>
    <w:rsid w:val="00154C02"/>
    <w:rsid w:val="00157B97"/>
    <w:rsid w:val="00160FE4"/>
    <w:rsid w:val="00161AAC"/>
    <w:rsid w:val="00161E47"/>
    <w:rsid w:val="00163695"/>
    <w:rsid w:val="00163EF5"/>
    <w:rsid w:val="00164588"/>
    <w:rsid w:val="00165DA2"/>
    <w:rsid w:val="00165E7B"/>
    <w:rsid w:val="0017091B"/>
    <w:rsid w:val="00170B49"/>
    <w:rsid w:val="00173863"/>
    <w:rsid w:val="00181F35"/>
    <w:rsid w:val="001851AE"/>
    <w:rsid w:val="00190FD6"/>
    <w:rsid w:val="001920B0"/>
    <w:rsid w:val="001A1DB3"/>
    <w:rsid w:val="001A4EF6"/>
    <w:rsid w:val="001A4F1A"/>
    <w:rsid w:val="001A589E"/>
    <w:rsid w:val="001A6776"/>
    <w:rsid w:val="001A73BD"/>
    <w:rsid w:val="001A7547"/>
    <w:rsid w:val="001B05CB"/>
    <w:rsid w:val="001B2FC0"/>
    <w:rsid w:val="001B6049"/>
    <w:rsid w:val="001C03B8"/>
    <w:rsid w:val="001C09E6"/>
    <w:rsid w:val="001C1F0E"/>
    <w:rsid w:val="001C2AE8"/>
    <w:rsid w:val="001C2DD2"/>
    <w:rsid w:val="001C55A4"/>
    <w:rsid w:val="001C675E"/>
    <w:rsid w:val="001C7EC6"/>
    <w:rsid w:val="001D149E"/>
    <w:rsid w:val="001D1F3E"/>
    <w:rsid w:val="001D4295"/>
    <w:rsid w:val="001D5B99"/>
    <w:rsid w:val="001E1185"/>
    <w:rsid w:val="001E1FD9"/>
    <w:rsid w:val="001E6A44"/>
    <w:rsid w:val="001F413E"/>
    <w:rsid w:val="001F5569"/>
    <w:rsid w:val="001F5960"/>
    <w:rsid w:val="001F71C5"/>
    <w:rsid w:val="001F7A33"/>
    <w:rsid w:val="00200C92"/>
    <w:rsid w:val="0020239C"/>
    <w:rsid w:val="002027E1"/>
    <w:rsid w:val="00202A60"/>
    <w:rsid w:val="00202DB4"/>
    <w:rsid w:val="0020373E"/>
    <w:rsid w:val="00206394"/>
    <w:rsid w:val="00207C6A"/>
    <w:rsid w:val="00211C91"/>
    <w:rsid w:val="002124AC"/>
    <w:rsid w:val="00213022"/>
    <w:rsid w:val="002131C8"/>
    <w:rsid w:val="0021471E"/>
    <w:rsid w:val="00215F23"/>
    <w:rsid w:val="00220E9F"/>
    <w:rsid w:val="00221385"/>
    <w:rsid w:val="0022599C"/>
    <w:rsid w:val="0022737A"/>
    <w:rsid w:val="00231774"/>
    <w:rsid w:val="00232B53"/>
    <w:rsid w:val="00234629"/>
    <w:rsid w:val="00234C14"/>
    <w:rsid w:val="00234D14"/>
    <w:rsid w:val="0023596C"/>
    <w:rsid w:val="00236BD7"/>
    <w:rsid w:val="002372C0"/>
    <w:rsid w:val="002377A7"/>
    <w:rsid w:val="0024015C"/>
    <w:rsid w:val="002414DA"/>
    <w:rsid w:val="0025003F"/>
    <w:rsid w:val="00250088"/>
    <w:rsid w:val="0025231B"/>
    <w:rsid w:val="00252CC2"/>
    <w:rsid w:val="00254469"/>
    <w:rsid w:val="00260DC0"/>
    <w:rsid w:val="00263191"/>
    <w:rsid w:val="00263615"/>
    <w:rsid w:val="00263645"/>
    <w:rsid w:val="00264839"/>
    <w:rsid w:val="00267544"/>
    <w:rsid w:val="0027393B"/>
    <w:rsid w:val="0027771D"/>
    <w:rsid w:val="00280DE1"/>
    <w:rsid w:val="002817BF"/>
    <w:rsid w:val="00282E51"/>
    <w:rsid w:val="002833E9"/>
    <w:rsid w:val="00286A98"/>
    <w:rsid w:val="00287384"/>
    <w:rsid w:val="0029187C"/>
    <w:rsid w:val="00291E52"/>
    <w:rsid w:val="00292097"/>
    <w:rsid w:val="00294B01"/>
    <w:rsid w:val="0029552B"/>
    <w:rsid w:val="002A3F9B"/>
    <w:rsid w:val="002A48DB"/>
    <w:rsid w:val="002A6138"/>
    <w:rsid w:val="002A7571"/>
    <w:rsid w:val="002B0597"/>
    <w:rsid w:val="002B094D"/>
    <w:rsid w:val="002B2CDC"/>
    <w:rsid w:val="002B3B30"/>
    <w:rsid w:val="002B3C2A"/>
    <w:rsid w:val="002B74D7"/>
    <w:rsid w:val="002B77A5"/>
    <w:rsid w:val="002C1BB2"/>
    <w:rsid w:val="002C3CA0"/>
    <w:rsid w:val="002C748C"/>
    <w:rsid w:val="002D1E4E"/>
    <w:rsid w:val="002D4578"/>
    <w:rsid w:val="002D7AF8"/>
    <w:rsid w:val="002E0FAB"/>
    <w:rsid w:val="002E3F92"/>
    <w:rsid w:val="002E4404"/>
    <w:rsid w:val="002E47DC"/>
    <w:rsid w:val="002E487C"/>
    <w:rsid w:val="002E5D5A"/>
    <w:rsid w:val="002E71BB"/>
    <w:rsid w:val="002E7C2C"/>
    <w:rsid w:val="002F13A9"/>
    <w:rsid w:val="002F1504"/>
    <w:rsid w:val="002F3EA4"/>
    <w:rsid w:val="002F53BF"/>
    <w:rsid w:val="002F551E"/>
    <w:rsid w:val="002F7FF8"/>
    <w:rsid w:val="00301992"/>
    <w:rsid w:val="00303A6C"/>
    <w:rsid w:val="00304769"/>
    <w:rsid w:val="0030756A"/>
    <w:rsid w:val="00307EEC"/>
    <w:rsid w:val="00313172"/>
    <w:rsid w:val="00313FB3"/>
    <w:rsid w:val="00314AFF"/>
    <w:rsid w:val="0031556D"/>
    <w:rsid w:val="003160B8"/>
    <w:rsid w:val="003204DF"/>
    <w:rsid w:val="00321184"/>
    <w:rsid w:val="00324ECD"/>
    <w:rsid w:val="003254C8"/>
    <w:rsid w:val="00325C1D"/>
    <w:rsid w:val="00325F42"/>
    <w:rsid w:val="003263DA"/>
    <w:rsid w:val="00327A34"/>
    <w:rsid w:val="003323D3"/>
    <w:rsid w:val="00333AB4"/>
    <w:rsid w:val="00335BFC"/>
    <w:rsid w:val="00337551"/>
    <w:rsid w:val="00340F05"/>
    <w:rsid w:val="003450FF"/>
    <w:rsid w:val="0034596F"/>
    <w:rsid w:val="00346C51"/>
    <w:rsid w:val="00347A66"/>
    <w:rsid w:val="00351728"/>
    <w:rsid w:val="003554C1"/>
    <w:rsid w:val="0035758D"/>
    <w:rsid w:val="00357E14"/>
    <w:rsid w:val="003610AB"/>
    <w:rsid w:val="00364195"/>
    <w:rsid w:val="00367109"/>
    <w:rsid w:val="00371AE9"/>
    <w:rsid w:val="00372255"/>
    <w:rsid w:val="003728F7"/>
    <w:rsid w:val="00382701"/>
    <w:rsid w:val="00383D7D"/>
    <w:rsid w:val="00386174"/>
    <w:rsid w:val="003869C7"/>
    <w:rsid w:val="00387069"/>
    <w:rsid w:val="003935BF"/>
    <w:rsid w:val="00394BCB"/>
    <w:rsid w:val="00396721"/>
    <w:rsid w:val="003A1A7F"/>
    <w:rsid w:val="003A2734"/>
    <w:rsid w:val="003A4641"/>
    <w:rsid w:val="003A6652"/>
    <w:rsid w:val="003B1402"/>
    <w:rsid w:val="003B21CB"/>
    <w:rsid w:val="003B2358"/>
    <w:rsid w:val="003B3F8D"/>
    <w:rsid w:val="003B6644"/>
    <w:rsid w:val="003C0E79"/>
    <w:rsid w:val="003C1034"/>
    <w:rsid w:val="003C28FA"/>
    <w:rsid w:val="003C546D"/>
    <w:rsid w:val="003C6C9F"/>
    <w:rsid w:val="003D107A"/>
    <w:rsid w:val="003D44C6"/>
    <w:rsid w:val="003D4BC9"/>
    <w:rsid w:val="003D6D2E"/>
    <w:rsid w:val="003D70AE"/>
    <w:rsid w:val="003E1629"/>
    <w:rsid w:val="003E1EA7"/>
    <w:rsid w:val="003E2976"/>
    <w:rsid w:val="003E41A0"/>
    <w:rsid w:val="003E4EB5"/>
    <w:rsid w:val="003E515F"/>
    <w:rsid w:val="003F221F"/>
    <w:rsid w:val="003F264B"/>
    <w:rsid w:val="003F4444"/>
    <w:rsid w:val="003F61F9"/>
    <w:rsid w:val="003F7229"/>
    <w:rsid w:val="003F79FB"/>
    <w:rsid w:val="004019CB"/>
    <w:rsid w:val="00404C14"/>
    <w:rsid w:val="00405836"/>
    <w:rsid w:val="00410347"/>
    <w:rsid w:val="004105A1"/>
    <w:rsid w:val="0041465D"/>
    <w:rsid w:val="00415E1C"/>
    <w:rsid w:val="00415FFC"/>
    <w:rsid w:val="004168B3"/>
    <w:rsid w:val="00421E78"/>
    <w:rsid w:val="00422930"/>
    <w:rsid w:val="004236B3"/>
    <w:rsid w:val="004251AF"/>
    <w:rsid w:val="00425476"/>
    <w:rsid w:val="004258AD"/>
    <w:rsid w:val="00425B50"/>
    <w:rsid w:val="00434127"/>
    <w:rsid w:val="00440659"/>
    <w:rsid w:val="004507EE"/>
    <w:rsid w:val="00451BC7"/>
    <w:rsid w:val="004526B6"/>
    <w:rsid w:val="00456F90"/>
    <w:rsid w:val="00457E85"/>
    <w:rsid w:val="00461038"/>
    <w:rsid w:val="004615E9"/>
    <w:rsid w:val="0046186B"/>
    <w:rsid w:val="004620A7"/>
    <w:rsid w:val="0046282D"/>
    <w:rsid w:val="004652A6"/>
    <w:rsid w:val="004653A9"/>
    <w:rsid w:val="004666F9"/>
    <w:rsid w:val="00466C98"/>
    <w:rsid w:val="004747C9"/>
    <w:rsid w:val="00474A79"/>
    <w:rsid w:val="00474A8B"/>
    <w:rsid w:val="00474DB9"/>
    <w:rsid w:val="00476E03"/>
    <w:rsid w:val="00482244"/>
    <w:rsid w:val="00482F53"/>
    <w:rsid w:val="00483E0C"/>
    <w:rsid w:val="004879D9"/>
    <w:rsid w:val="00491436"/>
    <w:rsid w:val="004925E8"/>
    <w:rsid w:val="00494038"/>
    <w:rsid w:val="004955EF"/>
    <w:rsid w:val="004A10B4"/>
    <w:rsid w:val="004A1B90"/>
    <w:rsid w:val="004A2EB2"/>
    <w:rsid w:val="004A6959"/>
    <w:rsid w:val="004B17AB"/>
    <w:rsid w:val="004B2CC4"/>
    <w:rsid w:val="004B30D5"/>
    <w:rsid w:val="004B3430"/>
    <w:rsid w:val="004C2606"/>
    <w:rsid w:val="004C2B14"/>
    <w:rsid w:val="004C6BCF"/>
    <w:rsid w:val="004C78EA"/>
    <w:rsid w:val="004D1B58"/>
    <w:rsid w:val="004D342C"/>
    <w:rsid w:val="004D35A7"/>
    <w:rsid w:val="004E1224"/>
    <w:rsid w:val="004E27F4"/>
    <w:rsid w:val="004E47E7"/>
    <w:rsid w:val="004E4BC0"/>
    <w:rsid w:val="004E5F4D"/>
    <w:rsid w:val="004F4097"/>
    <w:rsid w:val="004F6971"/>
    <w:rsid w:val="004F69B5"/>
    <w:rsid w:val="004F7444"/>
    <w:rsid w:val="005016E4"/>
    <w:rsid w:val="00502ADE"/>
    <w:rsid w:val="00502AFB"/>
    <w:rsid w:val="00503F44"/>
    <w:rsid w:val="005051B4"/>
    <w:rsid w:val="005070E3"/>
    <w:rsid w:val="00514C63"/>
    <w:rsid w:val="00516125"/>
    <w:rsid w:val="00517A7B"/>
    <w:rsid w:val="00520878"/>
    <w:rsid w:val="00520CD0"/>
    <w:rsid w:val="0052102D"/>
    <w:rsid w:val="00521C07"/>
    <w:rsid w:val="00523ADD"/>
    <w:rsid w:val="0052466A"/>
    <w:rsid w:val="00524EC7"/>
    <w:rsid w:val="00526FFA"/>
    <w:rsid w:val="00527EF8"/>
    <w:rsid w:val="00530CB1"/>
    <w:rsid w:val="00533F22"/>
    <w:rsid w:val="005359F2"/>
    <w:rsid w:val="00536BE5"/>
    <w:rsid w:val="00540557"/>
    <w:rsid w:val="0054239B"/>
    <w:rsid w:val="00543F62"/>
    <w:rsid w:val="0054504F"/>
    <w:rsid w:val="00546E44"/>
    <w:rsid w:val="00547CA1"/>
    <w:rsid w:val="00553DEE"/>
    <w:rsid w:val="005564D0"/>
    <w:rsid w:val="005601BD"/>
    <w:rsid w:val="00560883"/>
    <w:rsid w:val="00562721"/>
    <w:rsid w:val="00562A51"/>
    <w:rsid w:val="00566DFB"/>
    <w:rsid w:val="00567485"/>
    <w:rsid w:val="00572FEF"/>
    <w:rsid w:val="005739A0"/>
    <w:rsid w:val="00575064"/>
    <w:rsid w:val="005757DC"/>
    <w:rsid w:val="00576AD2"/>
    <w:rsid w:val="00576F6B"/>
    <w:rsid w:val="0058024D"/>
    <w:rsid w:val="00584C8D"/>
    <w:rsid w:val="00585010"/>
    <w:rsid w:val="005851B1"/>
    <w:rsid w:val="005852ED"/>
    <w:rsid w:val="00585491"/>
    <w:rsid w:val="00587AC9"/>
    <w:rsid w:val="00592DE1"/>
    <w:rsid w:val="005963C2"/>
    <w:rsid w:val="00596E66"/>
    <w:rsid w:val="005A1460"/>
    <w:rsid w:val="005A6132"/>
    <w:rsid w:val="005B33F5"/>
    <w:rsid w:val="005B3F1C"/>
    <w:rsid w:val="005B55BB"/>
    <w:rsid w:val="005C2186"/>
    <w:rsid w:val="005C786D"/>
    <w:rsid w:val="005D0A65"/>
    <w:rsid w:val="005D0C1B"/>
    <w:rsid w:val="005D2BF0"/>
    <w:rsid w:val="005D2E94"/>
    <w:rsid w:val="005D344D"/>
    <w:rsid w:val="005D4709"/>
    <w:rsid w:val="005E1162"/>
    <w:rsid w:val="005E3343"/>
    <w:rsid w:val="005E4C49"/>
    <w:rsid w:val="005E5116"/>
    <w:rsid w:val="005E590D"/>
    <w:rsid w:val="005E59FA"/>
    <w:rsid w:val="005E68D6"/>
    <w:rsid w:val="005E6C1F"/>
    <w:rsid w:val="005F04EB"/>
    <w:rsid w:val="005F0977"/>
    <w:rsid w:val="005F1616"/>
    <w:rsid w:val="005F2E8E"/>
    <w:rsid w:val="005F320B"/>
    <w:rsid w:val="005F5800"/>
    <w:rsid w:val="005F7FE6"/>
    <w:rsid w:val="00602F9D"/>
    <w:rsid w:val="00603511"/>
    <w:rsid w:val="006055F3"/>
    <w:rsid w:val="00605AFA"/>
    <w:rsid w:val="00606D0C"/>
    <w:rsid w:val="00607E60"/>
    <w:rsid w:val="006109A0"/>
    <w:rsid w:val="00612C42"/>
    <w:rsid w:val="00614F9C"/>
    <w:rsid w:val="0061586C"/>
    <w:rsid w:val="006222B1"/>
    <w:rsid w:val="00622FF8"/>
    <w:rsid w:val="006231AB"/>
    <w:rsid w:val="006235F7"/>
    <w:rsid w:val="00630C56"/>
    <w:rsid w:val="00631795"/>
    <w:rsid w:val="00632727"/>
    <w:rsid w:val="0063379C"/>
    <w:rsid w:val="00634C23"/>
    <w:rsid w:val="00634F0B"/>
    <w:rsid w:val="006368E4"/>
    <w:rsid w:val="00642CE5"/>
    <w:rsid w:val="00643245"/>
    <w:rsid w:val="006476CD"/>
    <w:rsid w:val="00652DEE"/>
    <w:rsid w:val="006552A3"/>
    <w:rsid w:val="00661258"/>
    <w:rsid w:val="00662B0D"/>
    <w:rsid w:val="006667EF"/>
    <w:rsid w:val="00667251"/>
    <w:rsid w:val="006741AE"/>
    <w:rsid w:val="0067461D"/>
    <w:rsid w:val="00675941"/>
    <w:rsid w:val="006762F8"/>
    <w:rsid w:val="00676E23"/>
    <w:rsid w:val="0068150A"/>
    <w:rsid w:val="00686652"/>
    <w:rsid w:val="00687948"/>
    <w:rsid w:val="006905F9"/>
    <w:rsid w:val="00692AFA"/>
    <w:rsid w:val="00692CFD"/>
    <w:rsid w:val="006932AA"/>
    <w:rsid w:val="006939E2"/>
    <w:rsid w:val="006952A7"/>
    <w:rsid w:val="0069587E"/>
    <w:rsid w:val="006963B0"/>
    <w:rsid w:val="00696EB2"/>
    <w:rsid w:val="0069758E"/>
    <w:rsid w:val="006A0E9F"/>
    <w:rsid w:val="006A35FA"/>
    <w:rsid w:val="006A6337"/>
    <w:rsid w:val="006A6E73"/>
    <w:rsid w:val="006B0017"/>
    <w:rsid w:val="006B128F"/>
    <w:rsid w:val="006B1942"/>
    <w:rsid w:val="006B2FC1"/>
    <w:rsid w:val="006B33AF"/>
    <w:rsid w:val="006B3907"/>
    <w:rsid w:val="006B3C36"/>
    <w:rsid w:val="006B60CE"/>
    <w:rsid w:val="006C0372"/>
    <w:rsid w:val="006C444A"/>
    <w:rsid w:val="006C71D8"/>
    <w:rsid w:val="006D33A8"/>
    <w:rsid w:val="006D38DD"/>
    <w:rsid w:val="006D4118"/>
    <w:rsid w:val="006D4D9D"/>
    <w:rsid w:val="006D5E97"/>
    <w:rsid w:val="006D5EA4"/>
    <w:rsid w:val="006E3377"/>
    <w:rsid w:val="006E3B45"/>
    <w:rsid w:val="006E3E51"/>
    <w:rsid w:val="006E3FE6"/>
    <w:rsid w:val="006E672C"/>
    <w:rsid w:val="006E794F"/>
    <w:rsid w:val="006F09EE"/>
    <w:rsid w:val="006F0CFB"/>
    <w:rsid w:val="006F118C"/>
    <w:rsid w:val="006F1C01"/>
    <w:rsid w:val="006F4419"/>
    <w:rsid w:val="006F4B06"/>
    <w:rsid w:val="006F6351"/>
    <w:rsid w:val="006F68D8"/>
    <w:rsid w:val="006F6D4B"/>
    <w:rsid w:val="006F6E94"/>
    <w:rsid w:val="006F7CBD"/>
    <w:rsid w:val="00705CE0"/>
    <w:rsid w:val="00705E96"/>
    <w:rsid w:val="00705FFB"/>
    <w:rsid w:val="0070634A"/>
    <w:rsid w:val="00707F95"/>
    <w:rsid w:val="00710D3E"/>
    <w:rsid w:val="00712C4D"/>
    <w:rsid w:val="0071540F"/>
    <w:rsid w:val="00717E16"/>
    <w:rsid w:val="00722528"/>
    <w:rsid w:val="00722D5A"/>
    <w:rsid w:val="00724937"/>
    <w:rsid w:val="00730E62"/>
    <w:rsid w:val="007315DB"/>
    <w:rsid w:val="0073289C"/>
    <w:rsid w:val="00733BF3"/>
    <w:rsid w:val="00736096"/>
    <w:rsid w:val="00740F9E"/>
    <w:rsid w:val="007427DA"/>
    <w:rsid w:val="0074293E"/>
    <w:rsid w:val="007433D1"/>
    <w:rsid w:val="00743652"/>
    <w:rsid w:val="00745E8A"/>
    <w:rsid w:val="00746340"/>
    <w:rsid w:val="007476DD"/>
    <w:rsid w:val="00752677"/>
    <w:rsid w:val="007537D1"/>
    <w:rsid w:val="0075571E"/>
    <w:rsid w:val="007564A7"/>
    <w:rsid w:val="00756973"/>
    <w:rsid w:val="00756E15"/>
    <w:rsid w:val="00757140"/>
    <w:rsid w:val="00764114"/>
    <w:rsid w:val="00765A33"/>
    <w:rsid w:val="00766E64"/>
    <w:rsid w:val="0076723B"/>
    <w:rsid w:val="00767C65"/>
    <w:rsid w:val="00771739"/>
    <w:rsid w:val="00773783"/>
    <w:rsid w:val="00774B8F"/>
    <w:rsid w:val="007756C1"/>
    <w:rsid w:val="0078041B"/>
    <w:rsid w:val="00781386"/>
    <w:rsid w:val="00781D1E"/>
    <w:rsid w:val="007821E0"/>
    <w:rsid w:val="00782C09"/>
    <w:rsid w:val="00783629"/>
    <w:rsid w:val="00784F6D"/>
    <w:rsid w:val="007858EC"/>
    <w:rsid w:val="0078730D"/>
    <w:rsid w:val="0079158B"/>
    <w:rsid w:val="007925F0"/>
    <w:rsid w:val="007935EB"/>
    <w:rsid w:val="007A3CF3"/>
    <w:rsid w:val="007A5406"/>
    <w:rsid w:val="007A5BD5"/>
    <w:rsid w:val="007B0E05"/>
    <w:rsid w:val="007B1B63"/>
    <w:rsid w:val="007B4F1C"/>
    <w:rsid w:val="007B5854"/>
    <w:rsid w:val="007B5B5F"/>
    <w:rsid w:val="007B7519"/>
    <w:rsid w:val="007B7A06"/>
    <w:rsid w:val="007C059E"/>
    <w:rsid w:val="007C1A57"/>
    <w:rsid w:val="007C4561"/>
    <w:rsid w:val="007C4DC4"/>
    <w:rsid w:val="007C5D6B"/>
    <w:rsid w:val="007C5EFF"/>
    <w:rsid w:val="007D01FE"/>
    <w:rsid w:val="007D0BC9"/>
    <w:rsid w:val="007D0F1A"/>
    <w:rsid w:val="007D36DF"/>
    <w:rsid w:val="007D393E"/>
    <w:rsid w:val="007D4118"/>
    <w:rsid w:val="007D605D"/>
    <w:rsid w:val="007D633C"/>
    <w:rsid w:val="007D6A1F"/>
    <w:rsid w:val="007E0389"/>
    <w:rsid w:val="007E2A22"/>
    <w:rsid w:val="007E318C"/>
    <w:rsid w:val="007E45BA"/>
    <w:rsid w:val="007E53B9"/>
    <w:rsid w:val="007F2FA9"/>
    <w:rsid w:val="007F5334"/>
    <w:rsid w:val="007F55D1"/>
    <w:rsid w:val="007F56FB"/>
    <w:rsid w:val="007F6655"/>
    <w:rsid w:val="008006FF"/>
    <w:rsid w:val="00801943"/>
    <w:rsid w:val="00801DF0"/>
    <w:rsid w:val="00802ED9"/>
    <w:rsid w:val="00803F1B"/>
    <w:rsid w:val="00806062"/>
    <w:rsid w:val="008111AE"/>
    <w:rsid w:val="00812A6F"/>
    <w:rsid w:val="00813BE9"/>
    <w:rsid w:val="008171AE"/>
    <w:rsid w:val="008174FD"/>
    <w:rsid w:val="00825E93"/>
    <w:rsid w:val="00827B95"/>
    <w:rsid w:val="00827F37"/>
    <w:rsid w:val="008317E6"/>
    <w:rsid w:val="00833B96"/>
    <w:rsid w:val="00834C33"/>
    <w:rsid w:val="008357EA"/>
    <w:rsid w:val="00837E8D"/>
    <w:rsid w:val="0084477E"/>
    <w:rsid w:val="00844C2C"/>
    <w:rsid w:val="008505CB"/>
    <w:rsid w:val="00851092"/>
    <w:rsid w:val="00851F8B"/>
    <w:rsid w:val="00852414"/>
    <w:rsid w:val="0085437D"/>
    <w:rsid w:val="00857BF5"/>
    <w:rsid w:val="008608FB"/>
    <w:rsid w:val="00860F29"/>
    <w:rsid w:val="00861F9B"/>
    <w:rsid w:val="008660D8"/>
    <w:rsid w:val="00870ECE"/>
    <w:rsid w:val="0087358E"/>
    <w:rsid w:val="008751C9"/>
    <w:rsid w:val="00877702"/>
    <w:rsid w:val="00877DDC"/>
    <w:rsid w:val="008802E3"/>
    <w:rsid w:val="008802F1"/>
    <w:rsid w:val="00881D8A"/>
    <w:rsid w:val="0088271F"/>
    <w:rsid w:val="00883C17"/>
    <w:rsid w:val="00884A21"/>
    <w:rsid w:val="00885B04"/>
    <w:rsid w:val="00886E5F"/>
    <w:rsid w:val="00894446"/>
    <w:rsid w:val="00894FD2"/>
    <w:rsid w:val="008A23E2"/>
    <w:rsid w:val="008A3173"/>
    <w:rsid w:val="008A561F"/>
    <w:rsid w:val="008A7A95"/>
    <w:rsid w:val="008A7D38"/>
    <w:rsid w:val="008B063F"/>
    <w:rsid w:val="008B12C4"/>
    <w:rsid w:val="008C033D"/>
    <w:rsid w:val="008C1D7F"/>
    <w:rsid w:val="008C31F2"/>
    <w:rsid w:val="008C43F6"/>
    <w:rsid w:val="008C4DE2"/>
    <w:rsid w:val="008D0146"/>
    <w:rsid w:val="008D06C1"/>
    <w:rsid w:val="008D247E"/>
    <w:rsid w:val="008D4270"/>
    <w:rsid w:val="008D4890"/>
    <w:rsid w:val="008D49AB"/>
    <w:rsid w:val="008D5648"/>
    <w:rsid w:val="008D79DD"/>
    <w:rsid w:val="008E115F"/>
    <w:rsid w:val="008E1283"/>
    <w:rsid w:val="008E2EA0"/>
    <w:rsid w:val="008E72C3"/>
    <w:rsid w:val="008F0CC9"/>
    <w:rsid w:val="008F2E6C"/>
    <w:rsid w:val="00900C6F"/>
    <w:rsid w:val="00900EDF"/>
    <w:rsid w:val="00904E9E"/>
    <w:rsid w:val="00907A5E"/>
    <w:rsid w:val="00907F36"/>
    <w:rsid w:val="00912DE6"/>
    <w:rsid w:val="0091710B"/>
    <w:rsid w:val="00920301"/>
    <w:rsid w:val="00921A2A"/>
    <w:rsid w:val="00921E32"/>
    <w:rsid w:val="00922DF3"/>
    <w:rsid w:val="00923550"/>
    <w:rsid w:val="00925B43"/>
    <w:rsid w:val="0093139A"/>
    <w:rsid w:val="0093197B"/>
    <w:rsid w:val="00933A72"/>
    <w:rsid w:val="009345B8"/>
    <w:rsid w:val="00934E50"/>
    <w:rsid w:val="00934F2B"/>
    <w:rsid w:val="0093630B"/>
    <w:rsid w:val="00936651"/>
    <w:rsid w:val="00937609"/>
    <w:rsid w:val="00941DD8"/>
    <w:rsid w:val="0094288B"/>
    <w:rsid w:val="00943F9F"/>
    <w:rsid w:val="00944557"/>
    <w:rsid w:val="00945DAF"/>
    <w:rsid w:val="00946E4D"/>
    <w:rsid w:val="0095028E"/>
    <w:rsid w:val="009508BF"/>
    <w:rsid w:val="009516E3"/>
    <w:rsid w:val="0095175D"/>
    <w:rsid w:val="0095439A"/>
    <w:rsid w:val="00957E1E"/>
    <w:rsid w:val="00962E6A"/>
    <w:rsid w:val="00963756"/>
    <w:rsid w:val="00967D74"/>
    <w:rsid w:val="009732B3"/>
    <w:rsid w:val="00973C7A"/>
    <w:rsid w:val="00973F3C"/>
    <w:rsid w:val="00977E61"/>
    <w:rsid w:val="0098185F"/>
    <w:rsid w:val="00982F92"/>
    <w:rsid w:val="00984573"/>
    <w:rsid w:val="00991419"/>
    <w:rsid w:val="00991D69"/>
    <w:rsid w:val="009925BC"/>
    <w:rsid w:val="00992628"/>
    <w:rsid w:val="00995FBB"/>
    <w:rsid w:val="009967B0"/>
    <w:rsid w:val="009A130D"/>
    <w:rsid w:val="009A15A2"/>
    <w:rsid w:val="009A1B70"/>
    <w:rsid w:val="009A5A16"/>
    <w:rsid w:val="009A5A1D"/>
    <w:rsid w:val="009A6CC8"/>
    <w:rsid w:val="009A756F"/>
    <w:rsid w:val="009B4643"/>
    <w:rsid w:val="009B571D"/>
    <w:rsid w:val="009B5CDC"/>
    <w:rsid w:val="009B606B"/>
    <w:rsid w:val="009B6F5F"/>
    <w:rsid w:val="009C00AE"/>
    <w:rsid w:val="009C05C3"/>
    <w:rsid w:val="009C0E00"/>
    <w:rsid w:val="009C27BF"/>
    <w:rsid w:val="009C2805"/>
    <w:rsid w:val="009C4A58"/>
    <w:rsid w:val="009C5573"/>
    <w:rsid w:val="009C5E53"/>
    <w:rsid w:val="009C7C0E"/>
    <w:rsid w:val="009C7EC9"/>
    <w:rsid w:val="009D3B12"/>
    <w:rsid w:val="009D6072"/>
    <w:rsid w:val="009E2F3C"/>
    <w:rsid w:val="009E665C"/>
    <w:rsid w:val="009F4D66"/>
    <w:rsid w:val="009F5D02"/>
    <w:rsid w:val="009F5DF7"/>
    <w:rsid w:val="00A05E45"/>
    <w:rsid w:val="00A07ADD"/>
    <w:rsid w:val="00A1078B"/>
    <w:rsid w:val="00A107BE"/>
    <w:rsid w:val="00A10F57"/>
    <w:rsid w:val="00A14A46"/>
    <w:rsid w:val="00A15D4C"/>
    <w:rsid w:val="00A278CE"/>
    <w:rsid w:val="00A30DD9"/>
    <w:rsid w:val="00A31774"/>
    <w:rsid w:val="00A31F35"/>
    <w:rsid w:val="00A32E59"/>
    <w:rsid w:val="00A33691"/>
    <w:rsid w:val="00A35045"/>
    <w:rsid w:val="00A358AC"/>
    <w:rsid w:val="00A359A9"/>
    <w:rsid w:val="00A4085E"/>
    <w:rsid w:val="00A40C89"/>
    <w:rsid w:val="00A416D7"/>
    <w:rsid w:val="00A472EF"/>
    <w:rsid w:val="00A53DFF"/>
    <w:rsid w:val="00A54C81"/>
    <w:rsid w:val="00A5517E"/>
    <w:rsid w:val="00A63AAD"/>
    <w:rsid w:val="00A64FC6"/>
    <w:rsid w:val="00A666BB"/>
    <w:rsid w:val="00A66E98"/>
    <w:rsid w:val="00A7109C"/>
    <w:rsid w:val="00A743AC"/>
    <w:rsid w:val="00A747AB"/>
    <w:rsid w:val="00A815C6"/>
    <w:rsid w:val="00A81D67"/>
    <w:rsid w:val="00A82F7E"/>
    <w:rsid w:val="00A84B43"/>
    <w:rsid w:val="00A84F7C"/>
    <w:rsid w:val="00A864B1"/>
    <w:rsid w:val="00A90CB3"/>
    <w:rsid w:val="00A94568"/>
    <w:rsid w:val="00A96AC9"/>
    <w:rsid w:val="00A97F4A"/>
    <w:rsid w:val="00AA21CC"/>
    <w:rsid w:val="00AA22DA"/>
    <w:rsid w:val="00AA7AA2"/>
    <w:rsid w:val="00AA7DDF"/>
    <w:rsid w:val="00AB3986"/>
    <w:rsid w:val="00AB39F5"/>
    <w:rsid w:val="00AB4AB3"/>
    <w:rsid w:val="00AB5FF4"/>
    <w:rsid w:val="00AC1F33"/>
    <w:rsid w:val="00AC3E67"/>
    <w:rsid w:val="00AC45E9"/>
    <w:rsid w:val="00AC4757"/>
    <w:rsid w:val="00AC4BA6"/>
    <w:rsid w:val="00AC5403"/>
    <w:rsid w:val="00AC5FA1"/>
    <w:rsid w:val="00AC6410"/>
    <w:rsid w:val="00AC6E6A"/>
    <w:rsid w:val="00AD1C59"/>
    <w:rsid w:val="00AD2A3A"/>
    <w:rsid w:val="00AD48B9"/>
    <w:rsid w:val="00AD6AB0"/>
    <w:rsid w:val="00AE01F4"/>
    <w:rsid w:val="00AE3657"/>
    <w:rsid w:val="00AE7590"/>
    <w:rsid w:val="00AE7643"/>
    <w:rsid w:val="00AE7ECB"/>
    <w:rsid w:val="00AF1A4D"/>
    <w:rsid w:val="00AF2BF3"/>
    <w:rsid w:val="00AF3A67"/>
    <w:rsid w:val="00AF3EC0"/>
    <w:rsid w:val="00AF5251"/>
    <w:rsid w:val="00AF56BA"/>
    <w:rsid w:val="00AF582F"/>
    <w:rsid w:val="00AF6152"/>
    <w:rsid w:val="00B00EC4"/>
    <w:rsid w:val="00B01CB2"/>
    <w:rsid w:val="00B02416"/>
    <w:rsid w:val="00B04397"/>
    <w:rsid w:val="00B05ADE"/>
    <w:rsid w:val="00B06EC5"/>
    <w:rsid w:val="00B10864"/>
    <w:rsid w:val="00B11CAC"/>
    <w:rsid w:val="00B11D69"/>
    <w:rsid w:val="00B14474"/>
    <w:rsid w:val="00B16FB4"/>
    <w:rsid w:val="00B20892"/>
    <w:rsid w:val="00B21068"/>
    <w:rsid w:val="00B2188B"/>
    <w:rsid w:val="00B22B58"/>
    <w:rsid w:val="00B247F4"/>
    <w:rsid w:val="00B27836"/>
    <w:rsid w:val="00B30222"/>
    <w:rsid w:val="00B33546"/>
    <w:rsid w:val="00B3468A"/>
    <w:rsid w:val="00B37DE3"/>
    <w:rsid w:val="00B46E68"/>
    <w:rsid w:val="00B473F8"/>
    <w:rsid w:val="00B4756B"/>
    <w:rsid w:val="00B51D83"/>
    <w:rsid w:val="00B567E6"/>
    <w:rsid w:val="00B61F1E"/>
    <w:rsid w:val="00B63CF4"/>
    <w:rsid w:val="00B64522"/>
    <w:rsid w:val="00B65BE0"/>
    <w:rsid w:val="00B66B1D"/>
    <w:rsid w:val="00B66DA8"/>
    <w:rsid w:val="00B73106"/>
    <w:rsid w:val="00B73F55"/>
    <w:rsid w:val="00B74CC9"/>
    <w:rsid w:val="00B76CCF"/>
    <w:rsid w:val="00B80D40"/>
    <w:rsid w:val="00B84C39"/>
    <w:rsid w:val="00B8632A"/>
    <w:rsid w:val="00B9008C"/>
    <w:rsid w:val="00B91CCD"/>
    <w:rsid w:val="00B927E9"/>
    <w:rsid w:val="00B93B63"/>
    <w:rsid w:val="00B9408B"/>
    <w:rsid w:val="00B945B4"/>
    <w:rsid w:val="00B96802"/>
    <w:rsid w:val="00B97EDD"/>
    <w:rsid w:val="00BA18FC"/>
    <w:rsid w:val="00BA340E"/>
    <w:rsid w:val="00BA59A9"/>
    <w:rsid w:val="00BA66A3"/>
    <w:rsid w:val="00BB60BA"/>
    <w:rsid w:val="00BB69A3"/>
    <w:rsid w:val="00BC0B5A"/>
    <w:rsid w:val="00BC3C8E"/>
    <w:rsid w:val="00BC45B2"/>
    <w:rsid w:val="00BD21D2"/>
    <w:rsid w:val="00BD48AA"/>
    <w:rsid w:val="00BD73C4"/>
    <w:rsid w:val="00BD7425"/>
    <w:rsid w:val="00BE4438"/>
    <w:rsid w:val="00BE4476"/>
    <w:rsid w:val="00BF5FCF"/>
    <w:rsid w:val="00BF6161"/>
    <w:rsid w:val="00C01299"/>
    <w:rsid w:val="00C0145F"/>
    <w:rsid w:val="00C0237C"/>
    <w:rsid w:val="00C03555"/>
    <w:rsid w:val="00C0377C"/>
    <w:rsid w:val="00C10105"/>
    <w:rsid w:val="00C12068"/>
    <w:rsid w:val="00C13CF5"/>
    <w:rsid w:val="00C1432F"/>
    <w:rsid w:val="00C15637"/>
    <w:rsid w:val="00C217A7"/>
    <w:rsid w:val="00C219F6"/>
    <w:rsid w:val="00C22265"/>
    <w:rsid w:val="00C24C5E"/>
    <w:rsid w:val="00C27516"/>
    <w:rsid w:val="00C30434"/>
    <w:rsid w:val="00C31735"/>
    <w:rsid w:val="00C32AA3"/>
    <w:rsid w:val="00C33002"/>
    <w:rsid w:val="00C379B3"/>
    <w:rsid w:val="00C461B2"/>
    <w:rsid w:val="00C50C3D"/>
    <w:rsid w:val="00C526C5"/>
    <w:rsid w:val="00C60E05"/>
    <w:rsid w:val="00C64E52"/>
    <w:rsid w:val="00C6738C"/>
    <w:rsid w:val="00C800D3"/>
    <w:rsid w:val="00C81762"/>
    <w:rsid w:val="00C8225F"/>
    <w:rsid w:val="00C83E05"/>
    <w:rsid w:val="00C850F8"/>
    <w:rsid w:val="00C86882"/>
    <w:rsid w:val="00C90077"/>
    <w:rsid w:val="00C9073F"/>
    <w:rsid w:val="00C92835"/>
    <w:rsid w:val="00C930AA"/>
    <w:rsid w:val="00C93611"/>
    <w:rsid w:val="00C95AA3"/>
    <w:rsid w:val="00C97E1A"/>
    <w:rsid w:val="00CA1297"/>
    <w:rsid w:val="00CA18AC"/>
    <w:rsid w:val="00CA191E"/>
    <w:rsid w:val="00CA4597"/>
    <w:rsid w:val="00CB0935"/>
    <w:rsid w:val="00CB36A3"/>
    <w:rsid w:val="00CB3793"/>
    <w:rsid w:val="00CB73E0"/>
    <w:rsid w:val="00CB76EB"/>
    <w:rsid w:val="00CC12A9"/>
    <w:rsid w:val="00CC40DB"/>
    <w:rsid w:val="00CC4603"/>
    <w:rsid w:val="00CC48EB"/>
    <w:rsid w:val="00CD2D3F"/>
    <w:rsid w:val="00CD2DE6"/>
    <w:rsid w:val="00CD3B49"/>
    <w:rsid w:val="00CD79F8"/>
    <w:rsid w:val="00CD7CD4"/>
    <w:rsid w:val="00CE21B2"/>
    <w:rsid w:val="00CE27F6"/>
    <w:rsid w:val="00CE4FF1"/>
    <w:rsid w:val="00CE5AE5"/>
    <w:rsid w:val="00CE63C2"/>
    <w:rsid w:val="00CE6765"/>
    <w:rsid w:val="00CE72C2"/>
    <w:rsid w:val="00CE7B70"/>
    <w:rsid w:val="00CE7F09"/>
    <w:rsid w:val="00CF14C1"/>
    <w:rsid w:val="00CF3B3A"/>
    <w:rsid w:val="00CF4041"/>
    <w:rsid w:val="00CF7D81"/>
    <w:rsid w:val="00D01305"/>
    <w:rsid w:val="00D03834"/>
    <w:rsid w:val="00D06BF3"/>
    <w:rsid w:val="00D12D6A"/>
    <w:rsid w:val="00D14830"/>
    <w:rsid w:val="00D15166"/>
    <w:rsid w:val="00D16888"/>
    <w:rsid w:val="00D16C55"/>
    <w:rsid w:val="00D177FE"/>
    <w:rsid w:val="00D17B4F"/>
    <w:rsid w:val="00D20EF0"/>
    <w:rsid w:val="00D2257A"/>
    <w:rsid w:val="00D22BFB"/>
    <w:rsid w:val="00D24E80"/>
    <w:rsid w:val="00D25382"/>
    <w:rsid w:val="00D31B4D"/>
    <w:rsid w:val="00D32B20"/>
    <w:rsid w:val="00D3647D"/>
    <w:rsid w:val="00D3700A"/>
    <w:rsid w:val="00D4168B"/>
    <w:rsid w:val="00D41783"/>
    <w:rsid w:val="00D42ED2"/>
    <w:rsid w:val="00D50715"/>
    <w:rsid w:val="00D520A0"/>
    <w:rsid w:val="00D534E0"/>
    <w:rsid w:val="00D5484E"/>
    <w:rsid w:val="00D55818"/>
    <w:rsid w:val="00D55D94"/>
    <w:rsid w:val="00D57286"/>
    <w:rsid w:val="00D57C29"/>
    <w:rsid w:val="00D615C0"/>
    <w:rsid w:val="00D62579"/>
    <w:rsid w:val="00D676B4"/>
    <w:rsid w:val="00D67FCF"/>
    <w:rsid w:val="00D71562"/>
    <w:rsid w:val="00D72B54"/>
    <w:rsid w:val="00D734D4"/>
    <w:rsid w:val="00D73B56"/>
    <w:rsid w:val="00D74B2C"/>
    <w:rsid w:val="00D7583D"/>
    <w:rsid w:val="00D75DB3"/>
    <w:rsid w:val="00D75E0B"/>
    <w:rsid w:val="00D805A0"/>
    <w:rsid w:val="00D818BA"/>
    <w:rsid w:val="00D85036"/>
    <w:rsid w:val="00D85675"/>
    <w:rsid w:val="00D94640"/>
    <w:rsid w:val="00DA0063"/>
    <w:rsid w:val="00DA0921"/>
    <w:rsid w:val="00DA10D4"/>
    <w:rsid w:val="00DA13AB"/>
    <w:rsid w:val="00DA2C9B"/>
    <w:rsid w:val="00DA3C36"/>
    <w:rsid w:val="00DA46E8"/>
    <w:rsid w:val="00DA4857"/>
    <w:rsid w:val="00DA60D1"/>
    <w:rsid w:val="00DA624E"/>
    <w:rsid w:val="00DB0CBD"/>
    <w:rsid w:val="00DB115E"/>
    <w:rsid w:val="00DB1CAB"/>
    <w:rsid w:val="00DB756E"/>
    <w:rsid w:val="00DC07CF"/>
    <w:rsid w:val="00DC1CFF"/>
    <w:rsid w:val="00DC1DDD"/>
    <w:rsid w:val="00DC3819"/>
    <w:rsid w:val="00DC758D"/>
    <w:rsid w:val="00DD0B16"/>
    <w:rsid w:val="00DD3A8B"/>
    <w:rsid w:val="00DE152E"/>
    <w:rsid w:val="00DE4711"/>
    <w:rsid w:val="00DF09A8"/>
    <w:rsid w:val="00DF2D18"/>
    <w:rsid w:val="00DF6501"/>
    <w:rsid w:val="00DF7218"/>
    <w:rsid w:val="00E001B9"/>
    <w:rsid w:val="00E03908"/>
    <w:rsid w:val="00E039CA"/>
    <w:rsid w:val="00E04535"/>
    <w:rsid w:val="00E058DD"/>
    <w:rsid w:val="00E074D6"/>
    <w:rsid w:val="00E0765B"/>
    <w:rsid w:val="00E17EB3"/>
    <w:rsid w:val="00E2092D"/>
    <w:rsid w:val="00E24501"/>
    <w:rsid w:val="00E24555"/>
    <w:rsid w:val="00E264DC"/>
    <w:rsid w:val="00E3131D"/>
    <w:rsid w:val="00E32622"/>
    <w:rsid w:val="00E33269"/>
    <w:rsid w:val="00E34121"/>
    <w:rsid w:val="00E3511F"/>
    <w:rsid w:val="00E35BEE"/>
    <w:rsid w:val="00E364F1"/>
    <w:rsid w:val="00E370F4"/>
    <w:rsid w:val="00E4008C"/>
    <w:rsid w:val="00E41218"/>
    <w:rsid w:val="00E51467"/>
    <w:rsid w:val="00E515F0"/>
    <w:rsid w:val="00E51671"/>
    <w:rsid w:val="00E538C9"/>
    <w:rsid w:val="00E54CEE"/>
    <w:rsid w:val="00E57216"/>
    <w:rsid w:val="00E57D11"/>
    <w:rsid w:val="00E61FD7"/>
    <w:rsid w:val="00E63E96"/>
    <w:rsid w:val="00E65FB7"/>
    <w:rsid w:val="00E73ED8"/>
    <w:rsid w:val="00E750B6"/>
    <w:rsid w:val="00E75237"/>
    <w:rsid w:val="00E76165"/>
    <w:rsid w:val="00E76775"/>
    <w:rsid w:val="00E767B0"/>
    <w:rsid w:val="00E84B72"/>
    <w:rsid w:val="00E8631C"/>
    <w:rsid w:val="00E87052"/>
    <w:rsid w:val="00E876F3"/>
    <w:rsid w:val="00E87C92"/>
    <w:rsid w:val="00EA0114"/>
    <w:rsid w:val="00EA13BE"/>
    <w:rsid w:val="00EA1432"/>
    <w:rsid w:val="00EA1506"/>
    <w:rsid w:val="00EA2282"/>
    <w:rsid w:val="00EA2EC9"/>
    <w:rsid w:val="00EA668A"/>
    <w:rsid w:val="00EA731B"/>
    <w:rsid w:val="00EB3779"/>
    <w:rsid w:val="00EB60E5"/>
    <w:rsid w:val="00EB64C9"/>
    <w:rsid w:val="00EC02EE"/>
    <w:rsid w:val="00EC3B27"/>
    <w:rsid w:val="00EC74B7"/>
    <w:rsid w:val="00ED0D64"/>
    <w:rsid w:val="00ED1D2E"/>
    <w:rsid w:val="00ED72C5"/>
    <w:rsid w:val="00EE553A"/>
    <w:rsid w:val="00EE61BB"/>
    <w:rsid w:val="00EE72EA"/>
    <w:rsid w:val="00EF1055"/>
    <w:rsid w:val="00EF3102"/>
    <w:rsid w:val="00EF4401"/>
    <w:rsid w:val="00EF4D9B"/>
    <w:rsid w:val="00EF611F"/>
    <w:rsid w:val="00EF63BE"/>
    <w:rsid w:val="00EF66D5"/>
    <w:rsid w:val="00EF67C1"/>
    <w:rsid w:val="00F02A18"/>
    <w:rsid w:val="00F03AD8"/>
    <w:rsid w:val="00F121AD"/>
    <w:rsid w:val="00F1231E"/>
    <w:rsid w:val="00F15C57"/>
    <w:rsid w:val="00F17F4C"/>
    <w:rsid w:val="00F20382"/>
    <w:rsid w:val="00F2115E"/>
    <w:rsid w:val="00F22B60"/>
    <w:rsid w:val="00F25407"/>
    <w:rsid w:val="00F31523"/>
    <w:rsid w:val="00F32412"/>
    <w:rsid w:val="00F33F9F"/>
    <w:rsid w:val="00F341E9"/>
    <w:rsid w:val="00F3468D"/>
    <w:rsid w:val="00F37721"/>
    <w:rsid w:val="00F37A67"/>
    <w:rsid w:val="00F410CC"/>
    <w:rsid w:val="00F41946"/>
    <w:rsid w:val="00F42535"/>
    <w:rsid w:val="00F43DDB"/>
    <w:rsid w:val="00F500AB"/>
    <w:rsid w:val="00F55053"/>
    <w:rsid w:val="00F56F09"/>
    <w:rsid w:val="00F6051B"/>
    <w:rsid w:val="00F60F22"/>
    <w:rsid w:val="00F61341"/>
    <w:rsid w:val="00F61C30"/>
    <w:rsid w:val="00F62DB8"/>
    <w:rsid w:val="00F63B5B"/>
    <w:rsid w:val="00F70E70"/>
    <w:rsid w:val="00F7249B"/>
    <w:rsid w:val="00F77980"/>
    <w:rsid w:val="00F80A69"/>
    <w:rsid w:val="00F831E5"/>
    <w:rsid w:val="00F84A95"/>
    <w:rsid w:val="00F91C4C"/>
    <w:rsid w:val="00F95909"/>
    <w:rsid w:val="00F970C6"/>
    <w:rsid w:val="00FA24B5"/>
    <w:rsid w:val="00FA4679"/>
    <w:rsid w:val="00FA4ADF"/>
    <w:rsid w:val="00FA7A46"/>
    <w:rsid w:val="00FA7D55"/>
    <w:rsid w:val="00FB0588"/>
    <w:rsid w:val="00FB5F39"/>
    <w:rsid w:val="00FC0B16"/>
    <w:rsid w:val="00FC0FBA"/>
    <w:rsid w:val="00FC7FF8"/>
    <w:rsid w:val="00FD1687"/>
    <w:rsid w:val="00FD317E"/>
    <w:rsid w:val="00FD4A9C"/>
    <w:rsid w:val="00FD5AE7"/>
    <w:rsid w:val="00FD67CF"/>
    <w:rsid w:val="00FD7607"/>
    <w:rsid w:val="00FD79DD"/>
    <w:rsid w:val="00FE08A6"/>
    <w:rsid w:val="00FE14FA"/>
    <w:rsid w:val="00FE28C8"/>
    <w:rsid w:val="00FE32C9"/>
    <w:rsid w:val="00FE37BF"/>
    <w:rsid w:val="00FE46FF"/>
    <w:rsid w:val="00FE4E71"/>
    <w:rsid w:val="00FE6232"/>
    <w:rsid w:val="00FE6A6D"/>
    <w:rsid w:val="00FF436F"/>
    <w:rsid w:val="00FF5CB7"/>
    <w:rsid w:val="00FF5FAB"/>
    <w:rsid w:val="00FF7DE6"/>
    <w:rsid w:val="00FF7FB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71EEE"/>
  <w15:docId w15:val="{3E7F0447-AC2A-403B-AD6C-725822AA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6A5"/>
    <w:pPr>
      <w:overflowPunct w:val="0"/>
      <w:autoSpaceDE w:val="0"/>
      <w:autoSpaceDN w:val="0"/>
      <w:adjustRightInd w:val="0"/>
      <w:textAlignment w:val="baseline"/>
    </w:pPr>
    <w:rPr>
      <w:lang w:eastAsia="en-US"/>
    </w:rPr>
  </w:style>
  <w:style w:type="paragraph" w:styleId="Heading1">
    <w:name w:val="heading 1"/>
    <w:basedOn w:val="Normal"/>
    <w:next w:val="Normal"/>
    <w:qFormat/>
    <w:rsid w:val="000A56A5"/>
    <w:pPr>
      <w:keepNext/>
      <w:ind w:firstLine="142"/>
      <w:outlineLvl w:val="0"/>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6A5"/>
    <w:pPr>
      <w:tabs>
        <w:tab w:val="center" w:pos="4153"/>
        <w:tab w:val="right" w:pos="8306"/>
      </w:tabs>
    </w:pPr>
  </w:style>
  <w:style w:type="character" w:styleId="PageNumber">
    <w:name w:val="page number"/>
    <w:basedOn w:val="DefaultParagraphFont"/>
    <w:rsid w:val="000A56A5"/>
  </w:style>
  <w:style w:type="paragraph" w:styleId="BodyTextIndent">
    <w:name w:val="Body Text Indent"/>
    <w:basedOn w:val="Normal"/>
    <w:rsid w:val="000A56A5"/>
    <w:pPr>
      <w:ind w:left="284" w:hanging="284"/>
    </w:pPr>
    <w:rPr>
      <w:rFonts w:ascii="Arial" w:hAnsi="Arial"/>
      <w:sz w:val="24"/>
    </w:rPr>
  </w:style>
  <w:style w:type="paragraph" w:styleId="BodyTextIndent2">
    <w:name w:val="Body Text Indent 2"/>
    <w:basedOn w:val="Normal"/>
    <w:rsid w:val="000A56A5"/>
    <w:pPr>
      <w:ind w:left="426" w:hanging="426"/>
    </w:pPr>
    <w:rPr>
      <w:rFonts w:ascii="Arial" w:hAnsi="Arial"/>
      <w:sz w:val="24"/>
    </w:rPr>
  </w:style>
  <w:style w:type="paragraph" w:styleId="ListParagraph">
    <w:name w:val="List Paragraph"/>
    <w:basedOn w:val="Normal"/>
    <w:qFormat/>
    <w:rsid w:val="00474A79"/>
    <w:pPr>
      <w:ind w:left="720"/>
      <w:contextualSpacing/>
    </w:pPr>
  </w:style>
  <w:style w:type="character" w:styleId="Hyperlink">
    <w:name w:val="Hyperlink"/>
    <w:uiPriority w:val="99"/>
    <w:unhideWhenUsed/>
    <w:rsid w:val="005B3F1C"/>
    <w:rPr>
      <w:color w:val="0000FF"/>
      <w:u w:val="single"/>
    </w:rPr>
  </w:style>
  <w:style w:type="paragraph" w:styleId="BalloonText">
    <w:name w:val="Balloon Text"/>
    <w:basedOn w:val="Normal"/>
    <w:link w:val="BalloonTextChar"/>
    <w:rsid w:val="00303A6C"/>
    <w:rPr>
      <w:rFonts w:ascii="Tahoma" w:hAnsi="Tahoma" w:cs="Tahoma"/>
      <w:sz w:val="16"/>
      <w:szCs w:val="16"/>
    </w:rPr>
  </w:style>
  <w:style w:type="character" w:customStyle="1" w:styleId="BalloonTextChar">
    <w:name w:val="Balloon Text Char"/>
    <w:link w:val="BalloonText"/>
    <w:rsid w:val="00303A6C"/>
    <w:rPr>
      <w:rFonts w:ascii="Tahoma" w:hAnsi="Tahoma" w:cs="Tahoma"/>
      <w:sz w:val="16"/>
      <w:szCs w:val="16"/>
      <w:lang w:eastAsia="en-US"/>
    </w:rPr>
  </w:style>
  <w:style w:type="paragraph" w:styleId="Footer">
    <w:name w:val="footer"/>
    <w:basedOn w:val="Normal"/>
    <w:link w:val="FooterChar"/>
    <w:uiPriority w:val="99"/>
    <w:rsid w:val="00AC6410"/>
    <w:pPr>
      <w:tabs>
        <w:tab w:val="center" w:pos="4536"/>
        <w:tab w:val="right" w:pos="9072"/>
      </w:tabs>
    </w:pPr>
  </w:style>
  <w:style w:type="character" w:customStyle="1" w:styleId="FooterChar">
    <w:name w:val="Footer Char"/>
    <w:link w:val="Footer"/>
    <w:uiPriority w:val="99"/>
    <w:rsid w:val="00AC6410"/>
    <w:rPr>
      <w:lang w:eastAsia="en-US"/>
    </w:rPr>
  </w:style>
  <w:style w:type="table" w:styleId="TableGrid">
    <w:name w:val="Table Grid"/>
    <w:basedOn w:val="TableNormal"/>
    <w:rsid w:val="00080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C55A4"/>
    <w:rPr>
      <w:sz w:val="16"/>
      <w:szCs w:val="16"/>
    </w:rPr>
  </w:style>
  <w:style w:type="paragraph" w:styleId="CommentText">
    <w:name w:val="annotation text"/>
    <w:basedOn w:val="Normal"/>
    <w:link w:val="CommentTextChar"/>
    <w:semiHidden/>
    <w:unhideWhenUsed/>
    <w:rsid w:val="001C55A4"/>
  </w:style>
  <w:style w:type="character" w:customStyle="1" w:styleId="CommentTextChar">
    <w:name w:val="Comment Text Char"/>
    <w:basedOn w:val="DefaultParagraphFont"/>
    <w:link w:val="CommentText"/>
    <w:semiHidden/>
    <w:rsid w:val="001C55A4"/>
    <w:rPr>
      <w:lang w:eastAsia="en-US"/>
    </w:rPr>
  </w:style>
  <w:style w:type="paragraph" w:styleId="CommentSubject">
    <w:name w:val="annotation subject"/>
    <w:basedOn w:val="CommentText"/>
    <w:next w:val="CommentText"/>
    <w:link w:val="CommentSubjectChar"/>
    <w:semiHidden/>
    <w:unhideWhenUsed/>
    <w:rsid w:val="001C55A4"/>
    <w:rPr>
      <w:b/>
      <w:bCs/>
    </w:rPr>
  </w:style>
  <w:style w:type="character" w:customStyle="1" w:styleId="CommentSubjectChar">
    <w:name w:val="Comment Subject Char"/>
    <w:basedOn w:val="CommentTextChar"/>
    <w:link w:val="CommentSubject"/>
    <w:semiHidden/>
    <w:rsid w:val="001C55A4"/>
    <w:rPr>
      <w:b/>
      <w:bCs/>
      <w:lang w:eastAsia="en-US"/>
    </w:rPr>
  </w:style>
  <w:style w:type="paragraph" w:styleId="Revision">
    <w:name w:val="Revision"/>
    <w:hidden/>
    <w:uiPriority w:val="99"/>
    <w:semiHidden/>
    <w:rsid w:val="00A359A9"/>
    <w:rPr>
      <w:lang w:eastAsia="en-US"/>
    </w:rPr>
  </w:style>
  <w:style w:type="character" w:styleId="UnresolvedMention">
    <w:name w:val="Unresolved Mention"/>
    <w:basedOn w:val="DefaultParagraphFont"/>
    <w:uiPriority w:val="99"/>
    <w:semiHidden/>
    <w:unhideWhenUsed/>
    <w:rsid w:val="00951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243">
      <w:bodyDiv w:val="1"/>
      <w:marLeft w:val="0"/>
      <w:marRight w:val="0"/>
      <w:marTop w:val="0"/>
      <w:marBottom w:val="0"/>
      <w:divBdr>
        <w:top w:val="none" w:sz="0" w:space="0" w:color="auto"/>
        <w:left w:val="none" w:sz="0" w:space="0" w:color="auto"/>
        <w:bottom w:val="none" w:sz="0" w:space="0" w:color="auto"/>
        <w:right w:val="none" w:sz="0" w:space="0" w:color="auto"/>
      </w:divBdr>
    </w:div>
    <w:div w:id="21085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urlid=201143&amp;stevilka=203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BC9A530F17494CB62C09197176464D" ma:contentTypeVersion="13" ma:contentTypeDescription="Ustvari nov dokument." ma:contentTypeScope="" ma:versionID="8a6a307686414f0ae193f54b968f1505">
  <xsd:schema xmlns:xsd="http://www.w3.org/2001/XMLSchema" xmlns:xs="http://www.w3.org/2001/XMLSchema" xmlns:p="http://schemas.microsoft.com/office/2006/metadata/properties" xmlns:ns2="6209d731-abf2-426f-bbc4-f3a168468b3d" xmlns:ns3="9e6db806-6af7-42f7-8b9b-7d106a425f45" targetNamespace="http://schemas.microsoft.com/office/2006/metadata/properties" ma:root="true" ma:fieldsID="b07968163ae5b63c58200ab412ea9284" ns2:_="" ns3:_="">
    <xsd:import namespace="6209d731-abf2-426f-bbc4-f3a168468b3d"/>
    <xsd:import namespace="9e6db806-6af7-42f7-8b9b-7d106a425f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9d731-abf2-426f-bbc4-f3a16846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bb43111e-8f80-486d-a7e3-6bdbbdeb40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db806-6af7-42f7-8b9b-7d106a425f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462990-f717-42f0-aa45-002d3e383203}" ma:internalName="TaxCatchAll" ma:showField="CatchAllData" ma:web="9e6db806-6af7-42f7-8b9b-7d106a425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09d731-abf2-426f-bbc4-f3a168468b3d">
      <Terms xmlns="http://schemas.microsoft.com/office/infopath/2007/PartnerControls"/>
    </lcf76f155ced4ddcb4097134ff3c332f>
    <TaxCatchAll xmlns="9e6db806-6af7-42f7-8b9b-7d106a425f4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83759-F640-4D29-8FA0-FD27352EE14F}"/>
</file>

<file path=customXml/itemProps2.xml><?xml version="1.0" encoding="utf-8"?>
<ds:datastoreItem xmlns:ds="http://schemas.openxmlformats.org/officeDocument/2006/customXml" ds:itemID="{EA17A5BF-029C-44A1-AC9F-764F90A72345}">
  <ds:schemaRefs>
    <ds:schemaRef ds:uri="http://schemas.microsoft.com/sharepoint/v3/contenttype/forms"/>
  </ds:schemaRefs>
</ds:datastoreItem>
</file>

<file path=customXml/itemProps3.xml><?xml version="1.0" encoding="utf-8"?>
<ds:datastoreItem xmlns:ds="http://schemas.openxmlformats.org/officeDocument/2006/customXml" ds:itemID="{9BE7239A-3D5B-47E3-A815-81C5EB05C5F9}">
  <ds:schemaRefs>
    <ds:schemaRef ds:uri="http://schemas.microsoft.com/office/2006/metadata/properties"/>
    <ds:schemaRef ds:uri="http://schemas.microsoft.com/office/infopath/2007/PartnerControls"/>
    <ds:schemaRef ds:uri="6209d731-abf2-426f-bbc4-f3a168468b3d"/>
    <ds:schemaRef ds:uri="9e6db806-6af7-42f7-8b9b-7d106a425f45"/>
  </ds:schemaRefs>
</ds:datastoreItem>
</file>

<file path=customXml/itemProps4.xml><?xml version="1.0" encoding="utf-8"?>
<ds:datastoreItem xmlns:ds="http://schemas.openxmlformats.org/officeDocument/2006/customXml" ds:itemID="{DD9ACA6C-1E2E-4BFD-9F8F-3302C952C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3119</Words>
  <Characters>16933</Characters>
  <Application>Microsoft Office Word</Application>
  <DocSecurity>0</DocSecurity>
  <Lines>141</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podlagi 30. člena Zakona o varstvu pri delu (Ur.l.SRS št. 47/86) skleneta:</vt:lpstr>
      <vt:lpstr>Na podlagi 30. člena Zakona o varstvu pri delu (Ur.l.SRS št. 47/86) skleneta:</vt:lpstr>
    </vt:vector>
  </TitlesOfParts>
  <Company>Luka</Company>
  <LinksUpToDate>false</LinksUpToDate>
  <CharactersWithSpaces>20012</CharactersWithSpaces>
  <SharedDoc>false</SharedDoc>
  <HLinks>
    <vt:vector size="6" baseType="variant">
      <vt:variant>
        <vt:i4>524378</vt:i4>
      </vt:variant>
      <vt:variant>
        <vt:i4>0</vt:i4>
      </vt:variant>
      <vt:variant>
        <vt:i4>0</vt:i4>
      </vt:variant>
      <vt:variant>
        <vt:i4>5</vt:i4>
      </vt:variant>
      <vt:variant>
        <vt:lpwstr>http://www.uradni-list.si/1/objava.jsp?urlid=201143&amp;stevilka=2039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30. člena Zakona o varstvu pri delu (Ur.l.SRS št. 47/86) skleneta:</dc:title>
  <dc:creator>Zdenka Golja</dc:creator>
  <cp:lastModifiedBy>Belac Elvis</cp:lastModifiedBy>
  <cp:revision>20</cp:revision>
  <cp:lastPrinted>2018-06-18T12:46:00Z</cp:lastPrinted>
  <dcterms:created xsi:type="dcterms:W3CDTF">2026-02-27T10:33:00Z</dcterms:created>
  <dcterms:modified xsi:type="dcterms:W3CDTF">2026-02-27T10:45:00Z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0x010100F7BC9A530F17494CB62C09197176464D</vt:lpwstr>
  </property>
  <property fmtid="{D5CDD505-2E9C-101B-9397-08002B2CF9AE}" pid="3" name="Order">
    <vt:r8>10800</vt:r8>
  </property>
  <property fmtid="{D5CDD505-2E9C-101B-9397-08002B2CF9AE}" pid="4" name="MediaServiceImageTags">
    <vt:lpwstr/>
  </property>
</Properties>
</file>